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BF6A" w14:textId="65D54FEA" w:rsidR="003C0F4F" w:rsidRPr="003C0F4F" w:rsidRDefault="003C0F4F" w:rsidP="003C0F4F">
      <w:pPr>
        <w:keepNext/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right"/>
        <w:outlineLvl w:val="2"/>
        <w:rPr>
          <w:rFonts w:ascii="Arial" w:hAnsi="Arial" w:cs="Arial"/>
          <w:b/>
          <w:sz w:val="16"/>
          <w:szCs w:val="20"/>
        </w:rPr>
      </w:pPr>
      <w:r w:rsidRPr="003C0F4F">
        <w:rPr>
          <w:rFonts w:ascii="Arial" w:hAnsi="Arial" w:cs="Arial"/>
          <w:b/>
          <w:sz w:val="16"/>
          <w:szCs w:val="20"/>
        </w:rPr>
        <w:t xml:space="preserve">Załącznik nr </w:t>
      </w:r>
      <w:r>
        <w:rPr>
          <w:rFonts w:ascii="Arial" w:hAnsi="Arial" w:cs="Arial"/>
          <w:b/>
          <w:sz w:val="16"/>
          <w:szCs w:val="20"/>
        </w:rPr>
        <w:t>2</w:t>
      </w:r>
    </w:p>
    <w:p w14:paraId="58E10C64" w14:textId="5AF61FE9" w:rsidR="003C0F4F" w:rsidRPr="003C0F4F" w:rsidRDefault="003C0F4F" w:rsidP="003C0F4F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20"/>
        </w:rPr>
      </w:pPr>
      <w:r w:rsidRPr="003C0F4F">
        <w:rPr>
          <w:rFonts w:ascii="Arial" w:hAnsi="Arial" w:cs="Arial"/>
          <w:b/>
          <w:sz w:val="16"/>
          <w:szCs w:val="20"/>
        </w:rPr>
        <w:t>do Uchwały Nr</w:t>
      </w:r>
      <w:r w:rsidR="00D6739F">
        <w:rPr>
          <w:rFonts w:ascii="Arial" w:hAnsi="Arial" w:cs="Arial"/>
          <w:b/>
          <w:sz w:val="16"/>
          <w:szCs w:val="20"/>
        </w:rPr>
        <w:t xml:space="preserve"> </w:t>
      </w:r>
      <w:r w:rsidR="00D6739F" w:rsidRPr="00D6739F">
        <w:rPr>
          <w:rFonts w:ascii="Arial" w:hAnsi="Arial" w:cs="Arial"/>
          <w:b/>
          <w:sz w:val="16"/>
          <w:szCs w:val="20"/>
        </w:rPr>
        <w:t>XXXI/335/202</w:t>
      </w:r>
      <w:r w:rsidR="00D6739F">
        <w:rPr>
          <w:rFonts w:ascii="Arial" w:hAnsi="Arial" w:cs="Arial"/>
          <w:b/>
          <w:sz w:val="16"/>
          <w:szCs w:val="20"/>
        </w:rPr>
        <w:t>0</w:t>
      </w:r>
    </w:p>
    <w:p w14:paraId="4CA52BB9" w14:textId="77777777" w:rsidR="003C0F4F" w:rsidRPr="003C0F4F" w:rsidRDefault="003C0F4F" w:rsidP="003C0F4F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20"/>
        </w:rPr>
      </w:pPr>
      <w:r w:rsidRPr="003C0F4F">
        <w:rPr>
          <w:rFonts w:ascii="Arial" w:hAnsi="Arial" w:cs="Arial"/>
          <w:b/>
          <w:sz w:val="16"/>
          <w:szCs w:val="20"/>
        </w:rPr>
        <w:t xml:space="preserve">Rady Miasta Tarnobrzega </w:t>
      </w:r>
    </w:p>
    <w:p w14:paraId="778B3869" w14:textId="1BFD2EB9" w:rsidR="003C0F4F" w:rsidRPr="003C0F4F" w:rsidRDefault="003C0F4F" w:rsidP="003C0F4F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bCs/>
          <w:sz w:val="16"/>
          <w:szCs w:val="16"/>
        </w:rPr>
      </w:pPr>
      <w:r w:rsidRPr="003C0F4F">
        <w:rPr>
          <w:rFonts w:ascii="Arial" w:hAnsi="Arial" w:cs="Arial"/>
          <w:b/>
          <w:sz w:val="16"/>
          <w:szCs w:val="20"/>
        </w:rPr>
        <w:t>z dnia</w:t>
      </w:r>
      <w:r w:rsidR="00D6739F">
        <w:rPr>
          <w:rFonts w:ascii="Arial" w:hAnsi="Arial" w:cs="Arial"/>
          <w:b/>
          <w:sz w:val="16"/>
          <w:szCs w:val="20"/>
        </w:rPr>
        <w:t xml:space="preserve"> 29.07.2020 r.</w:t>
      </w:r>
    </w:p>
    <w:p w14:paraId="33001D0A" w14:textId="77777777" w:rsidR="003C0F4F" w:rsidRPr="003C0F4F" w:rsidRDefault="003C0F4F" w:rsidP="003C0F4F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16"/>
        </w:rPr>
      </w:pPr>
      <w:r w:rsidRPr="003C0F4F">
        <w:rPr>
          <w:rFonts w:ascii="Arial" w:hAnsi="Arial" w:cs="Arial"/>
          <w:b/>
          <w:sz w:val="16"/>
          <w:szCs w:val="16"/>
        </w:rPr>
        <w:t xml:space="preserve">w sprawie określenia warunków, </w:t>
      </w:r>
    </w:p>
    <w:p w14:paraId="2666DD14" w14:textId="77777777" w:rsidR="003C0F4F" w:rsidRPr="003C0F4F" w:rsidRDefault="003C0F4F" w:rsidP="003C0F4F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16"/>
        </w:rPr>
      </w:pPr>
      <w:r w:rsidRPr="003C0F4F">
        <w:rPr>
          <w:rFonts w:ascii="Arial" w:hAnsi="Arial" w:cs="Arial"/>
          <w:b/>
          <w:sz w:val="16"/>
          <w:szCs w:val="16"/>
        </w:rPr>
        <w:t>trybu udzielania i rozliczenia dotacji służących rozwojowi sportu</w:t>
      </w:r>
    </w:p>
    <w:p w14:paraId="5B3CA7C4" w14:textId="2EC108EC" w:rsidR="004328B5" w:rsidRPr="008200DD" w:rsidRDefault="004328B5" w:rsidP="008200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0129C" w14:textId="3F1BE845" w:rsidR="005436D4" w:rsidRPr="008200DD" w:rsidRDefault="005436D4" w:rsidP="00072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UMOWA NR…………………………………………..</w:t>
      </w:r>
    </w:p>
    <w:p w14:paraId="2CAA778F" w14:textId="59C6BFE9" w:rsidR="005436D4" w:rsidRPr="008200DD" w:rsidRDefault="005436D4" w:rsidP="006D7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o dotacje na realizację zadań Gminy</w:t>
      </w:r>
    </w:p>
    <w:p w14:paraId="4331D826" w14:textId="7C48A3C6" w:rsidR="005436D4" w:rsidRPr="008200DD" w:rsidRDefault="005436D4" w:rsidP="00072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zawarta w dniu ………………………… w Tarnobrzegu, pomiędzy:</w:t>
      </w:r>
    </w:p>
    <w:p w14:paraId="09BFE156" w14:textId="421B712A" w:rsidR="005436D4" w:rsidRPr="008200DD" w:rsidRDefault="005436D4" w:rsidP="00072750">
      <w:pPr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 xml:space="preserve">Gminą Tarnobrzeg z siedzibą w Tarnobrzegu, przy ul. Kościuszki 32, zwaną dalej </w:t>
      </w:r>
      <w:r w:rsidR="008200DD" w:rsidRPr="008200DD">
        <w:rPr>
          <w:rFonts w:ascii="Times New Roman" w:hAnsi="Times New Roman" w:cs="Times New Roman"/>
          <w:sz w:val="24"/>
          <w:szCs w:val="24"/>
        </w:rPr>
        <w:t>„Zleceniodawcą”, reprezentowana przez</w:t>
      </w:r>
    </w:p>
    <w:p w14:paraId="31D12669" w14:textId="7B9C885D" w:rsidR="008200DD" w:rsidRPr="006E525F" w:rsidRDefault="008200DD" w:rsidP="006E525F">
      <w:pPr>
        <w:rPr>
          <w:rFonts w:ascii="Times New Roman" w:hAnsi="Times New Roman" w:cs="Times New Roman"/>
          <w:sz w:val="24"/>
          <w:szCs w:val="24"/>
        </w:rPr>
      </w:pPr>
      <w:r w:rsidRPr="006E525F">
        <w:rPr>
          <w:rFonts w:ascii="Times New Roman" w:hAnsi="Times New Roman" w:cs="Times New Roman"/>
          <w:sz w:val="24"/>
          <w:szCs w:val="24"/>
        </w:rPr>
        <w:t>Prezydenta Miasta Tarnobrzega - …………………………………</w:t>
      </w:r>
    </w:p>
    <w:p w14:paraId="28F146CD" w14:textId="18F3FD50" w:rsidR="008200DD" w:rsidRPr="006E525F" w:rsidRDefault="006E525F" w:rsidP="006E5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8200DD" w:rsidRPr="006E525F">
        <w:rPr>
          <w:rFonts w:ascii="Times New Roman" w:hAnsi="Times New Roman" w:cs="Times New Roman"/>
          <w:sz w:val="24"/>
          <w:szCs w:val="24"/>
        </w:rPr>
        <w:t>Skarbnika Miasta Tarnobrzega - …………………………………</w:t>
      </w:r>
    </w:p>
    <w:p w14:paraId="14F33B73" w14:textId="06E26577" w:rsidR="008200DD" w:rsidRPr="008200DD" w:rsidRDefault="008200DD" w:rsidP="00072750">
      <w:pPr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a</w:t>
      </w:r>
    </w:p>
    <w:p w14:paraId="393B2AD0" w14:textId="713EADA3" w:rsidR="008200DD" w:rsidRPr="008200DD" w:rsidRDefault="008200DD" w:rsidP="00072750">
      <w:pPr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…………………………………………………………, zwanym dalej „Zleceniobiorcą”, reprezentowanym przez:</w:t>
      </w:r>
    </w:p>
    <w:p w14:paraId="0C982A79" w14:textId="6BDEF0D8" w:rsidR="008200DD" w:rsidRPr="008200DD" w:rsidRDefault="008200DD" w:rsidP="000727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2C269DE" w14:textId="77777777" w:rsidR="008200DD" w:rsidRPr="008200DD" w:rsidRDefault="008200DD" w:rsidP="000727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6FDACB0" w14:textId="493EC86E" w:rsidR="008200DD" w:rsidRPr="008200DD" w:rsidRDefault="008200DD" w:rsidP="00820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>§ 1</w:t>
      </w:r>
    </w:p>
    <w:p w14:paraId="7BAEB2D5" w14:textId="0975E15F" w:rsidR="00D901C0" w:rsidRDefault="008200DD" w:rsidP="00500A2F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0DD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 xml:space="preserve">zrealizowania zadań własnych Gminy w zakresie sportu, Zleceniodawca zleca, </w:t>
      </w:r>
      <w:r>
        <w:rPr>
          <w:rFonts w:ascii="Times New Roman" w:hAnsi="Times New Roman" w:cs="Times New Roman"/>
          <w:sz w:val="24"/>
          <w:szCs w:val="24"/>
        </w:rPr>
        <w:br/>
        <w:t>a Zleceniobiorca przyjmuje do wykonania przedsięwzięcie pn.”………………………..”, określone szczegółowo we wniosku złożonym przez Zleceniobiorcę w dniu ……………r., stanowiący załącznik nr 1 do umowy</w:t>
      </w:r>
      <w:r w:rsidR="00D901C0">
        <w:rPr>
          <w:rFonts w:ascii="Times New Roman" w:hAnsi="Times New Roman" w:cs="Times New Roman"/>
          <w:sz w:val="24"/>
          <w:szCs w:val="24"/>
        </w:rPr>
        <w:t>.</w:t>
      </w:r>
    </w:p>
    <w:p w14:paraId="06FBC00E" w14:textId="1E2AD2D0" w:rsidR="00500A2F" w:rsidRDefault="00D901C0" w:rsidP="00500A2F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wykonać przedsięwzięcie</w:t>
      </w:r>
      <w:r w:rsidR="00500A2F">
        <w:rPr>
          <w:rFonts w:ascii="Times New Roman" w:hAnsi="Times New Roman" w:cs="Times New Roman"/>
          <w:sz w:val="24"/>
          <w:szCs w:val="24"/>
        </w:rPr>
        <w:t xml:space="preserve"> w zakresie i na warunkach określonych w umowie.</w:t>
      </w:r>
    </w:p>
    <w:p w14:paraId="6AAA6454" w14:textId="77777777" w:rsidR="00500A2F" w:rsidRDefault="00500A2F" w:rsidP="00500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A2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2AD4699" w14:textId="2B44560B" w:rsidR="00500A2F" w:rsidRDefault="00500A2F" w:rsidP="00500A2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A2F">
        <w:rPr>
          <w:rFonts w:ascii="Times New Roman" w:hAnsi="Times New Roman" w:cs="Times New Roman"/>
          <w:sz w:val="24"/>
          <w:szCs w:val="24"/>
        </w:rPr>
        <w:t>Zlecenio</w:t>
      </w:r>
      <w:r>
        <w:rPr>
          <w:rFonts w:ascii="Times New Roman" w:hAnsi="Times New Roman" w:cs="Times New Roman"/>
          <w:sz w:val="24"/>
          <w:szCs w:val="24"/>
        </w:rPr>
        <w:t xml:space="preserve">dawca zobowiązuje się do przekazania na realizację przedsięwzięcia dotacji </w:t>
      </w:r>
      <w:r>
        <w:rPr>
          <w:rFonts w:ascii="Times New Roman" w:hAnsi="Times New Roman" w:cs="Times New Roman"/>
          <w:sz w:val="24"/>
          <w:szCs w:val="24"/>
        </w:rPr>
        <w:br/>
        <w:t>w wysokości ……………. zł (słownie: ……………………………………………….....zł).</w:t>
      </w:r>
    </w:p>
    <w:p w14:paraId="77A5B032" w14:textId="15CACCCC" w:rsidR="00500A2F" w:rsidRDefault="00500A2F" w:rsidP="00500A2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zostaną przekazane na rachunek bankowy Zleceniobiorcy, nr rachunku …………………………………………..  do dnia ………………………………………… lub w transzach ……………………………………………………………………………...</w:t>
      </w:r>
    </w:p>
    <w:p w14:paraId="289BC2A1" w14:textId="7FF5CF54" w:rsidR="00AF5691" w:rsidRDefault="00500A2F" w:rsidP="00500A2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oświadcza, że jest jedynym posiadaczem wskazanego w ust. </w:t>
      </w:r>
      <w:r w:rsidR="00CB5C38">
        <w:rPr>
          <w:rFonts w:ascii="Times New Roman" w:hAnsi="Times New Roman" w:cs="Times New Roman"/>
          <w:sz w:val="24"/>
          <w:szCs w:val="24"/>
        </w:rPr>
        <w:t>2</w:t>
      </w:r>
      <w:r w:rsidR="00AF5691">
        <w:rPr>
          <w:rFonts w:ascii="Times New Roman" w:hAnsi="Times New Roman" w:cs="Times New Roman"/>
          <w:sz w:val="24"/>
          <w:szCs w:val="24"/>
        </w:rPr>
        <w:t xml:space="preserve"> rachunku bankowego i zobowiązuje się do utrzymania wskazanego powyżej rachunku do chwili dokonania ostatecznych rozliczeń ze Zleceniodawcą, wynikających z umowy.</w:t>
      </w:r>
    </w:p>
    <w:p w14:paraId="3636012D" w14:textId="03502019" w:rsidR="003C0F4F" w:rsidRDefault="003C0F4F" w:rsidP="006E525F">
      <w:pPr>
        <w:rPr>
          <w:rFonts w:ascii="Times New Roman" w:hAnsi="Times New Roman" w:cs="Times New Roman"/>
          <w:sz w:val="24"/>
          <w:szCs w:val="24"/>
        </w:rPr>
      </w:pPr>
      <w:bookmarkStart w:id="0" w:name="_Hlk26346103"/>
    </w:p>
    <w:p w14:paraId="33EC07FE" w14:textId="77777777" w:rsidR="006E525F" w:rsidRDefault="006E525F" w:rsidP="006E525F">
      <w:pPr>
        <w:rPr>
          <w:rFonts w:ascii="Times New Roman" w:hAnsi="Times New Roman" w:cs="Times New Roman"/>
          <w:sz w:val="24"/>
          <w:szCs w:val="24"/>
        </w:rPr>
      </w:pPr>
    </w:p>
    <w:p w14:paraId="141FBA23" w14:textId="75F43F86" w:rsidR="00AF5691" w:rsidRDefault="00AF5691" w:rsidP="00AF5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691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bookmarkEnd w:id="0"/>
    <w:p w14:paraId="5867CD7F" w14:textId="417351FC" w:rsidR="00AF5691" w:rsidRDefault="00AF5691" w:rsidP="00AF5691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</w:t>
      </w:r>
      <w:r w:rsidR="001E1F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przedsięwzięcia ustala się od dnia podpisania umowy do dnia …………..r., jednak nie później niż do dnia 31 grudnia danego roku budżetowego, przy czym termin poniesienia wydatków ustala się:</w:t>
      </w:r>
    </w:p>
    <w:p w14:paraId="4F511E93" w14:textId="62025386" w:rsidR="00AF5691" w:rsidRDefault="00AF5691" w:rsidP="00AF569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środków pochodzących z dotacji od dnia podpisania umowy do dnia zakończenia realizacji przedsięwzięcia;</w:t>
      </w:r>
    </w:p>
    <w:p w14:paraId="0E4B39A3" w14:textId="74AFE60D" w:rsidR="00AF5691" w:rsidRDefault="00AF5691" w:rsidP="00AF569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innych środków finansowych od dnia </w:t>
      </w:r>
      <w:r w:rsidR="00072750">
        <w:rPr>
          <w:rFonts w:ascii="Times New Roman" w:hAnsi="Times New Roman" w:cs="Times New Roman"/>
          <w:sz w:val="24"/>
          <w:szCs w:val="24"/>
        </w:rPr>
        <w:t>ogłoszenia informacji o wyborze do realizacji wniosku Zleceniobiorcy do dnia zakończenia realizacji przedsięwzięcia.</w:t>
      </w:r>
    </w:p>
    <w:p w14:paraId="1B1971F1" w14:textId="7260CE04" w:rsidR="00072750" w:rsidRDefault="00072750" w:rsidP="00072750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Przedsięwzięcie zostanie wykonane zgodnie z wnioskiem, stosownie do przyznanej dotacji, zaktualizowanym harmonogramem lub kosztorysem, stanowiącymi odpowiednio załącznik nr 2 do umowy.</w:t>
      </w:r>
    </w:p>
    <w:p w14:paraId="06CC7295" w14:textId="6F943E29" w:rsidR="00BD21EF" w:rsidRPr="00072750" w:rsidRDefault="00BD21EF" w:rsidP="00072750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Uznaje się za prawidłowe wydatkowanie dotacji, jeżeli dana pozycja kosztorysu zwiększy się lub zmniejszy się o nie więcej niż 10%.</w:t>
      </w:r>
    </w:p>
    <w:p w14:paraId="201F63AF" w14:textId="0BAED890" w:rsidR="00500A2F" w:rsidRDefault="006D75E4" w:rsidP="006D75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26346420"/>
      <w:r w:rsidRPr="006D75E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bookmarkEnd w:id="1"/>
    <w:p w14:paraId="4DB6B932" w14:textId="4A5A7A2F" w:rsidR="006D75E4" w:rsidRDefault="006D75E4" w:rsidP="00BE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do wykorzystania przekazanych środków finansowych</w:t>
      </w:r>
      <w:r w:rsidR="00BE4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celem na jaki je uzyskał i na warunkach określonych niniejszą umową. Dotyczy </w:t>
      </w:r>
      <w:r w:rsidR="00BE47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także ewentualnych przychodów uzyskanych przy realizacji przedsięwzięcia, których nie można było </w:t>
      </w:r>
      <w:r w:rsidR="00BE4743">
        <w:rPr>
          <w:rFonts w:ascii="Times New Roman" w:hAnsi="Times New Roman" w:cs="Times New Roman"/>
          <w:sz w:val="24"/>
          <w:szCs w:val="24"/>
        </w:rPr>
        <w:t>przewidzieć przy kalkulowaniu wielkości dotacji oraz odsetek bankowych od przekazanych przez Zleceniodawcę środków, które należy wykorzystać wyłącznie na wykonanie zadania.</w:t>
      </w:r>
    </w:p>
    <w:p w14:paraId="0C0E3019" w14:textId="0E334E49" w:rsidR="00BE4743" w:rsidRDefault="00BE4743" w:rsidP="00BE47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26347313"/>
      <w:r w:rsidRPr="00BE47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bookmarkEnd w:id="2"/>
    <w:p w14:paraId="614EF952" w14:textId="44F5D33C" w:rsidR="00BE4743" w:rsidRDefault="00BE4743" w:rsidP="002F1302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jest zobowiązany do prowadzenia wyodrębnionej dokumentacji finansowo-księgowej środków otrzymanych na realizacje przedsięwzięcia zgodnie </w:t>
      </w:r>
      <w:r w:rsidR="002F13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zasadami wynikającymi z ustawy z dnia </w:t>
      </w:r>
      <w:r w:rsidR="002F1302">
        <w:rPr>
          <w:rFonts w:ascii="Times New Roman" w:hAnsi="Times New Roman" w:cs="Times New Roman"/>
          <w:sz w:val="24"/>
          <w:szCs w:val="24"/>
        </w:rPr>
        <w:t xml:space="preserve">29 września 1994 r. </w:t>
      </w:r>
      <w:r>
        <w:rPr>
          <w:rFonts w:ascii="Times New Roman" w:hAnsi="Times New Roman" w:cs="Times New Roman"/>
          <w:sz w:val="24"/>
          <w:szCs w:val="24"/>
        </w:rPr>
        <w:t>o rachunkowości</w:t>
      </w:r>
      <w:r w:rsidR="002F1302">
        <w:rPr>
          <w:rFonts w:ascii="Times New Roman" w:hAnsi="Times New Roman" w:cs="Times New Roman"/>
          <w:sz w:val="24"/>
          <w:szCs w:val="24"/>
        </w:rPr>
        <w:t xml:space="preserve"> </w:t>
      </w:r>
      <w:r w:rsidR="002F1302">
        <w:rPr>
          <w:rFonts w:ascii="Times New Roman" w:hAnsi="Times New Roman" w:cs="Times New Roman"/>
          <w:sz w:val="24"/>
          <w:szCs w:val="24"/>
        </w:rPr>
        <w:br/>
        <w:t>(tj. Dz. U. z 2019 r. poz. 351 z późn.</w:t>
      </w:r>
      <w:r w:rsidR="00D23F8D">
        <w:rPr>
          <w:rFonts w:ascii="Times New Roman" w:hAnsi="Times New Roman" w:cs="Times New Roman"/>
          <w:sz w:val="24"/>
          <w:szCs w:val="24"/>
        </w:rPr>
        <w:t xml:space="preserve"> </w:t>
      </w:r>
      <w:r w:rsidR="002F1302">
        <w:rPr>
          <w:rFonts w:ascii="Times New Roman" w:hAnsi="Times New Roman" w:cs="Times New Roman"/>
          <w:sz w:val="24"/>
          <w:szCs w:val="24"/>
        </w:rPr>
        <w:t>zm.), w sposób umożliwiający identyfikację poszczególnych operacji księgowych.</w:t>
      </w:r>
    </w:p>
    <w:p w14:paraId="7F41BBE4" w14:textId="2D1113B9" w:rsidR="002F1302" w:rsidRDefault="002F1302" w:rsidP="002F1302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do przechowywania dokumentacji, w tym dokumentacji finansowo-księgowej, związanej z realizacją przedsięwzięcia przez okres 5 lat, licząc od początku roku następującego po roku, w którym realizowane było przedsięwzięcie.</w:t>
      </w:r>
    </w:p>
    <w:p w14:paraId="032E7973" w14:textId="3C6E3488" w:rsidR="002F1302" w:rsidRDefault="002F1302" w:rsidP="002F13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26349703"/>
      <w:r w:rsidRPr="002F130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bookmarkEnd w:id="3"/>
    <w:p w14:paraId="4B0238B1" w14:textId="77777777" w:rsidR="006E18D0" w:rsidRDefault="003B74CD" w:rsidP="00A27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Zleceniobiorca, realizując przedsięwzięcie, zobowiązuje się do zamieszczania w wydawanych przez siebie</w:t>
      </w:r>
      <w:r w:rsidR="00A27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publikacjach</w:t>
      </w:r>
      <w:r w:rsidR="00A27234">
        <w:rPr>
          <w:rFonts w:ascii="Times New Roman" w:hAnsi="Times New Roman" w:cs="Times New Roman"/>
          <w:sz w:val="24"/>
          <w:szCs w:val="24"/>
        </w:rPr>
        <w:t xml:space="preserve"> (m.in.</w:t>
      </w:r>
      <w:r>
        <w:rPr>
          <w:rFonts w:ascii="Times New Roman" w:hAnsi="Times New Roman" w:cs="Times New Roman"/>
          <w:sz w:val="24"/>
          <w:szCs w:val="24"/>
        </w:rPr>
        <w:t xml:space="preserve"> materiałach </w:t>
      </w:r>
      <w:r w:rsidR="00D23F8D">
        <w:rPr>
          <w:rFonts w:ascii="Times New Roman" w:hAnsi="Times New Roman" w:cs="Times New Roman"/>
          <w:sz w:val="24"/>
          <w:szCs w:val="24"/>
        </w:rPr>
        <w:t>promocyjnych</w:t>
      </w:r>
      <w:r w:rsidR="00A27234">
        <w:rPr>
          <w:rFonts w:ascii="Times New Roman" w:hAnsi="Times New Roman" w:cs="Times New Roman"/>
          <w:sz w:val="24"/>
          <w:szCs w:val="24"/>
        </w:rPr>
        <w:t>) herbu, logotypu Miasta Tarnobrzega oraz</w:t>
      </w:r>
      <w:r w:rsidR="00D23F8D">
        <w:rPr>
          <w:rFonts w:ascii="Times New Roman" w:hAnsi="Times New Roman" w:cs="Times New Roman"/>
          <w:sz w:val="24"/>
          <w:szCs w:val="24"/>
        </w:rPr>
        <w:t xml:space="preserve"> informacji o fakcie dofinansowania realizacji </w:t>
      </w:r>
      <w:r w:rsidR="00A27234">
        <w:rPr>
          <w:rFonts w:ascii="Times New Roman" w:hAnsi="Times New Roman" w:cs="Times New Roman"/>
          <w:sz w:val="24"/>
          <w:szCs w:val="24"/>
        </w:rPr>
        <w:t>przedsięwzięcia</w:t>
      </w:r>
      <w:r w:rsidR="00D23F8D">
        <w:rPr>
          <w:rFonts w:ascii="Times New Roman" w:hAnsi="Times New Roman" w:cs="Times New Roman"/>
          <w:sz w:val="24"/>
          <w:szCs w:val="24"/>
        </w:rPr>
        <w:t xml:space="preserve"> przez Zleceniodawcę</w:t>
      </w:r>
      <w:r w:rsidR="00A27234">
        <w:rPr>
          <w:rFonts w:ascii="Times New Roman" w:hAnsi="Times New Roman" w:cs="Times New Roman"/>
          <w:sz w:val="24"/>
          <w:szCs w:val="24"/>
        </w:rPr>
        <w:t>, która</w:t>
      </w:r>
      <w:r w:rsidR="00D23F8D">
        <w:rPr>
          <w:rFonts w:ascii="Times New Roman" w:hAnsi="Times New Roman" w:cs="Times New Roman"/>
          <w:sz w:val="24"/>
          <w:szCs w:val="24"/>
        </w:rPr>
        <w:t xml:space="preserve"> </w:t>
      </w:r>
      <w:r w:rsidR="00A27234">
        <w:rPr>
          <w:rFonts w:ascii="Times New Roman" w:hAnsi="Times New Roman" w:cs="Times New Roman"/>
          <w:sz w:val="24"/>
          <w:szCs w:val="24"/>
        </w:rPr>
        <w:t>także</w:t>
      </w:r>
      <w:r w:rsidR="006E18D0">
        <w:rPr>
          <w:rFonts w:ascii="Times New Roman" w:hAnsi="Times New Roman" w:cs="Times New Roman"/>
          <w:sz w:val="24"/>
          <w:szCs w:val="24"/>
        </w:rPr>
        <w:t xml:space="preserve"> powinna być</w:t>
      </w:r>
      <w:r w:rsidR="00A27234">
        <w:rPr>
          <w:rFonts w:ascii="Times New Roman" w:hAnsi="Times New Roman" w:cs="Times New Roman"/>
          <w:sz w:val="24"/>
          <w:szCs w:val="24"/>
        </w:rPr>
        <w:t xml:space="preserve"> </w:t>
      </w:r>
      <w:r w:rsidR="006E18D0">
        <w:rPr>
          <w:rFonts w:ascii="Times New Roman" w:hAnsi="Times New Roman" w:cs="Times New Roman"/>
          <w:sz w:val="24"/>
          <w:szCs w:val="24"/>
        </w:rPr>
        <w:t>kierowana do odbiorów projektu</w:t>
      </w:r>
      <w:r w:rsidR="00D23F8D">
        <w:rPr>
          <w:rFonts w:ascii="Times New Roman" w:hAnsi="Times New Roman" w:cs="Times New Roman"/>
          <w:sz w:val="24"/>
          <w:szCs w:val="24"/>
        </w:rPr>
        <w:t xml:space="preserve"> poprzez ustn</w:t>
      </w:r>
      <w:r w:rsidR="006E18D0">
        <w:rPr>
          <w:rFonts w:ascii="Times New Roman" w:hAnsi="Times New Roman" w:cs="Times New Roman"/>
          <w:sz w:val="24"/>
          <w:szCs w:val="24"/>
        </w:rPr>
        <w:t>y</w:t>
      </w:r>
      <w:r w:rsidR="00D23F8D">
        <w:rPr>
          <w:rFonts w:ascii="Times New Roman" w:hAnsi="Times New Roman" w:cs="Times New Roman"/>
          <w:sz w:val="24"/>
          <w:szCs w:val="24"/>
        </w:rPr>
        <w:t xml:space="preserve"> </w:t>
      </w:r>
      <w:r w:rsidR="006E18D0">
        <w:rPr>
          <w:rFonts w:ascii="Times New Roman" w:hAnsi="Times New Roman" w:cs="Times New Roman"/>
          <w:sz w:val="24"/>
          <w:szCs w:val="24"/>
        </w:rPr>
        <w:t>komunikat.</w:t>
      </w:r>
    </w:p>
    <w:p w14:paraId="0B136223" w14:textId="6450D387" w:rsidR="006E18D0" w:rsidRDefault="006E18D0" w:rsidP="006E1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30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D3BB77E" w14:textId="689E7BFF" w:rsidR="006E18D0" w:rsidRDefault="006E18D0" w:rsidP="006E18D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8D0">
        <w:rPr>
          <w:rFonts w:ascii="Times New Roman" w:hAnsi="Times New Roman" w:cs="Times New Roman"/>
          <w:sz w:val="24"/>
          <w:szCs w:val="24"/>
        </w:rPr>
        <w:t xml:space="preserve">Zleceniodawca sprawuje kontrolę prawidłowości realizacji przedsięwzięcia przez Zleceniobiorcę, w tym wydatkowania przekazanych mu środków finansowych. Kontrola </w:t>
      </w:r>
      <w:r w:rsidRPr="006E18D0">
        <w:rPr>
          <w:rFonts w:ascii="Times New Roman" w:hAnsi="Times New Roman" w:cs="Times New Roman"/>
          <w:sz w:val="24"/>
          <w:szCs w:val="24"/>
        </w:rPr>
        <w:lastRenderedPageBreak/>
        <w:t>może być przeprowadzona w toku realizacji przedsięwzięcia oraz po jego zakończeniu, do czasu ustania zobowiązania określonego w § 5</w:t>
      </w:r>
      <w:r>
        <w:rPr>
          <w:rFonts w:ascii="Times New Roman" w:hAnsi="Times New Roman" w:cs="Times New Roman"/>
          <w:sz w:val="24"/>
          <w:szCs w:val="24"/>
        </w:rPr>
        <w:t xml:space="preserve"> ust. 2.</w:t>
      </w:r>
    </w:p>
    <w:p w14:paraId="2307D043" w14:textId="35FF5B60" w:rsidR="006E18D0" w:rsidRDefault="006E18D0" w:rsidP="006E18D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kontroli przysługuje upoważnionym pracownikom Zleceniodawcy, zarówno </w:t>
      </w:r>
      <w:r w:rsidR="00293A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siedzibie Zleceniobiorcy, jak i miejscu </w:t>
      </w:r>
      <w:r w:rsidR="00293AF6">
        <w:rPr>
          <w:rFonts w:ascii="Times New Roman" w:hAnsi="Times New Roman" w:cs="Times New Roman"/>
          <w:sz w:val="24"/>
          <w:szCs w:val="24"/>
        </w:rPr>
        <w:t>realizacji zadania.</w:t>
      </w:r>
    </w:p>
    <w:p w14:paraId="5BC80559" w14:textId="52DC98D8" w:rsidR="006E18D0" w:rsidRDefault="006E18D0" w:rsidP="006E18D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kontroli</w:t>
      </w:r>
      <w:r w:rsidR="00293AF6">
        <w:rPr>
          <w:rFonts w:ascii="Times New Roman" w:hAnsi="Times New Roman" w:cs="Times New Roman"/>
          <w:sz w:val="24"/>
          <w:szCs w:val="24"/>
        </w:rPr>
        <w:t>, upoważnieni pracownicy Zleceniodawcy mogą badać dokumenty i inne nośniki informacji, które mają lub mogą mieć znaczenie dla oceny prawidłowości realizacji przedsięwzięcia. Zlecenio</w:t>
      </w:r>
      <w:r w:rsidR="00790D85">
        <w:rPr>
          <w:rFonts w:ascii="Times New Roman" w:hAnsi="Times New Roman" w:cs="Times New Roman"/>
          <w:sz w:val="24"/>
          <w:szCs w:val="24"/>
        </w:rPr>
        <w:t>biorca</w:t>
      </w:r>
      <w:r w:rsidR="00293AF6">
        <w:rPr>
          <w:rFonts w:ascii="Times New Roman" w:hAnsi="Times New Roman" w:cs="Times New Roman"/>
          <w:sz w:val="24"/>
          <w:szCs w:val="24"/>
        </w:rPr>
        <w:t xml:space="preserve">, na żądanie kontrolującego, zobowiązany jest dostarczyć lub udostępnić dokumenty i inne nośniki informacji oraz udzielić wyjaśnień w terminie określony, </w:t>
      </w:r>
      <w:r w:rsidR="00832279">
        <w:rPr>
          <w:rFonts w:ascii="Times New Roman" w:hAnsi="Times New Roman" w:cs="Times New Roman"/>
          <w:sz w:val="24"/>
          <w:szCs w:val="24"/>
        </w:rPr>
        <w:t>przez kontrolującego.</w:t>
      </w:r>
    </w:p>
    <w:p w14:paraId="1A77D7D5" w14:textId="3285A3AE" w:rsidR="00832279" w:rsidRPr="00832279" w:rsidRDefault="00832279" w:rsidP="00832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30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6AE22397" w14:textId="4ACB7692" w:rsidR="003B74CD" w:rsidRDefault="006C53E8" w:rsidP="006C53E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dotacji z tytułu wykonania przedsięwzięcia, Zleceniobiorca sporządza na formularz</w:t>
      </w:r>
      <w:r w:rsidR="006E525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3A">
        <w:rPr>
          <w:rFonts w:ascii="Times New Roman" w:hAnsi="Times New Roman" w:cs="Times New Roman"/>
          <w:sz w:val="24"/>
          <w:szCs w:val="24"/>
        </w:rPr>
        <w:t xml:space="preserve">sprawozdania z realizacji przedsięwzięcia </w:t>
      </w:r>
      <w:r>
        <w:rPr>
          <w:rFonts w:ascii="Times New Roman" w:hAnsi="Times New Roman" w:cs="Times New Roman"/>
          <w:sz w:val="24"/>
          <w:szCs w:val="24"/>
        </w:rPr>
        <w:t>stanowiącym załącznik nr 3 do Uchwały Rady Miasta Tarnobrzega Nr …… z dnia ……. w sprawie określani</w:t>
      </w:r>
      <w:r w:rsidR="00FC7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warunków, trybu udzielania i rozliczania dotacji służących rozwojowi sportu</w:t>
      </w:r>
      <w:r w:rsidR="005D1FCB">
        <w:rPr>
          <w:rFonts w:ascii="Times New Roman" w:hAnsi="Times New Roman" w:cs="Times New Roman"/>
          <w:sz w:val="24"/>
          <w:szCs w:val="24"/>
        </w:rPr>
        <w:t>, w terminie do 30 dni od dnia zakończenia realizacji przedsięwzięcia, jednak nie później niż do 20 stycznia kolejnego roku.</w:t>
      </w:r>
    </w:p>
    <w:p w14:paraId="3F610686" w14:textId="4DA4615A" w:rsidR="00452065" w:rsidRDefault="005D1FCB" w:rsidP="0045206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ma prawo żądać od Zleceniobiorcy dodatkowych informacji i wyjaśnień do rozliczenia. </w:t>
      </w:r>
    </w:p>
    <w:p w14:paraId="3637A538" w14:textId="4A9046A2" w:rsidR="00452065" w:rsidRDefault="00452065" w:rsidP="00452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30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1BF29D87" w14:textId="2F4080D1" w:rsidR="00452065" w:rsidRDefault="00452065" w:rsidP="00F61747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w ramach dotacji środki finansowe, Zleceniobiorca jest zobowiązany wykorzystać do dnia zakończeni</w:t>
      </w:r>
      <w:r w:rsidR="00FC7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realizacji przedsięwzięcia.</w:t>
      </w:r>
    </w:p>
    <w:p w14:paraId="17E6746A" w14:textId="7ACD3473" w:rsidR="00452065" w:rsidRDefault="00452065" w:rsidP="00F61747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niewykorzystane do końca realizacji przedsięwzięcia</w:t>
      </w:r>
      <w:r w:rsidR="003A6BDF">
        <w:rPr>
          <w:rFonts w:ascii="Times New Roman" w:hAnsi="Times New Roman" w:cs="Times New Roman"/>
          <w:sz w:val="24"/>
          <w:szCs w:val="24"/>
        </w:rPr>
        <w:t>, Zleceniobiorca zobowiązany jest zwrócić na rachunek bankowy Zlecenio</w:t>
      </w:r>
      <w:r w:rsidR="00DC4C82">
        <w:rPr>
          <w:rFonts w:ascii="Times New Roman" w:hAnsi="Times New Roman" w:cs="Times New Roman"/>
          <w:sz w:val="24"/>
          <w:szCs w:val="24"/>
        </w:rPr>
        <w:t>dawcy</w:t>
      </w:r>
      <w:r w:rsidR="003A6BDF">
        <w:rPr>
          <w:rFonts w:ascii="Times New Roman" w:hAnsi="Times New Roman" w:cs="Times New Roman"/>
          <w:sz w:val="24"/>
          <w:szCs w:val="24"/>
        </w:rPr>
        <w:t xml:space="preserve"> </w:t>
      </w:r>
      <w:r w:rsidR="001E1FA2">
        <w:rPr>
          <w:rFonts w:ascii="Times New Roman" w:hAnsi="Times New Roman" w:cs="Times New Roman"/>
          <w:sz w:val="24"/>
          <w:szCs w:val="24"/>
        </w:rPr>
        <w:t xml:space="preserve">nr </w:t>
      </w:r>
      <w:r w:rsidR="003A6BDF">
        <w:rPr>
          <w:rFonts w:ascii="Times New Roman" w:hAnsi="Times New Roman" w:cs="Times New Roman"/>
          <w:sz w:val="24"/>
          <w:szCs w:val="24"/>
        </w:rPr>
        <w:t>18 1240 2744  1111 0000 3990 9547 do dnia 31 stycznia następnego roku, a jeżeli termin wykorzystania dotacji jest krótszy niż rok budżetowy, w terminie 15 dni po upływie terminu wykorzystania dotacji.</w:t>
      </w:r>
    </w:p>
    <w:p w14:paraId="4EE5EE94" w14:textId="16C73852" w:rsidR="003A6BDF" w:rsidRDefault="003A6BDF" w:rsidP="00F61747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niewykorzystanej części dotacji po terminie dokonuje się wraz z odsetkami </w:t>
      </w:r>
      <w:r>
        <w:rPr>
          <w:rFonts w:ascii="Times New Roman" w:hAnsi="Times New Roman" w:cs="Times New Roman"/>
          <w:sz w:val="24"/>
          <w:szCs w:val="24"/>
        </w:rPr>
        <w:br/>
        <w:t>w wysokości określonej jak dla zaległości podatkowych, począwszy od dnia następującego po upływie terminu zwrotu dotacji.</w:t>
      </w:r>
    </w:p>
    <w:p w14:paraId="73C869F1" w14:textId="02BB91C9" w:rsidR="003A6BDF" w:rsidRDefault="003A6BDF" w:rsidP="003A6B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26856298"/>
      <w:r w:rsidRPr="003A6BD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bookmarkEnd w:id="4"/>
    <w:p w14:paraId="70D47022" w14:textId="0CB8093D" w:rsidR="00D52D17" w:rsidRDefault="00D52D17" w:rsidP="00D52D17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na mocy porozumienia Stron w przypadku wystąpienia okoliczności, za które Strony nie ponoszą odpowiedzialności, a które uniemożliwiają wykonanie umowy</w:t>
      </w:r>
      <w:r w:rsidR="00E77063">
        <w:rPr>
          <w:rFonts w:ascii="Times New Roman" w:hAnsi="Times New Roman" w:cs="Times New Roman"/>
          <w:sz w:val="24"/>
          <w:szCs w:val="24"/>
        </w:rPr>
        <w:t>.</w:t>
      </w:r>
    </w:p>
    <w:p w14:paraId="0B472EB2" w14:textId="4915A18F" w:rsidR="00E77063" w:rsidRDefault="00E77063" w:rsidP="00D52D17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rozwiązania umowy na mocy porozumienia Stron, skutki finansowe oraz ewentualne zwroty środków finansowych, Strony określą w sporządzonym protokole.</w:t>
      </w:r>
    </w:p>
    <w:p w14:paraId="5DE3CB75" w14:textId="1B08BA2A" w:rsidR="00E77063" w:rsidRDefault="00E77063" w:rsidP="00E7706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63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8DAA20B" w14:textId="6FA94DA4" w:rsidR="00E77063" w:rsidRDefault="00E77063" w:rsidP="00795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być rozwiązana przez Zleceniodawcę ze skutkiem natychmiastowym </w:t>
      </w:r>
      <w:r>
        <w:rPr>
          <w:rFonts w:ascii="Times New Roman" w:hAnsi="Times New Roman" w:cs="Times New Roman"/>
          <w:sz w:val="24"/>
          <w:szCs w:val="24"/>
        </w:rPr>
        <w:br/>
        <w:t>w przypadku:</w:t>
      </w:r>
    </w:p>
    <w:p w14:paraId="373CBF12" w14:textId="1E9F032E" w:rsidR="00E77063" w:rsidRDefault="00E77063" w:rsidP="00E77063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</w:t>
      </w:r>
      <w:r w:rsidR="001E1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dotacji niezgodnie z przeznaczeniem.</w:t>
      </w:r>
    </w:p>
    <w:p w14:paraId="1981B981" w14:textId="027E5034" w:rsidR="00E77063" w:rsidRDefault="00E77063" w:rsidP="00E77063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Nieterminowego lub nienależytego wykonania umowy</w:t>
      </w:r>
      <w:r w:rsidR="00C37CF3">
        <w:rPr>
          <w:rFonts w:ascii="Times New Roman" w:hAnsi="Times New Roman" w:cs="Times New Roman"/>
          <w:sz w:val="24"/>
          <w:szCs w:val="24"/>
        </w:rPr>
        <w:t>, w tym w szczególności zmniejszenia zakresu rzeczowego realizowanego zadania, stwierdzonego na podstawie wyników kontroli oraz oceny realizacji wniosków i zleceń pokontrolnych.</w:t>
      </w:r>
    </w:p>
    <w:p w14:paraId="42D79D5A" w14:textId="2F6F0080" w:rsidR="00C37CF3" w:rsidRDefault="00C37CF3" w:rsidP="00E77063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przez Zleceniobiorcę  części lub całości dotacji osobie trzeciej.</w:t>
      </w:r>
    </w:p>
    <w:p w14:paraId="64C21A2E" w14:textId="0F1213C5" w:rsidR="00C37CF3" w:rsidRPr="00BD21EF" w:rsidRDefault="00C37CF3" w:rsidP="001E1FA2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Odmówienia przez Zleceniobiorcę poddania się kontroli.</w:t>
      </w:r>
    </w:p>
    <w:p w14:paraId="4D703229" w14:textId="01C103F9" w:rsidR="00C37CF3" w:rsidRDefault="00C37CF3" w:rsidP="00C37C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26858927"/>
      <w:r w:rsidRPr="00C37C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</w:t>
      </w:r>
    </w:p>
    <w:bookmarkEnd w:id="5"/>
    <w:p w14:paraId="3EB980C0" w14:textId="04B0047F" w:rsidR="00C37CF3" w:rsidRDefault="00C37CF3" w:rsidP="004849E3">
      <w:pPr>
        <w:pStyle w:val="Akapitzlis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umowy nastąpi z chwilą zaakceptowania przez Zleceniodawcę rozliczenia dotacji.</w:t>
      </w:r>
    </w:p>
    <w:p w14:paraId="0CF72963" w14:textId="3EADB89B" w:rsidR="00C37CF3" w:rsidRDefault="004849E3" w:rsidP="004849E3">
      <w:pPr>
        <w:pStyle w:val="Akapitzlis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zaakceptowania rozliczenia dotacji, Zlecenio</w:t>
      </w:r>
      <w:r w:rsidR="00DC4C82">
        <w:rPr>
          <w:rFonts w:ascii="Times New Roman" w:hAnsi="Times New Roman" w:cs="Times New Roman"/>
          <w:sz w:val="24"/>
          <w:szCs w:val="24"/>
        </w:rPr>
        <w:t>dawcy</w:t>
      </w:r>
      <w:r>
        <w:rPr>
          <w:rFonts w:ascii="Times New Roman" w:hAnsi="Times New Roman" w:cs="Times New Roman"/>
          <w:sz w:val="24"/>
          <w:szCs w:val="24"/>
        </w:rPr>
        <w:t xml:space="preserve"> przysługuje prawo kontroli realizacji </w:t>
      </w:r>
      <w:r w:rsidR="00D20810" w:rsidRPr="004849E3">
        <w:rPr>
          <w:rFonts w:ascii="Times New Roman" w:hAnsi="Times New Roman" w:cs="Times New Roman"/>
          <w:sz w:val="24"/>
          <w:szCs w:val="24"/>
        </w:rPr>
        <w:t>przedsięwzięci</w:t>
      </w:r>
      <w:r w:rsidR="001E1FA2">
        <w:rPr>
          <w:rFonts w:ascii="Times New Roman" w:hAnsi="Times New Roman" w:cs="Times New Roman"/>
          <w:sz w:val="24"/>
          <w:szCs w:val="24"/>
        </w:rPr>
        <w:t>a</w:t>
      </w:r>
      <w:r w:rsidR="00D20810" w:rsidRPr="004849E3">
        <w:rPr>
          <w:rFonts w:ascii="Times New Roman" w:hAnsi="Times New Roman" w:cs="Times New Roman"/>
          <w:sz w:val="24"/>
          <w:szCs w:val="24"/>
        </w:rPr>
        <w:t xml:space="preserve"> przez okres wskazany w § 5 ust. 2.</w:t>
      </w:r>
    </w:p>
    <w:p w14:paraId="68A140A7" w14:textId="64D29FB1" w:rsidR="004849E3" w:rsidRDefault="004849E3" w:rsidP="00484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9E3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361B006" w14:textId="7A909C19" w:rsidR="004849E3" w:rsidRDefault="004849E3" w:rsidP="0048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ponosi wszelką odpowiedzialność wobec osób trzecich za szkody powstałe </w:t>
      </w:r>
      <w:r w:rsidR="000C72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wyniku realizacji przedsięwzięcia</w:t>
      </w:r>
      <w:r w:rsidR="006E525F">
        <w:rPr>
          <w:rFonts w:ascii="Times New Roman" w:hAnsi="Times New Roman" w:cs="Times New Roman"/>
          <w:sz w:val="24"/>
          <w:szCs w:val="24"/>
        </w:rPr>
        <w:t>.</w:t>
      </w:r>
    </w:p>
    <w:p w14:paraId="593B14AA" w14:textId="77777777" w:rsidR="004849E3" w:rsidRDefault="004849E3" w:rsidP="00484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4337C6DB" w14:textId="2A20E598" w:rsidR="004849E3" w:rsidRDefault="004849E3" w:rsidP="004849E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9E3">
        <w:rPr>
          <w:rFonts w:ascii="Times New Roman" w:hAnsi="Times New Roman" w:cs="Times New Roman"/>
          <w:sz w:val="24"/>
          <w:szCs w:val="24"/>
        </w:rPr>
        <w:t>Wszelkie zmiany umowy i oświadczenia składane zgodnie z niniejszą umową wymagają zachowania formy pisemnej pod rygorem nieważności.</w:t>
      </w:r>
    </w:p>
    <w:p w14:paraId="4B14BD61" w14:textId="0E734835" w:rsidR="004849E3" w:rsidRDefault="004849E3" w:rsidP="004849E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umowy, Strony poddadzą rozstrzygnięciu sądu właściwego ze względu na siedzibę Zleceniodawcy.</w:t>
      </w:r>
    </w:p>
    <w:p w14:paraId="3B251EB0" w14:textId="3627980D" w:rsidR="004849E3" w:rsidRDefault="004849E3" w:rsidP="004849E3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egzemplarzach, z których jeden otrzymuje Zleceniobiorca, a dwa Zleceniodawca</w:t>
      </w:r>
      <w:r w:rsidR="001E1FA2">
        <w:rPr>
          <w:rFonts w:ascii="Times New Roman" w:hAnsi="Times New Roman" w:cs="Times New Roman"/>
          <w:sz w:val="24"/>
          <w:szCs w:val="24"/>
        </w:rPr>
        <w:t>.</w:t>
      </w:r>
    </w:p>
    <w:p w14:paraId="2800F6A0" w14:textId="77777777" w:rsidR="006E525F" w:rsidRPr="006E525F" w:rsidRDefault="006E525F" w:rsidP="006E525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23A9039" w14:textId="4AE0FCB3" w:rsidR="004849E3" w:rsidRDefault="004849E3" w:rsidP="00484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Zleceniobiorca:</w:t>
      </w:r>
    </w:p>
    <w:p w14:paraId="4EA54832" w14:textId="07008CB4" w:rsidR="006E525F" w:rsidRDefault="006E525F" w:rsidP="004849E3">
      <w:pPr>
        <w:rPr>
          <w:rFonts w:ascii="Times New Roman" w:hAnsi="Times New Roman" w:cs="Times New Roman"/>
          <w:sz w:val="24"/>
          <w:szCs w:val="24"/>
        </w:rPr>
      </w:pPr>
    </w:p>
    <w:p w14:paraId="3B227DA1" w14:textId="77777777" w:rsidR="006E525F" w:rsidRDefault="006E525F" w:rsidP="004849E3">
      <w:pPr>
        <w:rPr>
          <w:rFonts w:ascii="Times New Roman" w:hAnsi="Times New Roman" w:cs="Times New Roman"/>
          <w:sz w:val="24"/>
          <w:szCs w:val="24"/>
        </w:rPr>
      </w:pPr>
    </w:p>
    <w:p w14:paraId="07B5839D" w14:textId="47FB4E8F" w:rsidR="006B6644" w:rsidRDefault="006E525F" w:rsidP="006E525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Kontrasygnata</w:t>
      </w:r>
    </w:p>
    <w:p w14:paraId="56EBC7CE" w14:textId="4AE42D81" w:rsidR="006E525F" w:rsidRDefault="006E525F" w:rsidP="006E525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Skarbnika Miasta</w:t>
      </w:r>
    </w:p>
    <w:p w14:paraId="16550D1E" w14:textId="77777777" w:rsidR="006B6644" w:rsidRDefault="006B6644" w:rsidP="004849E3">
      <w:pPr>
        <w:rPr>
          <w:rFonts w:ascii="Times New Roman" w:hAnsi="Times New Roman" w:cs="Times New Roman"/>
          <w:sz w:val="24"/>
          <w:szCs w:val="24"/>
        </w:rPr>
      </w:pPr>
    </w:p>
    <w:p w14:paraId="51842977" w14:textId="353A51B8" w:rsidR="006B6644" w:rsidRDefault="006B6644" w:rsidP="004849E3">
      <w:pPr>
        <w:rPr>
          <w:rFonts w:ascii="Times New Roman" w:hAnsi="Times New Roman" w:cs="Times New Roman"/>
          <w:sz w:val="24"/>
          <w:szCs w:val="24"/>
        </w:rPr>
      </w:pPr>
    </w:p>
    <w:p w14:paraId="195DDD95" w14:textId="77777777" w:rsidR="006E525F" w:rsidRDefault="006E525F" w:rsidP="004849E3">
      <w:pPr>
        <w:rPr>
          <w:rFonts w:ascii="Times New Roman" w:hAnsi="Times New Roman" w:cs="Times New Roman"/>
          <w:sz w:val="24"/>
          <w:szCs w:val="24"/>
        </w:rPr>
      </w:pPr>
    </w:p>
    <w:p w14:paraId="17468247" w14:textId="77777777" w:rsidR="006E525F" w:rsidRDefault="006E525F" w:rsidP="004849E3">
      <w:pPr>
        <w:rPr>
          <w:rFonts w:ascii="Times New Roman" w:hAnsi="Times New Roman" w:cs="Times New Roman"/>
          <w:sz w:val="24"/>
          <w:szCs w:val="24"/>
        </w:rPr>
      </w:pPr>
    </w:p>
    <w:p w14:paraId="642956E4" w14:textId="01623BE0" w:rsidR="006B6644" w:rsidRPr="006B6644" w:rsidRDefault="006B6644" w:rsidP="006B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644">
        <w:rPr>
          <w:rFonts w:ascii="Times New Roman" w:hAnsi="Times New Roman" w:cs="Times New Roman"/>
          <w:sz w:val="20"/>
          <w:szCs w:val="20"/>
        </w:rPr>
        <w:t>Złączniki:</w:t>
      </w:r>
    </w:p>
    <w:p w14:paraId="38C5EC0D" w14:textId="30A4739A" w:rsidR="006B6644" w:rsidRPr="006B6644" w:rsidRDefault="006B6644" w:rsidP="006B6644">
      <w:pPr>
        <w:pStyle w:val="Akapitzlist"/>
        <w:numPr>
          <w:ilvl w:val="0"/>
          <w:numId w:val="18"/>
        </w:numPr>
        <w:spacing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6B6644">
        <w:rPr>
          <w:rFonts w:ascii="Times New Roman" w:hAnsi="Times New Roman" w:cs="Times New Roman"/>
          <w:sz w:val="20"/>
          <w:szCs w:val="20"/>
        </w:rPr>
        <w:t>Wniosek o przyznanie dotacji na realizację przedsięwzięcia z zakresu sportu.</w:t>
      </w:r>
    </w:p>
    <w:p w14:paraId="2FF39FCE" w14:textId="070AC008" w:rsidR="006B6644" w:rsidRPr="006B6644" w:rsidRDefault="006B6644" w:rsidP="006B6644">
      <w:pPr>
        <w:pStyle w:val="Akapitzlist"/>
        <w:numPr>
          <w:ilvl w:val="0"/>
          <w:numId w:val="18"/>
        </w:numPr>
        <w:spacing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6B6644">
        <w:rPr>
          <w:rFonts w:ascii="Times New Roman" w:hAnsi="Times New Roman" w:cs="Times New Roman"/>
          <w:sz w:val="20"/>
          <w:szCs w:val="20"/>
        </w:rPr>
        <w:t>Zaktualizowany harmonogram*, zaktualizowany kosztorys* realizacji zadania.</w:t>
      </w:r>
    </w:p>
    <w:p w14:paraId="42759CB7" w14:textId="6D5078E3" w:rsidR="006B6644" w:rsidRPr="006B6644" w:rsidRDefault="006B6644" w:rsidP="006B6644">
      <w:pPr>
        <w:pStyle w:val="Akapitzlist"/>
        <w:numPr>
          <w:ilvl w:val="0"/>
          <w:numId w:val="18"/>
        </w:numPr>
        <w:spacing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6B6644">
        <w:rPr>
          <w:rFonts w:ascii="Times New Roman" w:hAnsi="Times New Roman" w:cs="Times New Roman"/>
          <w:sz w:val="20"/>
          <w:szCs w:val="20"/>
        </w:rPr>
        <w:t>Oświadczenie Zleceniobiorcy o zgodności odpisu z rejestru ze stanem prawnym i faktycznym w dniu podpisania umowy.</w:t>
      </w:r>
    </w:p>
    <w:p w14:paraId="433A9B65" w14:textId="3886982B" w:rsidR="006B6644" w:rsidRPr="006B6644" w:rsidRDefault="006B6644" w:rsidP="006B66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6644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6B6644" w:rsidRPr="006B6644" w:rsidSect="00AF569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E2E7" w14:textId="77777777" w:rsidR="00DC38F5" w:rsidRDefault="00DC38F5" w:rsidP="00AF5691">
      <w:pPr>
        <w:spacing w:after="0" w:line="240" w:lineRule="auto"/>
      </w:pPr>
      <w:r>
        <w:separator/>
      </w:r>
    </w:p>
  </w:endnote>
  <w:endnote w:type="continuationSeparator" w:id="0">
    <w:p w14:paraId="1AE08915" w14:textId="77777777" w:rsidR="00DC38F5" w:rsidRDefault="00DC38F5" w:rsidP="00AF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214156"/>
      <w:docPartObj>
        <w:docPartGallery w:val="Page Numbers (Bottom of Page)"/>
        <w:docPartUnique/>
      </w:docPartObj>
    </w:sdtPr>
    <w:sdtEndPr/>
    <w:sdtContent>
      <w:p w14:paraId="0E86299E" w14:textId="6699E70E" w:rsidR="00AF5691" w:rsidRDefault="00AF56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B0CA1" w14:textId="77777777" w:rsidR="00AF5691" w:rsidRDefault="00AF5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1089B" w14:textId="77777777" w:rsidR="00DC38F5" w:rsidRDefault="00DC38F5" w:rsidP="00AF5691">
      <w:pPr>
        <w:spacing w:after="0" w:line="240" w:lineRule="auto"/>
      </w:pPr>
      <w:r>
        <w:separator/>
      </w:r>
    </w:p>
  </w:footnote>
  <w:footnote w:type="continuationSeparator" w:id="0">
    <w:p w14:paraId="05E59E8A" w14:textId="77777777" w:rsidR="00DC38F5" w:rsidRDefault="00DC38F5" w:rsidP="00AF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E86B" w14:textId="177BD8E6" w:rsidR="00AF5691" w:rsidRDefault="00AF5691">
    <w:pPr>
      <w:pStyle w:val="Nagwek"/>
      <w:jc w:val="center"/>
    </w:pPr>
  </w:p>
  <w:p w14:paraId="5BD595A9" w14:textId="77777777" w:rsidR="00AF5691" w:rsidRDefault="00AF5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555"/>
    <w:multiLevelType w:val="hybridMultilevel"/>
    <w:tmpl w:val="4DF0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288"/>
    <w:multiLevelType w:val="hybridMultilevel"/>
    <w:tmpl w:val="9A58CA6A"/>
    <w:lvl w:ilvl="0" w:tplc="C7B4C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968"/>
    <w:multiLevelType w:val="hybridMultilevel"/>
    <w:tmpl w:val="4CACD8D2"/>
    <w:lvl w:ilvl="0" w:tplc="AF2E2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901"/>
    <w:multiLevelType w:val="hybridMultilevel"/>
    <w:tmpl w:val="1B9A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393E"/>
    <w:multiLevelType w:val="hybridMultilevel"/>
    <w:tmpl w:val="BB76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4523A"/>
    <w:multiLevelType w:val="hybridMultilevel"/>
    <w:tmpl w:val="DDEAE78C"/>
    <w:lvl w:ilvl="0" w:tplc="9B6E7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939"/>
    <w:multiLevelType w:val="hybridMultilevel"/>
    <w:tmpl w:val="7908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2C6C"/>
    <w:multiLevelType w:val="hybridMultilevel"/>
    <w:tmpl w:val="4B66E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5A73"/>
    <w:multiLevelType w:val="hybridMultilevel"/>
    <w:tmpl w:val="4742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15DF4"/>
    <w:multiLevelType w:val="hybridMultilevel"/>
    <w:tmpl w:val="B554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5FA"/>
    <w:multiLevelType w:val="hybridMultilevel"/>
    <w:tmpl w:val="34F61C32"/>
    <w:lvl w:ilvl="0" w:tplc="83AC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22EA"/>
    <w:multiLevelType w:val="hybridMultilevel"/>
    <w:tmpl w:val="27404444"/>
    <w:lvl w:ilvl="0" w:tplc="6A665D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207350F"/>
    <w:multiLevelType w:val="hybridMultilevel"/>
    <w:tmpl w:val="6C4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B2B5A"/>
    <w:multiLevelType w:val="hybridMultilevel"/>
    <w:tmpl w:val="8328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82BD4"/>
    <w:multiLevelType w:val="hybridMultilevel"/>
    <w:tmpl w:val="3360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E1E76"/>
    <w:multiLevelType w:val="hybridMultilevel"/>
    <w:tmpl w:val="55B2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909DE"/>
    <w:multiLevelType w:val="hybridMultilevel"/>
    <w:tmpl w:val="202C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D0D6A"/>
    <w:multiLevelType w:val="hybridMultilevel"/>
    <w:tmpl w:val="1A92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D3"/>
    <w:rsid w:val="00072750"/>
    <w:rsid w:val="000C724B"/>
    <w:rsid w:val="001E1FA2"/>
    <w:rsid w:val="00293AF6"/>
    <w:rsid w:val="002C4782"/>
    <w:rsid w:val="002D481F"/>
    <w:rsid w:val="002F1302"/>
    <w:rsid w:val="002F1B6D"/>
    <w:rsid w:val="00331FCE"/>
    <w:rsid w:val="003A6BDF"/>
    <w:rsid w:val="003B74CD"/>
    <w:rsid w:val="003C0F4F"/>
    <w:rsid w:val="004328B5"/>
    <w:rsid w:val="00452065"/>
    <w:rsid w:val="004849E3"/>
    <w:rsid w:val="00500A2F"/>
    <w:rsid w:val="005436D4"/>
    <w:rsid w:val="00547C8B"/>
    <w:rsid w:val="005D1FCB"/>
    <w:rsid w:val="0065153A"/>
    <w:rsid w:val="006B6644"/>
    <w:rsid w:val="006C0878"/>
    <w:rsid w:val="006C53E8"/>
    <w:rsid w:val="006D75E4"/>
    <w:rsid w:val="006E18D0"/>
    <w:rsid w:val="006E525F"/>
    <w:rsid w:val="00790D85"/>
    <w:rsid w:val="00795777"/>
    <w:rsid w:val="008200DD"/>
    <w:rsid w:val="00832279"/>
    <w:rsid w:val="009909EF"/>
    <w:rsid w:val="00A16931"/>
    <w:rsid w:val="00A27234"/>
    <w:rsid w:val="00A8606A"/>
    <w:rsid w:val="00AF5691"/>
    <w:rsid w:val="00BA1F27"/>
    <w:rsid w:val="00BD21EF"/>
    <w:rsid w:val="00BE4743"/>
    <w:rsid w:val="00C37CF3"/>
    <w:rsid w:val="00CB5C38"/>
    <w:rsid w:val="00CC4EF1"/>
    <w:rsid w:val="00D172FF"/>
    <w:rsid w:val="00D20810"/>
    <w:rsid w:val="00D23F8D"/>
    <w:rsid w:val="00D52D17"/>
    <w:rsid w:val="00D6739F"/>
    <w:rsid w:val="00D901C0"/>
    <w:rsid w:val="00DC38F5"/>
    <w:rsid w:val="00DC4C82"/>
    <w:rsid w:val="00E77063"/>
    <w:rsid w:val="00EF393A"/>
    <w:rsid w:val="00F61747"/>
    <w:rsid w:val="00FC369F"/>
    <w:rsid w:val="00FC40D3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0501"/>
  <w15:chartTrackingRefBased/>
  <w15:docId w15:val="{EA9D4B34-FE15-455A-8CFE-D4D901F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9E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9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9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3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4</cp:revision>
  <cp:lastPrinted>2019-12-11T08:34:00Z</cp:lastPrinted>
  <dcterms:created xsi:type="dcterms:W3CDTF">2020-06-22T08:12:00Z</dcterms:created>
  <dcterms:modified xsi:type="dcterms:W3CDTF">2020-08-20T07:57:00Z</dcterms:modified>
</cp:coreProperties>
</file>