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A519AE" w:rsidRDefault="006C1768" w:rsidP="00A519AE">
      <w:pPr>
        <w:spacing w:after="0" w:line="240" w:lineRule="auto"/>
        <w:rPr>
          <w:noProof/>
          <w:color w:val="FF0000"/>
          <w:sz w:val="24"/>
          <w:szCs w:val="24"/>
          <w:lang w:eastAsia="pl-PL"/>
        </w:rPr>
      </w:pPr>
      <w:r w:rsidRPr="00A519AE">
        <w:rPr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-699770</wp:posOffset>
            </wp:positionV>
            <wp:extent cx="7584142" cy="10722466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142" cy="10722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E42">
        <w:rPr>
          <w:noProof/>
          <w:color w:val="FF0000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A519AE" w:rsidRDefault="00653F5D" w:rsidP="00A519AE">
      <w:pPr>
        <w:spacing w:after="0" w:line="240" w:lineRule="auto"/>
        <w:rPr>
          <w:noProof/>
          <w:color w:val="FF0000"/>
          <w:sz w:val="24"/>
          <w:szCs w:val="24"/>
          <w:lang w:eastAsia="pl-PL"/>
        </w:rPr>
      </w:pPr>
    </w:p>
    <w:p w:rsidR="00653F5D" w:rsidRPr="00A519AE" w:rsidRDefault="00FD5B6B" w:rsidP="00A519AE">
      <w:pPr>
        <w:tabs>
          <w:tab w:val="left" w:pos="1560"/>
        </w:tabs>
        <w:spacing w:after="0" w:line="240" w:lineRule="auto"/>
        <w:rPr>
          <w:noProof/>
          <w:color w:val="FF0000"/>
          <w:sz w:val="24"/>
          <w:szCs w:val="24"/>
          <w:lang w:eastAsia="pl-PL"/>
        </w:rPr>
      </w:pPr>
      <w:r w:rsidRPr="00A519AE">
        <w:rPr>
          <w:noProof/>
          <w:color w:val="FF0000"/>
          <w:sz w:val="24"/>
          <w:szCs w:val="24"/>
          <w:lang w:eastAsia="pl-PL"/>
        </w:rPr>
        <w:tab/>
      </w:r>
    </w:p>
    <w:p w:rsidR="00653F5D" w:rsidRDefault="00653F5D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Default="00A519AE" w:rsidP="00A519AE">
      <w:pPr>
        <w:spacing w:after="0" w:line="240" w:lineRule="auto"/>
        <w:jc w:val="right"/>
        <w:rPr>
          <w:noProof/>
          <w:color w:val="FF0000"/>
          <w:sz w:val="24"/>
          <w:szCs w:val="24"/>
          <w:lang w:eastAsia="pl-PL"/>
        </w:rPr>
      </w:pPr>
    </w:p>
    <w:p w:rsidR="00A519AE" w:rsidRPr="00A519AE" w:rsidRDefault="00A519AE" w:rsidP="009B481D">
      <w:pPr>
        <w:spacing w:after="0" w:line="240" w:lineRule="auto"/>
        <w:rPr>
          <w:noProof/>
          <w:color w:val="FF0000"/>
          <w:sz w:val="24"/>
          <w:szCs w:val="24"/>
          <w:lang w:eastAsia="pl-PL"/>
        </w:rPr>
      </w:pPr>
    </w:p>
    <w:p w:rsidR="00F91D46" w:rsidRDefault="009B481D" w:rsidP="00A51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Znak sprawy: BZP-I.271.23</w:t>
      </w:r>
      <w:r w:rsidR="00F91D46" w:rsidRPr="00A519AE">
        <w:rPr>
          <w:rFonts w:ascii="Times New Roman" w:hAnsi="Times New Roman" w:cs="Times New Roman"/>
          <w:color w:val="000000"/>
          <w:sz w:val="24"/>
          <w:szCs w:val="24"/>
        </w:rPr>
        <w:t xml:space="preserve">.2021                    </w:t>
      </w:r>
      <w:r w:rsidR="00C63B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F91D46" w:rsidRPr="00A519AE">
        <w:rPr>
          <w:rFonts w:ascii="Times New Roman" w:hAnsi="Times New Roman" w:cs="Times New Roman"/>
          <w:color w:val="000000"/>
          <w:sz w:val="24"/>
          <w:szCs w:val="24"/>
        </w:rPr>
        <w:t xml:space="preserve">   Tarnobrzeg, </w:t>
      </w:r>
      <w:r w:rsidR="00C63B05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 New Roman" w:hAnsi="Times New Roman" w:cs="Times New Roman"/>
          <w:color w:val="000000"/>
          <w:sz w:val="24"/>
          <w:szCs w:val="24"/>
        </w:rPr>
        <w:t>października</w:t>
      </w:r>
      <w:r w:rsidR="00F91D46" w:rsidRPr="00A519AE">
        <w:rPr>
          <w:rFonts w:ascii="Times New Roman" w:hAnsi="Times New Roman" w:cs="Times New Roman"/>
          <w:color w:val="000000"/>
          <w:sz w:val="24"/>
          <w:szCs w:val="24"/>
        </w:rPr>
        <w:t xml:space="preserve"> 2021r.</w:t>
      </w:r>
    </w:p>
    <w:p w:rsidR="00700E5C" w:rsidRPr="00A519AE" w:rsidRDefault="00700E5C" w:rsidP="00A519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1D46" w:rsidRPr="00A519AE" w:rsidRDefault="00F91D46" w:rsidP="00A519A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519A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wszystkich Wykonawców</w:t>
      </w:r>
    </w:p>
    <w:p w:rsidR="009B481D" w:rsidRDefault="009B481D" w:rsidP="00A519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D46" w:rsidRDefault="00F91D46" w:rsidP="00A519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9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ODPOWIEDZI NA PYTANIA</w:t>
      </w:r>
      <w:r w:rsidR="006E3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WRAZ Z MODYFIKACJĄ SWZ</w:t>
      </w:r>
    </w:p>
    <w:p w:rsidR="009B481D" w:rsidRPr="00A519AE" w:rsidRDefault="009B481D" w:rsidP="00A519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481D" w:rsidRPr="009B481D" w:rsidRDefault="00F91D46" w:rsidP="009B48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519A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Dotyczy postępowaniao udzielenie zamówienia publicznego na wykonanie zadania pn.:</w:t>
      </w:r>
      <w:bookmarkStart w:id="0" w:name="_Hlk66436419"/>
      <w:bookmarkEnd w:id="0"/>
      <w:r w:rsidR="009B481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</w:t>
      </w:r>
      <w:r w:rsidR="009B481D" w:rsidRPr="009B48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Opracowanie dokumentacji projektowo - kosztorysowej wraz z nadzorem autorskim dla zadania inwestycyjnego pn.: „Zagospodarowanie terenów zielonych na Osiedlu </w:t>
      </w:r>
      <w:proofErr w:type="spellStart"/>
      <w:r w:rsidR="009B481D" w:rsidRPr="009B48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Przywiśle</w:t>
      </w:r>
      <w:proofErr w:type="spellEnd"/>
      <w:r w:rsidR="009B481D" w:rsidRPr="009B48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w Tarnobrzegu”.</w:t>
      </w:r>
    </w:p>
    <w:p w:rsidR="00701420" w:rsidRDefault="00701420" w:rsidP="00A519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91D46" w:rsidRPr="00A519AE" w:rsidRDefault="00F91D46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="00A519AE" w:rsidRPr="00A519AE">
        <w:rPr>
          <w:rFonts w:ascii="Times New Roman" w:eastAsia="Calibri" w:hAnsi="Times New Roman" w:cs="Times New Roman"/>
          <w:sz w:val="24"/>
          <w:szCs w:val="24"/>
        </w:rPr>
        <w:t>w terminie</w:t>
      </w: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 określonym zgodnie z art. 284 ust. 2 ustawy z 11 września 2019 r. – Prawo zamów</w:t>
      </w:r>
      <w:r w:rsidR="00D85A77" w:rsidRPr="00A519AE">
        <w:rPr>
          <w:rFonts w:ascii="Times New Roman" w:eastAsia="Calibri" w:hAnsi="Times New Roman" w:cs="Times New Roman"/>
          <w:sz w:val="24"/>
          <w:szCs w:val="24"/>
        </w:rPr>
        <w:t>ień publicznych (Dz.U. 2021</w:t>
      </w: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="00D85A77" w:rsidRPr="00A519AE">
        <w:rPr>
          <w:rFonts w:ascii="Times New Roman" w:eastAsia="Calibri" w:hAnsi="Times New Roman" w:cs="Times New Roman"/>
          <w:sz w:val="24"/>
          <w:szCs w:val="24"/>
        </w:rPr>
        <w:t>1129</w:t>
      </w: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 ze zm.), W</w:t>
      </w:r>
      <w:r w:rsidR="006E3838">
        <w:rPr>
          <w:rFonts w:ascii="Times New Roman" w:eastAsia="Calibri" w:hAnsi="Times New Roman" w:cs="Times New Roman"/>
          <w:sz w:val="24"/>
          <w:szCs w:val="24"/>
        </w:rPr>
        <w:t>ykonawcy zwrócili się do Zamawiającego z wnioskami</w:t>
      </w:r>
      <w:r w:rsidRPr="00A519AE">
        <w:rPr>
          <w:rFonts w:ascii="Times New Roman" w:eastAsia="Calibri" w:hAnsi="Times New Roman" w:cs="Times New Roman"/>
          <w:sz w:val="24"/>
          <w:szCs w:val="24"/>
        </w:rPr>
        <w:t xml:space="preserve"> o wyjaśnienie treści SWZ.</w:t>
      </w:r>
    </w:p>
    <w:p w:rsidR="00F91D46" w:rsidRDefault="00F91D46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9AE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673CE9" w:rsidRPr="00A519AE">
        <w:rPr>
          <w:rFonts w:ascii="Times New Roman" w:eastAsia="Calibri" w:hAnsi="Times New Roman" w:cs="Times New Roman"/>
          <w:sz w:val="24"/>
          <w:szCs w:val="24"/>
        </w:rPr>
        <w:t xml:space="preserve"> udziela następujących wyjaśnień</w:t>
      </w:r>
      <w:r w:rsidRPr="00A519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Default="00F91D46" w:rsidP="00A519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9AE">
        <w:rPr>
          <w:rFonts w:ascii="Times New Roman" w:eastAsia="Calibri" w:hAnsi="Times New Roman" w:cs="Times New Roman"/>
          <w:b/>
          <w:sz w:val="24"/>
          <w:szCs w:val="24"/>
        </w:rPr>
        <w:t>Pytanie 1:</w:t>
      </w:r>
    </w:p>
    <w:p w:rsidR="007B03F8" w:rsidRPr="007B03F8" w:rsidRDefault="007B03F8" w:rsidP="007B03F8">
      <w:pPr>
        <w:pStyle w:val="Bezodstpw"/>
        <w:rPr>
          <w:bCs/>
          <w:sz w:val="24"/>
          <w:szCs w:val="24"/>
        </w:rPr>
      </w:pPr>
      <w:r w:rsidRPr="007B03F8">
        <w:rPr>
          <w:bCs/>
          <w:sz w:val="24"/>
          <w:szCs w:val="24"/>
        </w:rPr>
        <w:t xml:space="preserve">W nawiązaniu do zapisów rozdziału V SWZ punkt 2.4) 2. potencjał zawodowy 1/a)  prosimy o </w:t>
      </w:r>
      <w:bookmarkStart w:id="1" w:name="_Hlk84848100"/>
      <w:r w:rsidRPr="007B03F8">
        <w:rPr>
          <w:bCs/>
          <w:sz w:val="24"/>
          <w:szCs w:val="24"/>
        </w:rPr>
        <w:t xml:space="preserve">potwierdzenie, że </w:t>
      </w:r>
      <w:r w:rsidRPr="007B03F8">
        <w:rPr>
          <w:b/>
          <w:bCs/>
          <w:sz w:val="24"/>
          <w:szCs w:val="24"/>
        </w:rPr>
        <w:t>projektant</w:t>
      </w:r>
      <w:r w:rsidRPr="007B03F8">
        <w:rPr>
          <w:bCs/>
          <w:sz w:val="24"/>
          <w:szCs w:val="24"/>
        </w:rPr>
        <w:t> </w:t>
      </w:r>
      <w:r w:rsidRPr="007B03F8">
        <w:rPr>
          <w:b/>
          <w:bCs/>
          <w:sz w:val="24"/>
          <w:szCs w:val="24"/>
        </w:rPr>
        <w:t xml:space="preserve">branży architektonicznej </w:t>
      </w:r>
      <w:r w:rsidRPr="007B03F8">
        <w:rPr>
          <w:bCs/>
          <w:sz w:val="24"/>
          <w:szCs w:val="24"/>
        </w:rPr>
        <w:t xml:space="preserve">powinien posiadać doświadczenie w wykonaniu min. 1 usługi tj. projektu budowlanego w zakresie zagospodarowania terenów zieleni o powierzchni minimalnej </w:t>
      </w:r>
      <w:r w:rsidRPr="007B03F8">
        <w:rPr>
          <w:b/>
          <w:bCs/>
          <w:sz w:val="24"/>
          <w:szCs w:val="24"/>
          <w:u w:val="single"/>
        </w:rPr>
        <w:t>3 000 ha</w:t>
      </w:r>
      <w:r w:rsidRPr="007B03F8">
        <w:rPr>
          <w:b/>
          <w:bCs/>
          <w:sz w:val="24"/>
          <w:szCs w:val="24"/>
        </w:rPr>
        <w:t>.</w:t>
      </w:r>
    </w:p>
    <w:bookmarkEnd w:id="1"/>
    <w:p w:rsidR="00A519AE" w:rsidRPr="00A519AE" w:rsidRDefault="00A519AE" w:rsidP="00A519AE">
      <w:pPr>
        <w:pStyle w:val="Bezodstpw"/>
        <w:jc w:val="both"/>
        <w:rPr>
          <w:b/>
          <w:sz w:val="24"/>
          <w:szCs w:val="24"/>
        </w:rPr>
      </w:pPr>
    </w:p>
    <w:p w:rsidR="00F91D46" w:rsidRPr="00A519AE" w:rsidRDefault="00F91D46" w:rsidP="00A519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19AE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C63B05" w:rsidRPr="009E3803" w:rsidRDefault="00C63B05" w:rsidP="00C63B05">
      <w:pPr>
        <w:pStyle w:val="NormalnyWeb"/>
        <w:spacing w:before="0" w:beforeAutospacing="0" w:after="0"/>
        <w:jc w:val="both"/>
      </w:pPr>
      <w:r>
        <w:t>P</w:t>
      </w:r>
      <w:r w:rsidRPr="009E3803">
        <w:t>rojektant branży architektonicznej powinien</w:t>
      </w:r>
      <w:r>
        <w:t xml:space="preserve"> </w:t>
      </w:r>
      <w:r w:rsidRPr="009E3803">
        <w:t>posiadać</w:t>
      </w:r>
      <w:r>
        <w:t xml:space="preserve"> </w:t>
      </w:r>
      <w:r w:rsidRPr="009E3803">
        <w:t>doświadczenie w wykonaniu</w:t>
      </w:r>
      <w:r>
        <w:br/>
        <w:t xml:space="preserve"> co najmniej</w:t>
      </w:r>
      <w:r w:rsidRPr="009E3803">
        <w:t xml:space="preserve"> 1 usługi </w:t>
      </w:r>
      <w:r w:rsidRPr="00C828F0">
        <w:t>polegają</w:t>
      </w:r>
      <w:r>
        <w:t>cej</w:t>
      </w:r>
      <w:r w:rsidRPr="00C828F0">
        <w:t xml:space="preserve"> na wykonaniu projektu budowlanego</w:t>
      </w:r>
      <w:r w:rsidRPr="009E3803">
        <w:t xml:space="preserve"> w zakresie</w:t>
      </w:r>
      <w:r>
        <w:br/>
      </w:r>
      <w:r w:rsidRPr="009E3803">
        <w:t>zagospodarowania terenów zielen</w:t>
      </w:r>
      <w:r>
        <w:t xml:space="preserve">i </w:t>
      </w:r>
      <w:r w:rsidRPr="009E3803">
        <w:t xml:space="preserve">o powierzchni minimalnej </w:t>
      </w:r>
      <w:r w:rsidRPr="00B7258A">
        <w:rPr>
          <w:u w:val="single"/>
        </w:rPr>
        <w:t>3 ha</w:t>
      </w:r>
      <w:r w:rsidRPr="00B7258A">
        <w:t>.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53D" w:rsidRDefault="00A519AE" w:rsidP="00A51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9AE">
        <w:rPr>
          <w:rFonts w:ascii="Times New Roman" w:hAnsi="Times New Roman" w:cs="Times New Roman"/>
          <w:b/>
          <w:sz w:val="24"/>
          <w:szCs w:val="24"/>
        </w:rPr>
        <w:t>Pytanie 2.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W ogłoszeniu treść  wskazuje na propozycję budowy tężni solankowej z zastosowaniem technologii mokrej opartej na zbiorniku z solanką czyli roztworem wody z solą co stwarza zagrożenie dla korzystających.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Uprzejmie proszę o uważne zapoznanie się z poniższym tekstem i odpowiedź na zadane pytania.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Niestety z dotychczasowych doświadczeń wynika, że w większości założenia projektowe </w:t>
      </w:r>
      <w:proofErr w:type="spellStart"/>
      <w:r w:rsidRPr="0003353D">
        <w:rPr>
          <w:rFonts w:ascii="Times New Roman" w:hAnsi="Times New Roman" w:cs="Times New Roman"/>
          <w:sz w:val="24"/>
          <w:szCs w:val="24"/>
        </w:rPr>
        <w:t>tzw</w:t>
      </w:r>
      <w:proofErr w:type="spellEnd"/>
      <w:r w:rsidRPr="0003353D">
        <w:rPr>
          <w:rFonts w:ascii="Times New Roman" w:hAnsi="Times New Roman" w:cs="Times New Roman"/>
          <w:sz w:val="24"/>
          <w:szCs w:val="24"/>
        </w:rPr>
        <w:t xml:space="preserve"> tężni solankowych zawierają błędy krytyczne, które będą generowały problemy związane z bezpieczeństwem dla osób korzystających z obiektu a przyjęte rozwiązania techniczne nie </w:t>
      </w:r>
      <w:r w:rsidRPr="0003353D">
        <w:rPr>
          <w:rFonts w:ascii="Times New Roman" w:hAnsi="Times New Roman" w:cs="Times New Roman"/>
          <w:sz w:val="24"/>
          <w:szCs w:val="24"/>
        </w:rPr>
        <w:lastRenderedPageBreak/>
        <w:t xml:space="preserve">wytworzą oczekiwanej atmosfery. Na straży tego stoją podstawowe prawa fizyki, chemii i biologii. Sól nie paruje, a środowisko wodne sprzyja rozwojowi bakterii, grzybów itp.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Tężnie solankowe projektowane były jako urządzenia produkcyjne w warzelniach soli konsumpcyjnej do zatężania solanki wykorzystując, że z solanki paruje tylko woda sól nie paruje. Jeśli tężnia solankowa w zamyśle projektanta jest budowana jako inhalatorium, a nie jest wyposażone w urządzenia do wytwarzania aerozolu nie ma najmniejszych szans na spełnienie pokładanych w nich nadziei.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Tężnie istnieją w świadomości społecznej jako urządzenia uzdrowiskowe. Należy pamiętać, że wiele osób będzie szukało pomocy w związku ze swoimi schorzeniami układu oddechowego. Powinny zatem emitować aerozol i  być bezpieczne, co oznacza, że w stosunku do tej budowli należy zastosować ROZPORZĄDZENIE MINISTRA ZDROWIA z dnia 2 kwietnia 2012 r. w sprawie określenia wymagań, jakim powinny odpowiadać zakłady i urządzenia lecznictwa uzdrowiskowego.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W § 11 wspomnianego rozporządzenia jest zapis o konieczności zastosowania technologii zapewniającej wytwarzanie aerozolu.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W założeniach projektu często znajdujemy wypełnienie tężni gałęziami tarniny lub witek brzozowych w domyśle stanowiącymi element technologii tj. rozpylania kropli wody podczas grawitacyjnego spadania po gałązkach krzewów. Niestety błąd ten jest powielany w wielu projektach.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Jest to całkowicie błędne założenie projektowe. Jest dokładnie odwrotnie.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Tężnie projektowano jako fabryki soli konsumpcyjnej a gałązki tarniny mają za zadanie zwiększyć powierzchnię parowania wody z solanki oraz utrudnić powstawanie aerozolu, który byłby porywany przez wiatr, co powodowałoby utratę cennej solanki i straty produkcyjne. Taka konstrukcja tworzy ścianę skutecznie broniącą przed utratą solanki. Solanka spływając po gałązkach w procesie koalescencji kropelki łączą się ze sobą, co skutecznie przeciwdziała wytwarzaniu aerozolu. Z solanki paruje tylko woda zatężając solankę do roztworu nasyconego.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Wokół tężni pracujących w obiegu zamkniętym nie ma żadnej atmosfery bogatej w aerozol solny czy inne tzw. mikroelementy.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Na dowód można przytoczyć opinię wydaną przez rządową Agencja Oceny Technologii Medycznych odnośnie oddziaływania tężni solankowych.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Opinia jest jednoznacznie negatywna.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W uzasadnieniu czytamy, że nie ma żadnych badań ani dowodów na pozytywny wpływ na zdrowie tężni solankowych pracujących w obiegu zamkniętym solanki. (oryginalną opinię możemy udostępnić)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Konstrukcja taka stwarza zagrożenie epidemiologiczne. Woda w obiegu zamkniętym tworzy doskonałe warunki do namnażania drobnoustrojów, pleśni, grzybów, bakterii itp. i nie jest przeszkodą zawartość soli, jak niektórzy głoszą, dla przykładu gronkowiec złocisty wytrzymuje solankę o stężeniu 20%. Zasolone morza tętnią życiem. Zjawisko rozwoju mikroorganizmów obserwujemy np. w fontannach gdzie krąży woda w obiegu zamkniętym.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lastRenderedPageBreak/>
        <w:t xml:space="preserve">Narodowy Instytut Zdrowia Publicznego PZH w swojej opinii nt. zagrożeń w zamkniętym obiegu wody przestrzega przed przebywaniem w pobliżu takich obiektów. Istotnym zagrożeniem jest wdychanie skażonego powietrza z uwagi na możliwe zakażenie m.in. pałeczkami z rodzaju </w:t>
      </w:r>
      <w:proofErr w:type="spellStart"/>
      <w:r w:rsidRPr="0003353D">
        <w:rPr>
          <w:rFonts w:ascii="Times New Roman" w:hAnsi="Times New Roman" w:cs="Times New Roman"/>
          <w:sz w:val="24"/>
          <w:szCs w:val="24"/>
        </w:rPr>
        <w:t>Legionella</w:t>
      </w:r>
      <w:proofErr w:type="spellEnd"/>
      <w:r w:rsidRPr="0003353D">
        <w:rPr>
          <w:rFonts w:ascii="Times New Roman" w:hAnsi="Times New Roman" w:cs="Times New Roman"/>
          <w:sz w:val="24"/>
          <w:szCs w:val="24"/>
        </w:rPr>
        <w:t xml:space="preserve">, która wywołuje chorobę </w:t>
      </w:r>
      <w:proofErr w:type="spellStart"/>
      <w:r w:rsidRPr="0003353D">
        <w:rPr>
          <w:rFonts w:ascii="Times New Roman" w:hAnsi="Times New Roman" w:cs="Times New Roman"/>
          <w:sz w:val="24"/>
          <w:szCs w:val="24"/>
        </w:rPr>
        <w:t>legionelozę</w:t>
      </w:r>
      <w:proofErr w:type="spellEnd"/>
      <w:r w:rsidRPr="000335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353D">
        <w:rPr>
          <w:rFonts w:ascii="Times New Roman" w:hAnsi="Times New Roman" w:cs="Times New Roman"/>
          <w:sz w:val="24"/>
          <w:szCs w:val="24"/>
        </w:rPr>
        <w:t>Legioneloza</w:t>
      </w:r>
      <w:proofErr w:type="spellEnd"/>
      <w:r w:rsidRPr="0003353D">
        <w:rPr>
          <w:rFonts w:ascii="Times New Roman" w:hAnsi="Times New Roman" w:cs="Times New Roman"/>
          <w:sz w:val="24"/>
          <w:szCs w:val="24"/>
        </w:rPr>
        <w:t xml:space="preserve"> jest określana jako wieloukładowa choroba zakaźna o zróżnicowanej symptomatologii.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Najlepiej poznane, z uwagi na zagrożenie życia, jest zapalenie płuc.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Inną, znaną postacią </w:t>
      </w:r>
      <w:proofErr w:type="spellStart"/>
      <w:r w:rsidRPr="0003353D">
        <w:rPr>
          <w:rFonts w:ascii="Times New Roman" w:hAnsi="Times New Roman" w:cs="Times New Roman"/>
          <w:sz w:val="24"/>
          <w:szCs w:val="24"/>
        </w:rPr>
        <w:t>legionelozy</w:t>
      </w:r>
      <w:proofErr w:type="spellEnd"/>
      <w:r w:rsidRPr="0003353D">
        <w:rPr>
          <w:rFonts w:ascii="Times New Roman" w:hAnsi="Times New Roman" w:cs="Times New Roman"/>
          <w:sz w:val="24"/>
          <w:szCs w:val="24"/>
        </w:rPr>
        <w:t xml:space="preserve"> jest gorączka Pontiac, którą część specjalistów uważa za alergiczną odpowiedź organizmu na infekcję pałeczkami </w:t>
      </w:r>
      <w:proofErr w:type="spellStart"/>
      <w:r w:rsidRPr="0003353D">
        <w:rPr>
          <w:rFonts w:ascii="Times New Roman" w:hAnsi="Times New Roman" w:cs="Times New Roman"/>
          <w:sz w:val="24"/>
          <w:szCs w:val="24"/>
        </w:rPr>
        <w:t>Legionella</w:t>
      </w:r>
      <w:proofErr w:type="spellEnd"/>
      <w:r w:rsidRPr="0003353D">
        <w:rPr>
          <w:rFonts w:ascii="Times New Roman" w:hAnsi="Times New Roman" w:cs="Times New Roman"/>
          <w:sz w:val="24"/>
          <w:szCs w:val="24"/>
        </w:rPr>
        <w:t xml:space="preserve">. Choroba zaczyna się nagle wysoką gorączką, dreszczami, bólami mięśniowymi, bólami głowy i ogólnym złym samopoczuciem. Objawom tym może towarzyszyć suchy kaszel, nieżyt nosa oraz stany zapalne spojówek. Mogą również pojawić się takie objawy o charakterze neurologicznym, jak: zawroty głowy, sztywność karku, światłowstręt czy zamroczenie. Stan ten może utrzymywać się od 2 do 5 dni, bez względu na stosowaną antybiotykoterapię.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Skażenie powietrza w okolicy tężni solankowej może być wynikiem kolonizacji przez bakterie </w:t>
      </w:r>
      <w:proofErr w:type="spellStart"/>
      <w:r w:rsidRPr="0003353D">
        <w:rPr>
          <w:rFonts w:ascii="Times New Roman" w:hAnsi="Times New Roman" w:cs="Times New Roman"/>
          <w:sz w:val="24"/>
          <w:szCs w:val="24"/>
        </w:rPr>
        <w:t>Legionella</w:t>
      </w:r>
      <w:proofErr w:type="spellEnd"/>
      <w:r w:rsidRPr="0003353D">
        <w:rPr>
          <w:rFonts w:ascii="Times New Roman" w:hAnsi="Times New Roman" w:cs="Times New Roman"/>
          <w:sz w:val="24"/>
          <w:szCs w:val="24"/>
        </w:rPr>
        <w:t xml:space="preserve"> w instalacji, brak możliwości dezynfekcji zbiornika oraz gałązek i konstrukcji drewnianej tężni solankowej. Zanieczyszczenia mikrobiologiczne pochodzące od zwierząt, ptaki, psy, koty itp. przez co solanka może podlegać skażeniu fekalnemu mikroorganizmami obecnymi w odchodach zwierzęcych miedzy innymi: </w:t>
      </w:r>
      <w:proofErr w:type="spellStart"/>
      <w:r w:rsidRPr="0003353D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033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53D">
        <w:rPr>
          <w:rFonts w:ascii="Times New Roman" w:hAnsi="Times New Roman" w:cs="Times New Roman"/>
          <w:sz w:val="24"/>
          <w:szCs w:val="24"/>
        </w:rPr>
        <w:t>enterokoki</w:t>
      </w:r>
      <w:proofErr w:type="spellEnd"/>
      <w:r w:rsidRPr="0003353D">
        <w:rPr>
          <w:rFonts w:ascii="Times New Roman" w:hAnsi="Times New Roman" w:cs="Times New Roman"/>
          <w:sz w:val="24"/>
          <w:szCs w:val="24"/>
        </w:rPr>
        <w:t xml:space="preserve"> jak również w wodzie mogą być obecne wirusy (</w:t>
      </w:r>
      <w:proofErr w:type="spellStart"/>
      <w:r w:rsidRPr="0003353D">
        <w:rPr>
          <w:rFonts w:ascii="Times New Roman" w:hAnsi="Times New Roman" w:cs="Times New Roman"/>
          <w:sz w:val="24"/>
          <w:szCs w:val="24"/>
        </w:rPr>
        <w:t>enterowirusy</w:t>
      </w:r>
      <w:proofErr w:type="spellEnd"/>
      <w:r w:rsidRPr="00033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53D">
        <w:rPr>
          <w:rFonts w:ascii="Times New Roman" w:hAnsi="Times New Roman" w:cs="Times New Roman"/>
          <w:sz w:val="24"/>
          <w:szCs w:val="24"/>
        </w:rPr>
        <w:t>norowirus</w:t>
      </w:r>
      <w:proofErr w:type="spellEnd"/>
      <w:r w:rsidRPr="0003353D">
        <w:rPr>
          <w:rFonts w:ascii="Times New Roman" w:hAnsi="Times New Roman" w:cs="Times New Roman"/>
          <w:sz w:val="24"/>
          <w:szCs w:val="24"/>
        </w:rPr>
        <w:t xml:space="preserve">) oraz pierwotniaki pasożytnicze (Giardia, </w:t>
      </w:r>
      <w:proofErr w:type="spellStart"/>
      <w:r w:rsidRPr="0003353D">
        <w:rPr>
          <w:rFonts w:ascii="Times New Roman" w:hAnsi="Times New Roman" w:cs="Times New Roman"/>
          <w:sz w:val="24"/>
          <w:szCs w:val="24"/>
        </w:rPr>
        <w:t>Cryptosporidium</w:t>
      </w:r>
      <w:proofErr w:type="spellEnd"/>
      <w:r w:rsidRPr="0003353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W ostatnim czasie można zaobserwować w projektach zastosowanie lamp UV na obiegu solanki między zbiornikiem a konstrukcją tężni solankowej.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W zamyśle projektantów ma to wykluczyć możliwość namnażania groźnych drobnoustrojów. Założenia są błędne, ponieważ w żaden sposób nie zabezpiecza to możliwości rozwoju bakterii na ścianach zbiornika, instalacji oraz na gałązkach tarniny i drewnianej konstrukcji tężni solankowej. Dodatkowo unieszkodliwione drobnoustroje pozostające w obiegu stanowią pożywkę dla tych rozwijających się na konstrukcji tężni solankowej. Sytuacja ta jest znana od czasów gdy wykorzystywano tężnie w procesie produkcji soli konsumpcyjnej w </w:t>
      </w:r>
      <w:proofErr w:type="spellStart"/>
      <w:r w:rsidRPr="0003353D">
        <w:rPr>
          <w:rFonts w:ascii="Times New Roman" w:hAnsi="Times New Roman" w:cs="Times New Roman"/>
          <w:sz w:val="24"/>
          <w:szCs w:val="24"/>
        </w:rPr>
        <w:t>XIXw</w:t>
      </w:r>
      <w:proofErr w:type="spellEnd"/>
      <w:r w:rsidRPr="0003353D">
        <w:rPr>
          <w:rFonts w:ascii="Times New Roman" w:hAnsi="Times New Roman" w:cs="Times New Roman"/>
          <w:sz w:val="24"/>
          <w:szCs w:val="24"/>
        </w:rPr>
        <w:t xml:space="preserve">. Zainfekowaną konstrukcję trzeba wówczas wymienić, co stwierdził wieloletni konserwator tężni w Ciechocinku w odpowiedzi na zadane mu pytanie.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Trzeba jednoznacznie stwierdzić, że tężnie nie wytwarzają prozdrowotnej atmosfery. Należy traktować je jako atrakcję turystyczną zlokalizowaną w miejscowościach turystyczno-uzdrowiskowych. Na marginesie, tężnie są dla samorządów w obecnych czasach z różnych względów kłopotliwym dziedzictwem techniki. Jest to jednak niezwykły obiekt i zasługuje na miano pomnika historii. W Ciechocinku tężnia ma wysokość 16m i długość niemal 2km, ale co warto podkreślić, że mimo to, nie ma statusu urządzenia medycznego i żadna tężnia solankowa w Polsce nie jest traktowana przez lekarzy jako element terapii inhalacjami.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Wszelkie tzw. „zalety” tężni związane z obecnością wielu mikroelementów w strefie </w:t>
      </w:r>
      <w:proofErr w:type="spellStart"/>
      <w:r w:rsidRPr="0003353D">
        <w:rPr>
          <w:rFonts w:ascii="Times New Roman" w:hAnsi="Times New Roman" w:cs="Times New Roman"/>
          <w:sz w:val="24"/>
          <w:szCs w:val="24"/>
        </w:rPr>
        <w:t>okołotężniowej</w:t>
      </w:r>
      <w:proofErr w:type="spellEnd"/>
      <w:r w:rsidRPr="0003353D">
        <w:rPr>
          <w:rFonts w:ascii="Times New Roman" w:hAnsi="Times New Roman" w:cs="Times New Roman"/>
          <w:sz w:val="24"/>
          <w:szCs w:val="24"/>
        </w:rPr>
        <w:t xml:space="preserve"> należy traktować jako teksty marketingowe. Jest to na tyle oczywiste, że nie ma żadnych wiarygodnych badań potwierdzających obecność tych cudownych substancji w otwartej przestrzeni wokół tężni.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lastRenderedPageBreak/>
        <w:t xml:space="preserve">Rozwiązaniem jest modernizacja projektu w kierunku tężni solnej, gdzie zastosowano innowacyjną metodę wytwarzania suchego aerozolu solnego w zmiennych warunkach atmosferycznych. Skuteczność inhalacji suchym aerozolem solnym w stosunku do wszystkich schorzeń układu oddechowego potwierdzona jest badaniami klinicznymi w licznych ośrodkach na całym świecie.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Niezwykle duża skuteczność oparta jest na prostym mechanizmie poprzez oddziaływanie bezpośrednio na błonę śluzową dróg oddechowych. Mikrocząsteczki o wielkości 1-5µm docierają do najgłębszych partii drzewa oskrzelowego gdzie w procesie </w:t>
      </w:r>
      <w:proofErr w:type="spellStart"/>
      <w:r w:rsidRPr="0003353D">
        <w:rPr>
          <w:rFonts w:ascii="Times New Roman" w:hAnsi="Times New Roman" w:cs="Times New Roman"/>
          <w:sz w:val="24"/>
          <w:szCs w:val="24"/>
        </w:rPr>
        <w:t>sekretolizy</w:t>
      </w:r>
      <w:proofErr w:type="spellEnd"/>
      <w:r w:rsidRPr="0003353D">
        <w:rPr>
          <w:rFonts w:ascii="Times New Roman" w:hAnsi="Times New Roman" w:cs="Times New Roman"/>
          <w:sz w:val="24"/>
          <w:szCs w:val="24"/>
        </w:rPr>
        <w:t xml:space="preserve"> rozrzedzają śluz oraz wspomagają proces fagocytozy niwelując stan zapalny.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Tężnia solna nie wymaga wody, suchy aerozol wytwarzany jest z soli warzonej przez urządzenie medyczne z certyfikatem jednostki notyfikowanej przez Ministerstwo Zdrowia. Koszt zużywanej soli to jedynie 15zł/miesiąc, co w porównaniu do okresowej wymiany kilku tysięcy litrów solanki, jest kosztem pomijalnym.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Aby spełnić wymogi formalne dla zapytania do przetargu proszę w świetle powyższych wyjaśnień  o odpowiedź na następujące pytania: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1. Czy inwestor dopuszcza zmianę technologii solankowej (tężnia solankowa) na suchy aerozol solny (tężnia solna)?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2. W jaki sposób będzie realnie  wytwarzany aerozol solankowy mając na uwadze fakt, że tarnina ma dokładnie odwrotne zadanie, ma nie dopuszczać do powstawania aerozolu a wiele osób będzie szukało pomocy w związku ze swoimi schorzeniami układu oddechowego?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 xml:space="preserve">3. Jaką technologie Zamawiający preferuje do zabezpieczenia przed namnażaniem drobnoustrojów w zakamarkach pomiędzy gałązkami tarniny wyłączając z oczywistych względów środki chemiczne jako że stwarza to bezpośrednie zagrożenie epidemiologiczne? </w:t>
      </w:r>
    </w:p>
    <w:p w:rsidR="0003353D" w:rsidRPr="0003353D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AE" w:rsidRPr="00A519AE" w:rsidRDefault="0003353D" w:rsidP="000335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3353D">
        <w:rPr>
          <w:rFonts w:ascii="Times New Roman" w:hAnsi="Times New Roman" w:cs="Times New Roman"/>
          <w:sz w:val="24"/>
          <w:szCs w:val="24"/>
        </w:rPr>
        <w:t>4. Jaki jest preferowany sposób zabezpieczenia przed namnażaniem drobnoustrojów typu grzyby, pleśnie, bakterie w zbiorniku i w przewodach doprowadzających tak ażeby obiekt nie stwarzał zagrożenia epidemiologicznego? Jednocześnie chciałabym zaznaczyć ze sól nie jest przeszkodą w rozwoju drobnoustrojów w innym przypadku morza i oceany nie tętniłyby życiem a gronkowiec złocisty wytrzymuje solankę o stężeniu 20%.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519AE">
        <w:rPr>
          <w:rFonts w:ascii="Times New Roman" w:eastAsia="Times New Roman" w:hAnsi="Times New Roman" w:cs="Times New Roman"/>
          <w:b/>
          <w:iCs/>
          <w:sz w:val="24"/>
          <w:szCs w:val="24"/>
        </w:rPr>
        <w:t>Odpowiedź:</w:t>
      </w:r>
    </w:p>
    <w:p w:rsidR="00C63B05" w:rsidRDefault="00C63B05" w:rsidP="00C63B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69F">
        <w:rPr>
          <w:rFonts w:ascii="Times New Roman" w:hAnsi="Times New Roman" w:cs="Times New Roman"/>
          <w:b/>
          <w:bCs/>
          <w:sz w:val="24"/>
          <w:szCs w:val="24"/>
        </w:rPr>
        <w:t>Ad.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63B05" w:rsidRDefault="00C63B05" w:rsidP="00C63B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A569F">
        <w:rPr>
          <w:rFonts w:ascii="Times New Roman" w:hAnsi="Times New Roman" w:cs="Times New Roman"/>
          <w:sz w:val="24"/>
          <w:szCs w:val="24"/>
        </w:rPr>
        <w:t>Zamawiający nie dopuszcza zmiany technologii solankowej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B05" w:rsidRDefault="00C63B05" w:rsidP="00C63B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63B05" w:rsidRDefault="00C63B05" w:rsidP="00C63B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69F">
        <w:rPr>
          <w:rFonts w:ascii="Times New Roman" w:hAnsi="Times New Roman" w:cs="Times New Roman"/>
          <w:b/>
          <w:bCs/>
          <w:sz w:val="24"/>
          <w:szCs w:val="24"/>
        </w:rPr>
        <w:t xml:space="preserve">Ad. 2. </w:t>
      </w:r>
      <w:r>
        <w:rPr>
          <w:rFonts w:ascii="Times New Roman" w:hAnsi="Times New Roman" w:cs="Times New Roman"/>
          <w:b/>
          <w:bCs/>
          <w:sz w:val="24"/>
          <w:szCs w:val="24"/>
        </w:rPr>
        <w:t>i Ad. 3.</w:t>
      </w:r>
    </w:p>
    <w:p w:rsidR="00C63B05" w:rsidRDefault="00C63B05" w:rsidP="006E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Wytwarzany aerozol będzie przygotowywany zgodnie z przyjętą technologią jaką określi projektant.</w:t>
      </w:r>
    </w:p>
    <w:p w:rsidR="00C63B05" w:rsidRDefault="00C63B05" w:rsidP="00C63B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69F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</w:p>
    <w:p w:rsidR="00C63B05" w:rsidRDefault="00C63B05" w:rsidP="00C63B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Sposób zabezpieczenia określi projektant w dokumentacji projektowej.</w:t>
      </w:r>
    </w:p>
    <w:p w:rsidR="0061315D" w:rsidRDefault="00A519AE" w:rsidP="00A51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9AE">
        <w:rPr>
          <w:rFonts w:ascii="Times New Roman" w:hAnsi="Times New Roman" w:cs="Times New Roman"/>
          <w:b/>
          <w:sz w:val="24"/>
          <w:szCs w:val="24"/>
        </w:rPr>
        <w:t xml:space="preserve">Pytanie 3. </w:t>
      </w:r>
    </w:p>
    <w:p w:rsidR="00C63B05" w:rsidRPr="00C52EF5" w:rsidRDefault="00C63B05" w:rsidP="00C6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F5">
        <w:rPr>
          <w:rFonts w:ascii="Times New Roman" w:hAnsi="Times New Roman" w:cs="Times New Roman"/>
          <w:sz w:val="24"/>
          <w:szCs w:val="24"/>
        </w:rPr>
        <w:t xml:space="preserve">W części V. Warunki udziału w postępowaniu pkt.2. </w:t>
      </w:r>
      <w:proofErr w:type="spellStart"/>
      <w:r w:rsidRPr="00C52EF5">
        <w:rPr>
          <w:rFonts w:ascii="Times New Roman" w:hAnsi="Times New Roman" w:cs="Times New Roman"/>
          <w:sz w:val="24"/>
          <w:szCs w:val="24"/>
        </w:rPr>
        <w:t>ppkt.a</w:t>
      </w:r>
      <w:proofErr w:type="spellEnd"/>
      <w:r w:rsidRPr="00C52EF5">
        <w:rPr>
          <w:rFonts w:ascii="Times New Roman" w:hAnsi="Times New Roman" w:cs="Times New Roman"/>
          <w:sz w:val="24"/>
          <w:szCs w:val="24"/>
        </w:rPr>
        <w:t>) potencjał zawodowy - branża architektoniczna bez ograniczeń  jest napisane: </w:t>
      </w:r>
    </w:p>
    <w:p w:rsidR="00C63B05" w:rsidRPr="00C52EF5" w:rsidRDefault="00C63B05" w:rsidP="00C6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F5">
        <w:rPr>
          <w:rFonts w:ascii="Times New Roman" w:hAnsi="Times New Roman" w:cs="Times New Roman"/>
          <w:sz w:val="24"/>
          <w:szCs w:val="24"/>
        </w:rPr>
        <w:lastRenderedPageBreak/>
        <w:t>"Doświadczenie: który wykonał co najmniej 1 usługę polegającą na wykonaniu projektu budowlanego w zakresie zagospodarowania terenów zieleni o powierzchni minimalnej 3 000 ha. "Czy jest to poprawny zapis? Czy nie chodzi może o 3 ha? lub 3000 m2?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9AE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C63B05" w:rsidRPr="009E3803" w:rsidRDefault="00C63B05" w:rsidP="00C63B05">
      <w:pPr>
        <w:pStyle w:val="NormalnyWeb"/>
        <w:spacing w:before="0" w:beforeAutospacing="0" w:after="0"/>
        <w:jc w:val="both"/>
      </w:pPr>
      <w:r>
        <w:t>P</w:t>
      </w:r>
      <w:r w:rsidRPr="009E3803">
        <w:t>rojektant branży architektonicznej powinien</w:t>
      </w:r>
      <w:r>
        <w:t xml:space="preserve"> </w:t>
      </w:r>
      <w:r w:rsidRPr="009E3803">
        <w:t>posiadać</w:t>
      </w:r>
      <w:r>
        <w:t xml:space="preserve"> </w:t>
      </w:r>
      <w:r w:rsidRPr="009E3803">
        <w:t>doświadczenie w wykonaniu</w:t>
      </w:r>
      <w:r>
        <w:br/>
        <w:t>co najmniej</w:t>
      </w:r>
      <w:r w:rsidRPr="009E3803">
        <w:t xml:space="preserve"> 1 usługi </w:t>
      </w:r>
      <w:r w:rsidRPr="00C828F0">
        <w:t>polegają</w:t>
      </w:r>
      <w:r>
        <w:t>cej</w:t>
      </w:r>
      <w:r w:rsidRPr="00C828F0">
        <w:t xml:space="preserve"> na wykonaniu projektu budowlanego</w:t>
      </w:r>
      <w:r>
        <w:t xml:space="preserve"> </w:t>
      </w:r>
      <w:r w:rsidRPr="009E3803">
        <w:t>w zakresie</w:t>
      </w:r>
      <w:r>
        <w:br/>
      </w:r>
      <w:r w:rsidRPr="009E3803">
        <w:t>zagospodarowania terenów zielen</w:t>
      </w:r>
      <w:r>
        <w:t xml:space="preserve">i </w:t>
      </w:r>
      <w:r w:rsidRPr="009E3803">
        <w:t xml:space="preserve">o powierzchni minimalnej </w:t>
      </w:r>
      <w:r w:rsidRPr="00B7258A">
        <w:rPr>
          <w:u w:val="single"/>
        </w:rPr>
        <w:t>3 ha</w:t>
      </w:r>
      <w:r w:rsidRPr="00B7258A">
        <w:t>.</w:t>
      </w:r>
    </w:p>
    <w:p w:rsidR="00A519AE" w:rsidRPr="00700E5C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700E5C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4D6" w:rsidRPr="002B34D6" w:rsidRDefault="002B34D6" w:rsidP="002B3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4D6">
        <w:rPr>
          <w:rFonts w:ascii="Times New Roman" w:eastAsia="Calibri" w:hAnsi="Times New Roman" w:cs="Times New Roman"/>
          <w:sz w:val="24"/>
          <w:szCs w:val="24"/>
        </w:rPr>
        <w:t>Mając na uwa</w:t>
      </w:r>
      <w:r w:rsidR="004F559F">
        <w:rPr>
          <w:rFonts w:ascii="Times New Roman" w:eastAsia="Calibri" w:hAnsi="Times New Roman" w:cs="Times New Roman"/>
          <w:sz w:val="24"/>
          <w:szCs w:val="24"/>
        </w:rPr>
        <w:t>dze treść udzielonych wyjaśnień</w:t>
      </w:r>
      <w:r w:rsidRPr="002B34D6">
        <w:rPr>
          <w:rFonts w:ascii="Times New Roman" w:eastAsia="Calibri" w:hAnsi="Times New Roman" w:cs="Times New Roman"/>
          <w:sz w:val="24"/>
          <w:szCs w:val="24"/>
        </w:rPr>
        <w:t xml:space="preserve"> oraz potrzebę usunięcia rozbieżności pomiędzy ich treścią a treścią dokumentu zamówienia, zamawiający, działając na podstawie art. </w:t>
      </w:r>
      <w:r>
        <w:rPr>
          <w:rFonts w:ascii="Times New Roman" w:eastAsia="Calibri" w:hAnsi="Times New Roman" w:cs="Times New Roman"/>
          <w:sz w:val="24"/>
          <w:szCs w:val="24"/>
        </w:rPr>
        <w:t>286 ust. 2</w:t>
      </w:r>
      <w:r w:rsidRPr="002B34D6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2B34D6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2B34D6">
        <w:rPr>
          <w:rFonts w:ascii="Times New Roman" w:eastAsia="Calibri" w:hAnsi="Times New Roman" w:cs="Times New Roman"/>
          <w:sz w:val="24"/>
          <w:szCs w:val="24"/>
        </w:rPr>
        <w:t>, wprowadza następujące zmiany do SWZ: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4F559F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Punkt w</w:t>
      </w:r>
      <w:r w:rsidRPr="004F559F">
        <w:rPr>
          <w:rFonts w:ascii="Times New Roman" w:eastAsia="Calibri" w:hAnsi="Times New Roman" w:cs="Times New Roman"/>
          <w:sz w:val="24"/>
          <w:szCs w:val="24"/>
        </w:rPr>
        <w:t xml:space="preserve"> części V. Warunki udziału w postępowaniu pkt.2. </w:t>
      </w:r>
      <w:proofErr w:type="spellStart"/>
      <w:r w:rsidRPr="004F559F">
        <w:rPr>
          <w:rFonts w:ascii="Times New Roman" w:eastAsia="Calibri" w:hAnsi="Times New Roman" w:cs="Times New Roman"/>
          <w:sz w:val="24"/>
          <w:szCs w:val="24"/>
        </w:rPr>
        <w:t>ppkt.a</w:t>
      </w:r>
      <w:proofErr w:type="spellEnd"/>
      <w:r w:rsidRPr="004F559F">
        <w:rPr>
          <w:rFonts w:ascii="Times New Roman" w:eastAsia="Calibri" w:hAnsi="Times New Roman" w:cs="Times New Roman"/>
          <w:sz w:val="24"/>
          <w:szCs w:val="24"/>
        </w:rPr>
        <w:t xml:space="preserve">) potencjał zawodowy - branża architektoniczna bez ograniczeń  </w:t>
      </w:r>
      <w:r>
        <w:rPr>
          <w:rFonts w:ascii="Times New Roman" w:eastAsia="Calibri" w:hAnsi="Times New Roman" w:cs="Times New Roman"/>
          <w:sz w:val="24"/>
          <w:szCs w:val="24"/>
        </w:rPr>
        <w:t>otrzymuje brzmienie:</w:t>
      </w:r>
    </w:p>
    <w:p w:rsidR="004F559F" w:rsidRP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559F">
        <w:rPr>
          <w:rFonts w:ascii="Times New Roman" w:eastAsia="Calibri" w:hAnsi="Times New Roman" w:cs="Times New Roman"/>
          <w:b/>
          <w:sz w:val="24"/>
          <w:szCs w:val="24"/>
        </w:rPr>
        <w:t xml:space="preserve">Branży architektonicznej bez ograniczeń, </w:t>
      </w:r>
    </w:p>
    <w:p w:rsidR="004F559F" w:rsidRP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59F">
        <w:rPr>
          <w:rFonts w:ascii="Times New Roman" w:eastAsia="Calibri" w:hAnsi="Times New Roman" w:cs="Times New Roman"/>
          <w:sz w:val="24"/>
          <w:szCs w:val="24"/>
        </w:rPr>
        <w:t>- minimalne doświadczenie i kwalifikacje:</w:t>
      </w:r>
    </w:p>
    <w:p w:rsidR="004F559F" w:rsidRP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559F">
        <w:rPr>
          <w:rFonts w:ascii="Times New Roman" w:eastAsia="Calibri" w:hAnsi="Times New Roman" w:cs="Times New Roman"/>
          <w:b/>
          <w:bCs/>
          <w:sz w:val="24"/>
          <w:szCs w:val="24"/>
        </w:rPr>
        <w:t>Doświadczenie:</w:t>
      </w:r>
      <w:r w:rsidRPr="004F559F">
        <w:rPr>
          <w:rFonts w:ascii="Times New Roman" w:eastAsia="Calibri" w:hAnsi="Times New Roman" w:cs="Times New Roman"/>
          <w:sz w:val="24"/>
          <w:szCs w:val="24"/>
        </w:rPr>
        <w:t xml:space="preserve"> który wykonał co najmniej 1 usługę polegającą na wykonaniu projektu budowlanego w zakresie zagospodarowania terenów zielen</w:t>
      </w:r>
      <w:r>
        <w:rPr>
          <w:rFonts w:ascii="Times New Roman" w:eastAsia="Calibri" w:hAnsi="Times New Roman" w:cs="Times New Roman"/>
          <w:sz w:val="24"/>
          <w:szCs w:val="24"/>
        </w:rPr>
        <w:t>i o powierzchni minimalnej 3</w:t>
      </w:r>
      <w:r w:rsidRPr="004F559F">
        <w:rPr>
          <w:rFonts w:ascii="Times New Roman" w:eastAsia="Calibri" w:hAnsi="Times New Roman" w:cs="Times New Roman"/>
          <w:sz w:val="24"/>
          <w:szCs w:val="24"/>
        </w:rPr>
        <w:t>ha. Zamawiający oczekuje od projektanta wykonania nowoczesnej, nietuzinkowej, oddającej w pełni w swoim wyrazie nieskrepowaną wyobraźnię autorów dokumentację. Projekt powinien spełniać oczekiwania użytkowników korzystających z otaczającej przyrody i terenu rekreacyjnego.</w:t>
      </w:r>
    </w:p>
    <w:p w:rsidR="004F559F" w:rsidRP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59F">
        <w:rPr>
          <w:rFonts w:ascii="Times New Roman" w:eastAsia="Calibri" w:hAnsi="Times New Roman" w:cs="Times New Roman"/>
          <w:b/>
          <w:sz w:val="24"/>
          <w:szCs w:val="24"/>
        </w:rPr>
        <w:t>Kwalifikacje:</w:t>
      </w:r>
      <w:r w:rsidRPr="004F559F">
        <w:rPr>
          <w:rFonts w:ascii="Times New Roman" w:eastAsia="Calibri" w:hAnsi="Times New Roman" w:cs="Times New Roman"/>
          <w:sz w:val="24"/>
          <w:szCs w:val="24"/>
        </w:rPr>
        <w:t xml:space="preserve"> posiada uprawnienia budowlane bez ograniczeń w specjalności</w:t>
      </w:r>
      <w:r w:rsidRPr="004F559F">
        <w:rPr>
          <w:rFonts w:ascii="Times New Roman" w:eastAsia="Calibri" w:hAnsi="Times New Roman" w:cs="Times New Roman"/>
          <w:sz w:val="24"/>
          <w:szCs w:val="24"/>
        </w:rPr>
        <w:br/>
        <w:t>architektonicznej do projektowania obiektów w rozumieniu przepisów Rozporządzenia Ministra Infrastruktury i Rozwoju   z dnia 29 kwietnia 2019r. w sprawie samodzielnych funkcji technicznych w budownictwie (Dz.U. z 2019 roku, poz. 831 z późniejszymi zmianami).</w:t>
      </w: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59F" w:rsidRP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559F">
        <w:rPr>
          <w:rFonts w:ascii="Times New Roman" w:eastAsia="Calibri" w:hAnsi="Times New Roman" w:cs="Times New Roman"/>
          <w:b/>
          <w:sz w:val="24"/>
          <w:szCs w:val="24"/>
        </w:rPr>
        <w:t xml:space="preserve">Zamawiający informuje, że zmianie ulega termin składania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 otwarcia </w:t>
      </w:r>
      <w:r w:rsidRPr="004F559F">
        <w:rPr>
          <w:rFonts w:ascii="Times New Roman" w:eastAsia="Calibri" w:hAnsi="Times New Roman" w:cs="Times New Roman"/>
          <w:b/>
          <w:sz w:val="24"/>
          <w:szCs w:val="24"/>
        </w:rPr>
        <w:t>ofert</w:t>
      </w:r>
      <w:r w:rsidR="00CC0E42">
        <w:rPr>
          <w:rFonts w:ascii="Times New Roman" w:eastAsia="Calibri" w:hAnsi="Times New Roman" w:cs="Times New Roman"/>
          <w:b/>
          <w:sz w:val="24"/>
          <w:szCs w:val="24"/>
        </w:rPr>
        <w:t xml:space="preserve"> oraz termin związania ofertą</w:t>
      </w:r>
      <w:r w:rsidRPr="004F55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Punkt XII.2 SWZ otrzymuje brzmienie:</w:t>
      </w:r>
    </w:p>
    <w:p w:rsid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4F559F">
        <w:rPr>
          <w:rFonts w:ascii="Times New Roman" w:eastAsia="Calibri" w:hAnsi="Times New Roman" w:cs="Times New Roman"/>
          <w:sz w:val="24"/>
          <w:szCs w:val="24"/>
        </w:rPr>
        <w:t xml:space="preserve">Ofertę wraz z wymaganymi załącznikami należy złożyć w terminie do dnia </w:t>
      </w: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4F559F">
        <w:rPr>
          <w:rFonts w:ascii="Times New Roman" w:eastAsia="Calibri" w:hAnsi="Times New Roman" w:cs="Times New Roman"/>
          <w:b/>
          <w:sz w:val="24"/>
          <w:szCs w:val="24"/>
        </w:rPr>
        <w:t>.10.2021r., do godz. 10:00.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59F">
        <w:rPr>
          <w:rFonts w:ascii="Times New Roman" w:eastAsia="Calibri" w:hAnsi="Times New Roman" w:cs="Times New Roman"/>
          <w:sz w:val="24"/>
          <w:szCs w:val="24"/>
        </w:rPr>
        <w:t>Punkt XII</w:t>
      </w:r>
      <w:r>
        <w:rPr>
          <w:rFonts w:ascii="Times New Roman" w:eastAsia="Calibri" w:hAnsi="Times New Roman" w:cs="Times New Roman"/>
          <w:sz w:val="24"/>
          <w:szCs w:val="24"/>
        </w:rPr>
        <w:t>I.1</w:t>
      </w:r>
      <w:r w:rsidRPr="004F559F">
        <w:rPr>
          <w:rFonts w:ascii="Times New Roman" w:eastAsia="Calibri" w:hAnsi="Times New Roman" w:cs="Times New Roman"/>
          <w:sz w:val="24"/>
          <w:szCs w:val="24"/>
        </w:rPr>
        <w:t xml:space="preserve"> SWZ otrzymuje brzmienie:</w:t>
      </w:r>
    </w:p>
    <w:p w:rsidR="004F559F" w:rsidRP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4F559F">
        <w:rPr>
          <w:rFonts w:ascii="Times New Roman" w:eastAsia="Calibri" w:hAnsi="Times New Roman" w:cs="Times New Roman"/>
          <w:sz w:val="24"/>
          <w:szCs w:val="24"/>
        </w:rPr>
        <w:t xml:space="preserve">Otwarcie ofert nastąpi w dniu </w:t>
      </w: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4F559F">
        <w:rPr>
          <w:rFonts w:ascii="Times New Roman" w:eastAsia="Calibri" w:hAnsi="Times New Roman" w:cs="Times New Roman"/>
          <w:b/>
          <w:sz w:val="24"/>
          <w:szCs w:val="24"/>
        </w:rPr>
        <w:t>.10.2021r. o godzinie 11:00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CC0E42" w:rsidRDefault="00CC0E42" w:rsidP="00CC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Punkt X</w:t>
      </w:r>
      <w:r w:rsidRPr="00CC0E42">
        <w:rPr>
          <w:rFonts w:ascii="Times New Roman" w:eastAsia="Calibri" w:hAnsi="Times New Roman" w:cs="Times New Roman"/>
          <w:sz w:val="24"/>
          <w:szCs w:val="24"/>
        </w:rPr>
        <w:t>.1 SWZ otrzymuje brzmienie:</w:t>
      </w:r>
    </w:p>
    <w:p w:rsidR="00CC0E42" w:rsidRPr="00CC0E42" w:rsidRDefault="00CC0E42" w:rsidP="00CC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CC0E42">
        <w:rPr>
          <w:rFonts w:ascii="Times New Roman" w:eastAsia="Calibri" w:hAnsi="Times New Roman" w:cs="Times New Roman"/>
          <w:sz w:val="24"/>
          <w:szCs w:val="24"/>
        </w:rPr>
        <w:t xml:space="preserve">Wykonawcy pozostają związani złożoną przez siebie ofertą przez okres 30 dni tj. do dnia </w:t>
      </w: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CC0E42">
        <w:rPr>
          <w:rFonts w:ascii="Times New Roman" w:eastAsia="Calibri" w:hAnsi="Times New Roman" w:cs="Times New Roman"/>
          <w:b/>
          <w:sz w:val="24"/>
          <w:szCs w:val="24"/>
        </w:rPr>
        <w:t>.11.2021r.</w:t>
      </w:r>
      <w:r w:rsidRPr="00CC0E42">
        <w:rPr>
          <w:rFonts w:ascii="Times New Roman" w:eastAsia="Calibri" w:hAnsi="Times New Roman" w:cs="Times New Roman"/>
          <w:sz w:val="24"/>
          <w:szCs w:val="24"/>
        </w:rPr>
        <w:t xml:space="preserve"> Bieg terminu rozpoczyna się wraz z upływem terminu składania ofert.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bookmarkStart w:id="2" w:name="_GoBack"/>
      <w:bookmarkEnd w:id="2"/>
    </w:p>
    <w:p w:rsidR="00CC0E42" w:rsidRPr="00CC0E42" w:rsidRDefault="00CC0E42" w:rsidP="00CC0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59F" w:rsidRP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59F" w:rsidRP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59F" w:rsidRP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59F" w:rsidRPr="004F559F" w:rsidRDefault="004F559F" w:rsidP="004F55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9AE" w:rsidRPr="00A519AE" w:rsidRDefault="00A519AE" w:rsidP="00A5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1A9" w:rsidRPr="00A519AE" w:rsidRDefault="007011A9" w:rsidP="00A519A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sectPr w:rsidR="007011A9" w:rsidRPr="00A519AE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5748BB"/>
    <w:multiLevelType w:val="hybridMultilevel"/>
    <w:tmpl w:val="CB96BE6E"/>
    <w:lvl w:ilvl="0" w:tplc="A4A839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76CB"/>
    <w:multiLevelType w:val="hybridMultilevel"/>
    <w:tmpl w:val="71843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34E8"/>
    <w:multiLevelType w:val="multilevel"/>
    <w:tmpl w:val="B006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583476"/>
    <w:multiLevelType w:val="hybridMultilevel"/>
    <w:tmpl w:val="91D89E88"/>
    <w:lvl w:ilvl="0" w:tplc="727C642E">
      <w:start w:val="1"/>
      <w:numFmt w:val="lowerLetter"/>
      <w:lvlText w:val="%1)"/>
      <w:lvlJc w:val="left"/>
      <w:pPr>
        <w:ind w:left="1571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735D7556"/>
    <w:multiLevelType w:val="hybridMultilevel"/>
    <w:tmpl w:val="C66EFC6E"/>
    <w:lvl w:ilvl="0" w:tplc="A4A83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066D4"/>
    <w:rsid w:val="0003353D"/>
    <w:rsid w:val="00047728"/>
    <w:rsid w:val="000B1CF1"/>
    <w:rsid w:val="000B656A"/>
    <w:rsid w:val="000E01E3"/>
    <w:rsid w:val="000E530A"/>
    <w:rsid w:val="000F3734"/>
    <w:rsid w:val="00156E66"/>
    <w:rsid w:val="001751AF"/>
    <w:rsid w:val="00191156"/>
    <w:rsid w:val="002146CA"/>
    <w:rsid w:val="00247DF7"/>
    <w:rsid w:val="00260E2F"/>
    <w:rsid w:val="00284C3D"/>
    <w:rsid w:val="002A51ED"/>
    <w:rsid w:val="002B34D6"/>
    <w:rsid w:val="002C3324"/>
    <w:rsid w:val="002E355D"/>
    <w:rsid w:val="00312487"/>
    <w:rsid w:val="003152BB"/>
    <w:rsid w:val="00372F03"/>
    <w:rsid w:val="003A4446"/>
    <w:rsid w:val="00445F72"/>
    <w:rsid w:val="004B5863"/>
    <w:rsid w:val="004F559F"/>
    <w:rsid w:val="0054671F"/>
    <w:rsid w:val="00547146"/>
    <w:rsid w:val="00560F85"/>
    <w:rsid w:val="0056429A"/>
    <w:rsid w:val="005A14F6"/>
    <w:rsid w:val="0061315D"/>
    <w:rsid w:val="00653F5D"/>
    <w:rsid w:val="00673CE9"/>
    <w:rsid w:val="006C1768"/>
    <w:rsid w:val="006E3838"/>
    <w:rsid w:val="006E7DE7"/>
    <w:rsid w:val="00700E5C"/>
    <w:rsid w:val="007011A9"/>
    <w:rsid w:val="00701420"/>
    <w:rsid w:val="00790465"/>
    <w:rsid w:val="007B03F8"/>
    <w:rsid w:val="007B14C9"/>
    <w:rsid w:val="007C3315"/>
    <w:rsid w:val="007E3AC5"/>
    <w:rsid w:val="008069C7"/>
    <w:rsid w:val="008752AD"/>
    <w:rsid w:val="008F3CA4"/>
    <w:rsid w:val="009B481D"/>
    <w:rsid w:val="00A348CB"/>
    <w:rsid w:val="00A519AE"/>
    <w:rsid w:val="00AC5E54"/>
    <w:rsid w:val="00AC7535"/>
    <w:rsid w:val="00AD1234"/>
    <w:rsid w:val="00B243E0"/>
    <w:rsid w:val="00B31992"/>
    <w:rsid w:val="00B33FAA"/>
    <w:rsid w:val="00B64214"/>
    <w:rsid w:val="00BD7434"/>
    <w:rsid w:val="00BF3C70"/>
    <w:rsid w:val="00C24691"/>
    <w:rsid w:val="00C32C84"/>
    <w:rsid w:val="00C63B05"/>
    <w:rsid w:val="00C67811"/>
    <w:rsid w:val="00CC0E42"/>
    <w:rsid w:val="00CC7484"/>
    <w:rsid w:val="00D30240"/>
    <w:rsid w:val="00D56372"/>
    <w:rsid w:val="00D85A77"/>
    <w:rsid w:val="00D93A52"/>
    <w:rsid w:val="00DD615A"/>
    <w:rsid w:val="00E01BA6"/>
    <w:rsid w:val="00E22DB2"/>
    <w:rsid w:val="00E34229"/>
    <w:rsid w:val="00E5201B"/>
    <w:rsid w:val="00E93EB5"/>
    <w:rsid w:val="00EC1C24"/>
    <w:rsid w:val="00F526CE"/>
    <w:rsid w:val="00F91D46"/>
    <w:rsid w:val="00FC7175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B86196C-8DC6-4D9D-9CE2-B364EFF4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Bezodstpw">
    <w:name w:val="No Spacing"/>
    <w:uiPriority w:val="1"/>
    <w:qFormat/>
    <w:rsid w:val="00A519A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colour">
    <w:name w:val="colour"/>
    <w:basedOn w:val="Domylnaczcionkaakapitu"/>
    <w:rsid w:val="00A519AE"/>
  </w:style>
  <w:style w:type="character" w:customStyle="1" w:styleId="size">
    <w:name w:val="size"/>
    <w:basedOn w:val="Domylnaczcionkaakapitu"/>
    <w:rsid w:val="00A519AE"/>
  </w:style>
  <w:style w:type="paragraph" w:customStyle="1" w:styleId="Default">
    <w:name w:val="Default"/>
    <w:rsid w:val="00700E5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C63B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38</cp:revision>
  <cp:lastPrinted>2018-04-23T11:36:00Z</cp:lastPrinted>
  <dcterms:created xsi:type="dcterms:W3CDTF">2018-04-23T11:40:00Z</dcterms:created>
  <dcterms:modified xsi:type="dcterms:W3CDTF">2021-10-14T09:40:00Z</dcterms:modified>
</cp:coreProperties>
</file>