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1427B" w14:textId="77777777" w:rsidR="00D24738" w:rsidRPr="00036522" w:rsidRDefault="00D24738" w:rsidP="00D24738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036522">
        <w:rPr>
          <w:rFonts w:ascii="Arial" w:hAnsi="Arial" w:cs="Arial"/>
          <w:b/>
          <w:sz w:val="18"/>
          <w:szCs w:val="18"/>
          <w:lang w:eastAsia="ar-SA"/>
        </w:rPr>
        <w:t>Klauzula informacyjna o przetwarzaniu danych</w:t>
      </w:r>
    </w:p>
    <w:p w14:paraId="0AA03CE8" w14:textId="77777777" w:rsidR="00D24738" w:rsidRPr="00036522" w:rsidRDefault="00D24738" w:rsidP="00D24738">
      <w:pPr>
        <w:suppressAutoHyphens/>
        <w:rPr>
          <w:rFonts w:ascii="Arial" w:hAnsi="Arial" w:cs="Arial"/>
          <w:b/>
          <w:sz w:val="18"/>
          <w:szCs w:val="18"/>
          <w:lang w:eastAsia="ar-SA"/>
        </w:rPr>
      </w:pPr>
    </w:p>
    <w:p w14:paraId="404D4A0D" w14:textId="77777777" w:rsidR="00D24738" w:rsidRPr="00036522" w:rsidRDefault="00D24738" w:rsidP="00D24738">
      <w:pPr>
        <w:jc w:val="both"/>
        <w:rPr>
          <w:rFonts w:ascii="Arial" w:hAnsi="Arial" w:cs="Arial"/>
          <w:sz w:val="18"/>
          <w:szCs w:val="18"/>
        </w:rPr>
      </w:pPr>
      <w:r w:rsidRPr="00036522">
        <w:rPr>
          <w:rFonts w:ascii="Arial" w:hAnsi="Arial" w:cs="Arial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 1 z </w:t>
      </w:r>
      <w:proofErr w:type="spellStart"/>
      <w:r w:rsidRPr="00036522">
        <w:rPr>
          <w:rFonts w:ascii="Arial" w:hAnsi="Arial" w:cs="Arial"/>
          <w:sz w:val="18"/>
          <w:szCs w:val="18"/>
        </w:rPr>
        <w:t>późn</w:t>
      </w:r>
      <w:proofErr w:type="spellEnd"/>
      <w:r w:rsidRPr="00036522">
        <w:rPr>
          <w:rFonts w:ascii="Arial" w:hAnsi="Arial" w:cs="Arial"/>
          <w:sz w:val="18"/>
          <w:szCs w:val="18"/>
        </w:rPr>
        <w:t>. zm.), zwanego dalej RODO, informuję, że:</w:t>
      </w:r>
    </w:p>
    <w:p w14:paraId="701EB048" w14:textId="77777777" w:rsidR="00D24738" w:rsidRPr="00036522" w:rsidRDefault="00D24738" w:rsidP="00D24738">
      <w:pPr>
        <w:suppressAutoHyphens/>
        <w:rPr>
          <w:rFonts w:ascii="Arial" w:hAnsi="Arial" w:cs="Arial"/>
          <w:b/>
          <w:sz w:val="18"/>
          <w:szCs w:val="18"/>
          <w:lang w:eastAsia="ar-SA"/>
        </w:rPr>
      </w:pPr>
    </w:p>
    <w:p w14:paraId="645DB902" w14:textId="77777777" w:rsidR="00D24738" w:rsidRPr="00036522" w:rsidRDefault="00D24738" w:rsidP="00D24738">
      <w:pPr>
        <w:jc w:val="both"/>
        <w:rPr>
          <w:rFonts w:ascii="Arial" w:hAnsi="Arial" w:cs="Arial"/>
          <w:sz w:val="18"/>
          <w:szCs w:val="18"/>
        </w:rPr>
      </w:pPr>
      <w:r w:rsidRPr="00036522">
        <w:rPr>
          <w:rFonts w:ascii="Arial" w:hAnsi="Arial" w:cs="Arial"/>
          <w:color w:val="000000"/>
          <w:sz w:val="18"/>
          <w:szCs w:val="18"/>
        </w:rPr>
        <w:t>1) Administratorem Pani/Pana danych osobowych w Urzędzie Miasta Tarnobrzega jest Prezydent Miasta Tarnobrzega,  z siedzibą przy ul. Kościuszki 32, 39-400 Tarnobrzeg</w:t>
      </w:r>
      <w:r w:rsidRPr="00036522">
        <w:rPr>
          <w:rFonts w:ascii="Arial" w:hAnsi="Arial" w:cs="Arial"/>
          <w:sz w:val="18"/>
          <w:szCs w:val="18"/>
        </w:rPr>
        <w:t xml:space="preserve">,; adres e-mail: </w:t>
      </w:r>
      <w:hyperlink r:id="rId4" w:history="1">
        <w:r w:rsidRPr="00036522">
          <w:rPr>
            <w:rStyle w:val="Hipercze"/>
            <w:rFonts w:ascii="Arial" w:hAnsi="Arial" w:cs="Arial"/>
            <w:sz w:val="18"/>
            <w:szCs w:val="18"/>
          </w:rPr>
          <w:t>um@um.tarnobrzeg.pl</w:t>
        </w:r>
      </w:hyperlink>
      <w:r w:rsidRPr="00036522">
        <w:rPr>
          <w:rFonts w:ascii="Arial" w:hAnsi="Arial" w:cs="Arial"/>
          <w:sz w:val="18"/>
          <w:szCs w:val="18"/>
        </w:rPr>
        <w:t>;                       tel. 15 822 11 49 .</w:t>
      </w:r>
    </w:p>
    <w:p w14:paraId="7A8F6F7E" w14:textId="77777777" w:rsidR="00D24738" w:rsidRPr="00036522" w:rsidRDefault="00D24738" w:rsidP="00D24738">
      <w:pPr>
        <w:jc w:val="both"/>
        <w:rPr>
          <w:rFonts w:ascii="Arial" w:hAnsi="Arial" w:cs="Arial"/>
          <w:sz w:val="18"/>
          <w:szCs w:val="18"/>
        </w:rPr>
      </w:pPr>
      <w:r w:rsidRPr="00036522">
        <w:rPr>
          <w:rFonts w:ascii="Arial" w:hAnsi="Arial" w:cs="Arial"/>
          <w:b/>
          <w:sz w:val="18"/>
          <w:szCs w:val="18"/>
        </w:rPr>
        <w:t xml:space="preserve">2) </w:t>
      </w:r>
      <w:r w:rsidRPr="00036522">
        <w:rPr>
          <w:rFonts w:ascii="Arial" w:hAnsi="Arial" w:cs="Arial"/>
          <w:sz w:val="18"/>
          <w:szCs w:val="18"/>
        </w:rPr>
        <w:t xml:space="preserve">Jeśli ma Pani/Pan pytania dotyczące sposobu i zakresu przetwarzania Pani/Pana danych osobowych </w:t>
      </w:r>
      <w:r w:rsidRPr="00036522">
        <w:rPr>
          <w:rFonts w:ascii="Arial" w:hAnsi="Arial" w:cs="Arial"/>
          <w:sz w:val="18"/>
          <w:szCs w:val="18"/>
        </w:rPr>
        <w:br/>
        <w:t xml:space="preserve">w zakresie działania Urzędu Miasta Tarnobrzega, a także przysługujących Pani/Panu uprawnień, może się Pani/Pan skontaktować z Inspektorem Ochrony Danych w Urzędzie Miasta Tarnobrzega za pomocą adresu: </w:t>
      </w:r>
      <w:hyperlink r:id="rId5" w:history="1">
        <w:r w:rsidRPr="00036522">
          <w:rPr>
            <w:rStyle w:val="Hipercze"/>
            <w:rFonts w:ascii="Arial" w:hAnsi="Arial" w:cs="Arial"/>
            <w:sz w:val="18"/>
            <w:szCs w:val="18"/>
          </w:rPr>
          <w:t>iod@um.tarnobrzeg.pl</w:t>
        </w:r>
      </w:hyperlink>
      <w:r w:rsidRPr="00036522">
        <w:rPr>
          <w:rFonts w:ascii="Arial" w:hAnsi="Arial" w:cs="Arial"/>
          <w:b/>
          <w:sz w:val="18"/>
          <w:szCs w:val="18"/>
        </w:rPr>
        <w:t>,</w:t>
      </w:r>
      <w:r w:rsidRPr="00036522">
        <w:rPr>
          <w:rFonts w:ascii="Arial" w:hAnsi="Arial" w:cs="Arial"/>
          <w:sz w:val="18"/>
          <w:szCs w:val="18"/>
        </w:rPr>
        <w:t xml:space="preserve"> lub pisemnie na adres siedziby administrato</w:t>
      </w:r>
      <w:r w:rsidRPr="00036522">
        <w:rPr>
          <w:rFonts w:ascii="Arial" w:hAnsi="Arial" w:cs="Arial"/>
          <w:i/>
          <w:iCs/>
          <w:sz w:val="18"/>
          <w:szCs w:val="18"/>
        </w:rPr>
        <w:t>r</w:t>
      </w:r>
      <w:r w:rsidRPr="00036522">
        <w:rPr>
          <w:rFonts w:ascii="Arial" w:hAnsi="Arial" w:cs="Arial"/>
          <w:sz w:val="18"/>
          <w:szCs w:val="18"/>
        </w:rPr>
        <w:t>a.</w:t>
      </w:r>
    </w:p>
    <w:p w14:paraId="6BB538F2" w14:textId="77777777" w:rsidR="00D24738" w:rsidRPr="00036522" w:rsidRDefault="00D24738" w:rsidP="00D24738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036522">
        <w:rPr>
          <w:rFonts w:ascii="Arial" w:hAnsi="Arial" w:cs="Arial"/>
          <w:b/>
          <w:bCs/>
          <w:sz w:val="18"/>
          <w:szCs w:val="18"/>
        </w:rPr>
        <w:t>3</w:t>
      </w:r>
      <w:r w:rsidRPr="00036522">
        <w:rPr>
          <w:rFonts w:ascii="Arial" w:hAnsi="Arial" w:cs="Arial"/>
          <w:sz w:val="18"/>
          <w:szCs w:val="18"/>
        </w:rPr>
        <w:t xml:space="preserve">) Pani/Pana dane osobowe będą przetwarzane na podstawie art.6 ust.1 </w:t>
      </w:r>
      <w:proofErr w:type="spellStart"/>
      <w:r w:rsidRPr="00036522">
        <w:rPr>
          <w:rFonts w:ascii="Arial" w:hAnsi="Arial" w:cs="Arial"/>
          <w:sz w:val="18"/>
          <w:szCs w:val="18"/>
        </w:rPr>
        <w:t>lit.c</w:t>
      </w:r>
      <w:proofErr w:type="spellEnd"/>
      <w:r w:rsidRPr="00036522">
        <w:rPr>
          <w:rFonts w:ascii="Arial" w:hAnsi="Arial" w:cs="Arial"/>
          <w:sz w:val="18"/>
          <w:szCs w:val="18"/>
        </w:rPr>
        <w:t xml:space="preserve">) i e) RODO w celu wypełnienia obowiązku prawnego ciążącego na administratorze, realizacji obowiązków w ramach sprawowania władzy publicznej powierzonej administratorowi tj. w celu rozpatrzenia wniosku  o wydanie zezwolenia na zajęcie pasa drogowego i wydania decyzji administracyjnej, w związku z ustawą z dnia 21 marca 1985 r. o drogach publicznych, ustawą z dnia 14 czerwca 1960 r. Kodeks postępowania administracyjnego, rozporządzeniem Rady Ministrów z dnia 1 czerwca 2004 r. w sprawie określenia warunków udzielania zezwoleń na zajęcie pasa drogowego, ustawą z dnia 7 lipca 1994r. Prawo budowlane i Uchwałą Nr XXIV/265/2020 Rady Miasta Tarnobrzega z dnia 29 stycznia 2020r. w sprawie wysokości stawek opłat za zajęcie 1m2 pasa drogowego dróg będących w zarządzie Prezydenta Miasta Tarnobrzega,  oraz w celu archiwizacji dokumentacji w związku </w:t>
      </w:r>
      <w:r w:rsidRPr="00036522">
        <w:rPr>
          <w:rFonts w:ascii="Arial" w:hAnsi="Arial" w:cs="Arial"/>
          <w:sz w:val="18"/>
          <w:szCs w:val="18"/>
        </w:rPr>
        <w:br/>
        <w:t>z ustawą z dnia 14 lipca 1983 r.  o narodowym zasobie archiwalnym i archiwach i Rozporządzeniem Prezesa Rady Ministrów  z dnia 18 stycznia 2011 r. w sprawie instrukcji kancelaryjnej, jednolitych rzeczowych wykazów akt oraz instrukcji w sprawie organizacji i zakresu działania archiwów zakładowych.</w:t>
      </w:r>
    </w:p>
    <w:p w14:paraId="225685A4" w14:textId="77777777" w:rsidR="00D24738" w:rsidRPr="00036522" w:rsidRDefault="00D24738" w:rsidP="00D24738">
      <w:pPr>
        <w:jc w:val="both"/>
        <w:rPr>
          <w:rFonts w:ascii="Arial" w:hAnsi="Arial" w:cs="Arial"/>
          <w:sz w:val="18"/>
          <w:szCs w:val="18"/>
        </w:rPr>
      </w:pPr>
      <w:r w:rsidRPr="00036522">
        <w:rPr>
          <w:rFonts w:ascii="Arial" w:hAnsi="Arial" w:cs="Arial"/>
          <w:sz w:val="18"/>
          <w:szCs w:val="18"/>
        </w:rPr>
        <w:t>W przypadku danych, których obowiązek podania nie wynika z przepisu prawa, Pani/Pana dane osobowe przetwarzane będą na podstawie zgody (art. 6 ust.1 lit. a RODO) - w celu wynikającym z treści wniosku/ w celu ułatwienia kontaktu.</w:t>
      </w:r>
    </w:p>
    <w:p w14:paraId="6C51A371" w14:textId="77777777" w:rsidR="00D24738" w:rsidRPr="00036522" w:rsidRDefault="00D24738" w:rsidP="00D24738">
      <w:pPr>
        <w:jc w:val="both"/>
        <w:rPr>
          <w:rFonts w:ascii="Arial" w:hAnsi="Arial" w:cs="Arial"/>
          <w:sz w:val="18"/>
          <w:szCs w:val="18"/>
        </w:rPr>
      </w:pPr>
      <w:r w:rsidRPr="00036522">
        <w:rPr>
          <w:rFonts w:ascii="Arial" w:hAnsi="Arial" w:cs="Arial"/>
          <w:b/>
          <w:sz w:val="18"/>
          <w:szCs w:val="18"/>
        </w:rPr>
        <w:t>4)</w:t>
      </w:r>
      <w:r w:rsidRPr="00036522">
        <w:rPr>
          <w:rFonts w:ascii="Arial" w:hAnsi="Arial" w:cs="Arial"/>
          <w:sz w:val="18"/>
          <w:szCs w:val="18"/>
        </w:rPr>
        <w:t xml:space="preserve"> W związku z przetwarzaniem danych w celach  o których mowa w pkt. 3 odbiorcami Pani danych osobowych będą organy władzy publicznej oraz podmioty wykonujące zadania publiczne lub działające na zlecenie organów władzy publicznej w zakresie i w celach, które wynikają z przepisów powszechnie obowiązującego prawa. Odrębną kategorię odbiorców stanowią podmioty zapewniające asystę i wsparcie techniczne dla użytkowanych                     w Urzędzie systemów informatycznych m.in. systemu elektronicznego obiegu dokumentacji </w:t>
      </w:r>
      <w:proofErr w:type="spellStart"/>
      <w:r w:rsidRPr="00036522">
        <w:rPr>
          <w:rFonts w:ascii="Arial" w:hAnsi="Arial" w:cs="Arial"/>
          <w:sz w:val="18"/>
          <w:szCs w:val="18"/>
        </w:rPr>
        <w:t>Edicta</w:t>
      </w:r>
      <w:proofErr w:type="spellEnd"/>
      <w:r w:rsidRPr="00036522">
        <w:rPr>
          <w:rFonts w:ascii="Arial" w:hAnsi="Arial" w:cs="Arial"/>
          <w:sz w:val="18"/>
          <w:szCs w:val="18"/>
        </w:rPr>
        <w:t xml:space="preserve"> (Asseco Data System S.A.),a także podmioty uprawnione do obsługi doręczeń jak Poczta Polska, podmioty świadczące usługi doręczania przy użyciu środków komunikacji elektronicznej (</w:t>
      </w:r>
      <w:proofErr w:type="spellStart"/>
      <w:r w:rsidRPr="00036522">
        <w:rPr>
          <w:rFonts w:ascii="Arial" w:hAnsi="Arial" w:cs="Arial"/>
          <w:sz w:val="18"/>
          <w:szCs w:val="18"/>
        </w:rPr>
        <w:t>ePUAP</w:t>
      </w:r>
      <w:proofErr w:type="spellEnd"/>
      <w:r w:rsidRPr="00036522">
        <w:rPr>
          <w:rFonts w:ascii="Arial" w:hAnsi="Arial" w:cs="Arial"/>
          <w:sz w:val="18"/>
          <w:szCs w:val="18"/>
        </w:rPr>
        <w:t>).</w:t>
      </w:r>
    </w:p>
    <w:p w14:paraId="12F80F1A" w14:textId="77777777" w:rsidR="00D24738" w:rsidRPr="00036522" w:rsidRDefault="00D24738" w:rsidP="00D24738">
      <w:pPr>
        <w:jc w:val="both"/>
        <w:rPr>
          <w:rFonts w:ascii="Arial" w:hAnsi="Arial" w:cs="Arial"/>
          <w:sz w:val="18"/>
          <w:szCs w:val="18"/>
        </w:rPr>
      </w:pPr>
      <w:r w:rsidRPr="00036522">
        <w:rPr>
          <w:rFonts w:ascii="Arial" w:hAnsi="Arial" w:cs="Arial"/>
          <w:b/>
          <w:sz w:val="18"/>
          <w:szCs w:val="18"/>
        </w:rPr>
        <w:t>5)</w:t>
      </w:r>
      <w:r w:rsidRPr="00036522">
        <w:rPr>
          <w:rFonts w:ascii="Arial" w:hAnsi="Arial" w:cs="Arial"/>
          <w:sz w:val="18"/>
          <w:szCs w:val="18"/>
        </w:rPr>
        <w:t xml:space="preserve"> Administrator nie zamierza przekazywać Pani/Pana danych osobowych do państwa trzeciego lub organizacji międzynarodowej;</w:t>
      </w:r>
    </w:p>
    <w:p w14:paraId="51682565" w14:textId="77777777" w:rsidR="00D24738" w:rsidRPr="00036522" w:rsidRDefault="00D24738" w:rsidP="00D24738">
      <w:pPr>
        <w:jc w:val="both"/>
        <w:rPr>
          <w:rFonts w:ascii="Arial" w:hAnsi="Arial" w:cs="Arial"/>
          <w:sz w:val="18"/>
          <w:szCs w:val="18"/>
        </w:rPr>
      </w:pPr>
      <w:r w:rsidRPr="00036522">
        <w:rPr>
          <w:rFonts w:ascii="Arial" w:hAnsi="Arial" w:cs="Arial"/>
          <w:b/>
          <w:sz w:val="18"/>
          <w:szCs w:val="18"/>
        </w:rPr>
        <w:t>6)</w:t>
      </w:r>
      <w:r w:rsidRPr="00036522">
        <w:rPr>
          <w:rFonts w:ascii="Arial" w:hAnsi="Arial" w:cs="Arial"/>
          <w:sz w:val="18"/>
          <w:szCs w:val="18"/>
        </w:rPr>
        <w:t xml:space="preserve"> Pani/Pana dane osobowe będą przechowywane na podstawie przepisów prawa o archiwizacji dokumentów oraz zgodnie z obowiązującą w Urzędzie Instrukcją kancelaryjną w okresie niezbędnym do załatwienia sprawy,                          a następnie licząc od 1 stycznia następnego roku kalendarzowego, przez okres 5 lat, zgodnie z kategorią archiwalną B5. W przypadku przetwarzania danych na podstawie wyrażonej zgody, dane będą przechowywane przez okres niezbędny do realizacji wskazanego celu, lub do momentu cofnięcia zgody.. </w:t>
      </w:r>
    </w:p>
    <w:p w14:paraId="236F8270" w14:textId="77777777" w:rsidR="00D24738" w:rsidRPr="00036522" w:rsidRDefault="00D24738" w:rsidP="00D24738">
      <w:pPr>
        <w:jc w:val="both"/>
        <w:rPr>
          <w:rFonts w:ascii="Arial" w:hAnsi="Arial" w:cs="Arial"/>
          <w:sz w:val="18"/>
          <w:szCs w:val="18"/>
        </w:rPr>
      </w:pPr>
      <w:r w:rsidRPr="00036522">
        <w:rPr>
          <w:rFonts w:ascii="Arial" w:hAnsi="Arial" w:cs="Arial"/>
          <w:b/>
          <w:sz w:val="18"/>
          <w:szCs w:val="18"/>
        </w:rPr>
        <w:t>7)</w:t>
      </w:r>
      <w:r w:rsidRPr="00036522">
        <w:rPr>
          <w:rFonts w:ascii="Arial" w:hAnsi="Arial" w:cs="Arial"/>
          <w:sz w:val="18"/>
          <w:szCs w:val="18"/>
        </w:rPr>
        <w:t xml:space="preserve"> W związku z przetwarzaniem Pani/Pana danych osobowych, z wyjątkami zastrzeżonymi przepisami prawa, przysługuje Pani/Panu: prawo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prawo do ograniczenia przetwarzania danych . W stosunku do danych przetwarzanych na podstawie zgody przysługuje Pani/Panu prawo do cofnięcia udzielonej zgody w dowolnym momencie. Cofnięcie to nie ma wpływu na zgodność przetwarzania, którego dokonano na podstawie zgody przed jej cofnięciem,                                                 z obowiązującym prawem. Aby skorzystać z powyższych praw, należy skontaktować się z administratorem danych lub inspektorem ochrony danych (dane kontaktowe w pkt. 1 i 2 ). </w:t>
      </w:r>
    </w:p>
    <w:p w14:paraId="07EBC800" w14:textId="77777777" w:rsidR="00D24738" w:rsidRPr="00036522" w:rsidRDefault="00D24738" w:rsidP="00D24738">
      <w:pPr>
        <w:jc w:val="both"/>
        <w:rPr>
          <w:rFonts w:ascii="Arial" w:hAnsi="Arial" w:cs="Arial"/>
          <w:sz w:val="18"/>
          <w:szCs w:val="18"/>
        </w:rPr>
      </w:pPr>
      <w:r w:rsidRPr="00036522">
        <w:rPr>
          <w:rFonts w:ascii="Arial" w:hAnsi="Arial" w:cs="Arial"/>
          <w:b/>
          <w:sz w:val="18"/>
          <w:szCs w:val="18"/>
        </w:rPr>
        <w:t xml:space="preserve">8) </w:t>
      </w:r>
      <w:r w:rsidRPr="00036522">
        <w:rPr>
          <w:rFonts w:ascii="Arial" w:hAnsi="Arial" w:cs="Arial"/>
          <w:sz w:val="18"/>
          <w:szCs w:val="18"/>
        </w:rPr>
        <w:t>Przysługuje Pani/Panu prawo wniesienia skargi do organu nadzorczego, tj. Prezesa Urzędu Ochrony Danych (ul. Stawki 2, 00 - 193 Warszawa) gdy uzna Pani/Pan, iż przetwarzanie danych osobowych Pani/Pana dotyczących narusza przepisy „RODO”.</w:t>
      </w:r>
    </w:p>
    <w:p w14:paraId="7B645C26" w14:textId="77777777" w:rsidR="00D24738" w:rsidRPr="00036522" w:rsidRDefault="00D24738" w:rsidP="00D24738">
      <w:pPr>
        <w:jc w:val="both"/>
        <w:rPr>
          <w:rFonts w:ascii="Arial" w:hAnsi="Arial" w:cs="Arial"/>
          <w:sz w:val="18"/>
          <w:szCs w:val="18"/>
        </w:rPr>
      </w:pPr>
      <w:r w:rsidRPr="00036522">
        <w:rPr>
          <w:rFonts w:ascii="Arial" w:hAnsi="Arial" w:cs="Arial"/>
          <w:b/>
          <w:sz w:val="18"/>
          <w:szCs w:val="18"/>
        </w:rPr>
        <w:t>9)</w:t>
      </w:r>
      <w:r w:rsidRPr="00036522">
        <w:rPr>
          <w:rFonts w:ascii="Arial" w:hAnsi="Arial" w:cs="Arial"/>
          <w:sz w:val="18"/>
          <w:szCs w:val="18"/>
        </w:rPr>
        <w:t xml:space="preserve"> Podanie przez Panią/Pana danych osobowych jest obowiązkowe, w sytuacji gdy przesłankę przetwarzania danych osobowych stanowi przepis prawa, odmowa podania danych może skutkować przedłużeniem rozpatrywania lub nierozpatrzeniem wniosku. Podanie danych w pozostałym zakresie jest dobrowolne.</w:t>
      </w:r>
    </w:p>
    <w:p w14:paraId="543007D4" w14:textId="77777777" w:rsidR="00D24738" w:rsidRPr="00036522" w:rsidRDefault="00D24738" w:rsidP="00D24738">
      <w:pPr>
        <w:jc w:val="both"/>
        <w:rPr>
          <w:rFonts w:ascii="Arial" w:hAnsi="Arial" w:cs="Arial"/>
          <w:sz w:val="18"/>
          <w:szCs w:val="18"/>
        </w:rPr>
      </w:pPr>
      <w:r w:rsidRPr="00036522">
        <w:rPr>
          <w:rFonts w:ascii="Arial" w:eastAsia="Calibri" w:hAnsi="Arial" w:cs="Arial"/>
          <w:b/>
          <w:color w:val="000000"/>
          <w:sz w:val="18"/>
          <w:szCs w:val="18"/>
        </w:rPr>
        <w:t xml:space="preserve">10) </w:t>
      </w:r>
      <w:r w:rsidRPr="00036522">
        <w:rPr>
          <w:rFonts w:ascii="Arial" w:hAnsi="Arial" w:cs="Arial"/>
          <w:sz w:val="18"/>
          <w:szCs w:val="18"/>
        </w:rPr>
        <w:t>Pani/Pana dane osobowe nie będą wykorzystywane do zautomatyzowanego podejmowania decyzji, w tym do profilowania.</w:t>
      </w:r>
    </w:p>
    <w:p w14:paraId="51A92AC1" w14:textId="77777777" w:rsidR="00D24738" w:rsidRDefault="00D24738" w:rsidP="00D24738">
      <w:pPr>
        <w:rPr>
          <w:rFonts w:ascii="Arial" w:hAnsi="Arial" w:cs="Arial"/>
          <w:szCs w:val="22"/>
        </w:rPr>
      </w:pPr>
    </w:p>
    <w:p w14:paraId="7E04025F" w14:textId="77777777" w:rsidR="00D24738" w:rsidRDefault="00D24738" w:rsidP="00D24738">
      <w:pPr>
        <w:rPr>
          <w:rFonts w:ascii="Arial" w:hAnsi="Arial" w:cs="Arial"/>
          <w:szCs w:val="22"/>
        </w:rPr>
      </w:pPr>
    </w:p>
    <w:p w14:paraId="642A1580" w14:textId="77777777" w:rsidR="00D24738" w:rsidRPr="00036522" w:rsidRDefault="00D24738" w:rsidP="00D24738">
      <w:pPr>
        <w:rPr>
          <w:rFonts w:ascii="Arial" w:hAnsi="Arial" w:cs="Arial"/>
          <w:szCs w:val="22"/>
        </w:rPr>
      </w:pPr>
    </w:p>
    <w:p w14:paraId="61DA06AD" w14:textId="003E116A" w:rsidR="00D24738" w:rsidRPr="00036522" w:rsidRDefault="00D24738" w:rsidP="00D24738">
      <w:pPr>
        <w:rPr>
          <w:rFonts w:ascii="Arial" w:hAnsi="Arial" w:cs="Arial"/>
          <w:szCs w:val="22"/>
        </w:rPr>
      </w:pPr>
      <w:r w:rsidRPr="0003652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3B8B1" wp14:editId="00C427F8">
                <wp:simplePos x="0" y="0"/>
                <wp:positionH relativeFrom="column">
                  <wp:posOffset>5356860</wp:posOffset>
                </wp:positionH>
                <wp:positionV relativeFrom="paragraph">
                  <wp:posOffset>821055</wp:posOffset>
                </wp:positionV>
                <wp:extent cx="760095" cy="342900"/>
                <wp:effectExtent l="8890" t="5715" r="12065" b="13335"/>
                <wp:wrapNone/>
                <wp:docPr id="128662454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296AB" id="Prostokąt 1" o:spid="_x0000_s1026" style="position:absolute;margin-left:421.8pt;margin-top:64.65pt;width:59.8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WrCAIAABUEAAAOAAAAZHJzL2Uyb0RvYy54bWysU8GO0zAQvSPxD5bvNElpd7dR09WqSxHS&#10;siAtfIDrOImF4zFjt2n5esZOt1vgghA+WB6P/fzmzfPy9tAbtlfoNdiKF5OcM2Ul1Nq2Ff/6ZfPm&#10;hjMfhK2FAasqflSe365ev1oOrlRT6MDUChmBWF8OruJdCK7MMi871Qs/AacsJRvAXgQKsc1qFAOh&#10;9yab5vlVNgDWDkEq72n3fkzyVcJvGiXDp6bxKjBTceIW0oxp3sY5Wy1F2aJwnZYnGuIfWPRCW3r0&#10;DHUvgmA71H9A9VoieGjCREKfQdNoqVINVE2R/1bNUyecSrWQON6dZfL/D1Y+7p/cZ4zUvXsA+c0z&#10;C+tO2FbdIcLQKVHTc0UUKhucL88XYuDpKtsOH6Gm1opdgKTBocE+AlJ17JCkPp6lVofAJG1eX+X5&#10;Ys6ZpNTb2XSRp1Zkony+7NCH9wp6FhcVR+pkAhf7Bx8iGVE+H0nkweh6o41JAbbbtUG2F9T1TRqJ&#10;P9V4ecxYNlR8MZ/OE/IvOf93EL0OZF+j+4rf5HGMhoqqvbN1MlcQ2oxromzsScaoXDSpL7dQH0lF&#10;hNGb9Jdo0QH+4GwgX1bcf98JVJyZD5Y6sShms2jkFMzm11MK8DKzvcwIKwmq4oGzcbkOo/l3DnXb&#10;0UtFqt3CHXWv0UnZF1YnsuS9JPjpn0RzX8bp1MtvXv0EAAD//wMAUEsDBBQABgAIAAAAIQBlFFqT&#10;3gAAAAsBAAAPAAAAZHJzL2Rvd25yZXYueG1sTI9BT8MwDIXvSPyHyEjcWMo6VV3XdIJRxIXDGHD3&#10;Eq+taJKqybaOX485we3Z7+n5c7mebC9ONIbOOwX3swQEOe1N5xoFH+/PdzmIENEZ7L0jBRcKsK6u&#10;r0osjD+7NzrtYiO4xIUCFbQxDoWUQbdkMcz8QI69gx8tRh7HRpoRz1xuezlPkkxa7BxfaHGgTUv6&#10;a3e0CraIT9vvF60f68vroqbNZ02+V+r2ZnpYgYg0xb8w/OIzOlTMtPdHZ4LoFeSLNOMoG/NlCoIT&#10;yyxlsedNzkJWpfz/Q/UDAAD//wMAUEsBAi0AFAAGAAgAAAAhALaDOJL+AAAA4QEAABMAAAAAAAAA&#10;AAAAAAAAAAAAAFtDb250ZW50X1R5cGVzXS54bWxQSwECLQAUAAYACAAAACEAOP0h/9YAAACUAQAA&#10;CwAAAAAAAAAAAAAAAAAvAQAAX3JlbHMvLnJlbHNQSwECLQAUAAYACAAAACEA6pKVqwgCAAAVBAAA&#10;DgAAAAAAAAAAAAAAAAAuAgAAZHJzL2Uyb0RvYy54bWxQSwECLQAUAAYACAAAACEAZRRak94AAAAL&#10;AQAADwAAAAAAAAAAAAAAAABiBAAAZHJzL2Rvd25yZXYueG1sUEsFBgAAAAAEAAQA8wAAAG0FAAAA&#10;AA==&#10;" strokecolor="white"/>
            </w:pict>
          </mc:Fallback>
        </mc:AlternateContent>
      </w:r>
    </w:p>
    <w:p w14:paraId="043F0F84" w14:textId="77777777" w:rsidR="00D24738" w:rsidRPr="00036522" w:rsidRDefault="00D24738" w:rsidP="00D24738">
      <w:pPr>
        <w:spacing w:line="276" w:lineRule="auto"/>
        <w:jc w:val="right"/>
        <w:rPr>
          <w:rFonts w:ascii="Arial" w:hAnsi="Arial" w:cs="Arial"/>
          <w:sz w:val="14"/>
          <w:szCs w:val="14"/>
        </w:rPr>
      </w:pPr>
      <w:r w:rsidRPr="00036522">
        <w:rPr>
          <w:rFonts w:ascii="Arial" w:hAnsi="Arial" w:cs="Arial"/>
          <w:sz w:val="14"/>
          <w:szCs w:val="14"/>
        </w:rPr>
        <w:t>…………...................................................................</w:t>
      </w:r>
    </w:p>
    <w:p w14:paraId="0242E751" w14:textId="77777777" w:rsidR="00D24738" w:rsidRPr="00036522" w:rsidRDefault="00D24738" w:rsidP="00D24738">
      <w:pPr>
        <w:rPr>
          <w:rFonts w:ascii="Arial" w:hAnsi="Arial" w:cs="Arial"/>
          <w:sz w:val="16"/>
          <w:szCs w:val="16"/>
        </w:rPr>
      </w:pPr>
      <w:r w:rsidRPr="00036522">
        <w:rPr>
          <w:rFonts w:ascii="Arial" w:hAnsi="Arial" w:cs="Arial"/>
          <w:sz w:val="20"/>
          <w:szCs w:val="20"/>
        </w:rPr>
        <w:t xml:space="preserve">                        </w:t>
      </w:r>
      <w:r w:rsidRPr="00036522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Pr="00036522">
        <w:rPr>
          <w:rFonts w:ascii="Arial" w:hAnsi="Arial" w:cs="Arial"/>
          <w:sz w:val="16"/>
          <w:szCs w:val="16"/>
        </w:rPr>
        <w:t>/ podpis wnioskodawcy /</w:t>
      </w:r>
    </w:p>
    <w:p w14:paraId="1ED07C8E" w14:textId="77777777" w:rsidR="00414F36" w:rsidRDefault="00414F36"/>
    <w:sectPr w:rsidR="00414F36" w:rsidSect="00137C47">
      <w:footerReference w:type="even" r:id="rId6"/>
      <w:footerReference w:type="default" r:id="rId7"/>
      <w:pgSz w:w="11906" w:h="16838"/>
      <w:pgMar w:top="993" w:right="1418" w:bottom="851" w:left="1418" w:header="0" w:footer="0" w:gutter="0"/>
      <w:cols w:space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0AFEB" w14:textId="77777777" w:rsidR="00000000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59ABA2" w14:textId="77777777" w:rsidR="00000000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9C4BF" w14:textId="77777777" w:rsidR="00000000" w:rsidRDefault="00000000">
    <w:pPr>
      <w:pStyle w:val="Stopka"/>
    </w:pPr>
  </w:p>
  <w:p w14:paraId="79ADA129" w14:textId="77777777" w:rsidR="00000000" w:rsidRDefault="00000000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38"/>
    <w:rsid w:val="00137C47"/>
    <w:rsid w:val="00414F36"/>
    <w:rsid w:val="00D2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6994"/>
  <w15:chartTrackingRefBased/>
  <w15:docId w15:val="{D55E1C24-CC35-4699-A8E8-7B4E9E78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7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247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473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unhideWhenUsed/>
    <w:rsid w:val="00D24738"/>
    <w:rPr>
      <w:color w:val="0000FF"/>
      <w:u w:val="single"/>
    </w:rPr>
  </w:style>
  <w:style w:type="character" w:styleId="Numerstrony">
    <w:name w:val="page number"/>
    <w:basedOn w:val="Domylnaczcionkaakapitu"/>
    <w:rsid w:val="00D24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iod@um.tarnobrzeg.pl" TargetMode="External"/><Relationship Id="rId4" Type="http://schemas.openxmlformats.org/officeDocument/2006/relationships/hyperlink" Target="mailto:um@um.tarnobrzeg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W.Zawada</dc:creator>
  <cp:keywords/>
  <dc:description/>
  <cp:lastModifiedBy>W.Zawada</cp:lastModifiedBy>
  <cp:revision>1</cp:revision>
  <dcterms:created xsi:type="dcterms:W3CDTF">2024-03-25T07:06:00Z</dcterms:created>
  <dcterms:modified xsi:type="dcterms:W3CDTF">2024-03-25T07:06:00Z</dcterms:modified>
</cp:coreProperties>
</file>