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60B5" w14:textId="77777777" w:rsidR="009F0A72" w:rsidRPr="009F0A72" w:rsidRDefault="009F0A72" w:rsidP="009F0A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FBEB5" w14:textId="1294840E" w:rsidR="009F0A72" w:rsidRPr="009F0A72" w:rsidRDefault="009F0A72" w:rsidP="009F0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0A72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4400CE3" w14:textId="669ABF70" w:rsidR="009F0A72" w:rsidRDefault="009F0A72" w:rsidP="009F0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0A72">
        <w:rPr>
          <w:rFonts w:ascii="Times New Roman" w:hAnsi="Times New Roman" w:cs="Times New Roman"/>
          <w:b/>
          <w:bCs/>
          <w:sz w:val="20"/>
          <w:szCs w:val="20"/>
        </w:rPr>
        <w:t>(obsługa korespondencji w Biurze Rady Miasta Tarnobrzega)</w:t>
      </w:r>
    </w:p>
    <w:p w14:paraId="2ACFD994" w14:textId="77777777" w:rsidR="009F0A72" w:rsidRPr="009F0A72" w:rsidRDefault="009F0A72" w:rsidP="009F0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EAA398" w14:textId="610E7C68" w:rsidR="009F0A72" w:rsidRPr="009F0A72" w:rsidRDefault="009F0A72" w:rsidP="009F0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7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0A72">
        <w:rPr>
          <w:rFonts w:ascii="Times New Roman" w:hAnsi="Times New Roman" w:cs="Times New Roman"/>
          <w:sz w:val="20"/>
          <w:szCs w:val="20"/>
        </w:rPr>
        <w:t xml:space="preserve">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72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72">
        <w:rPr>
          <w:rFonts w:ascii="Times New Roman" w:hAnsi="Times New Roman" w:cs="Times New Roman"/>
          <w:sz w:val="20"/>
          <w:szCs w:val="20"/>
        </w:rPr>
        <w:t xml:space="preserve">o ochronie danych) (Dz. Urz. UE L 119 z dnia 04 maja 2016 r., s. 1 z </w:t>
      </w:r>
      <w:proofErr w:type="spellStart"/>
      <w:r w:rsidRPr="009F0A7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F0A72">
        <w:rPr>
          <w:rFonts w:ascii="Times New Roman" w:hAnsi="Times New Roman" w:cs="Times New Roman"/>
          <w:sz w:val="20"/>
          <w:szCs w:val="20"/>
        </w:rPr>
        <w:t>. zm.), zwanego dalej RODO, informuję, że:</w:t>
      </w:r>
    </w:p>
    <w:p w14:paraId="45A1CDB5" w14:textId="499FCFD6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Administratorem Pani/Pana danych osobowych w Urzędzie Miasta Tarnobrzega jest Prezydent Miasta Tarnobrzega, z siedzibą przy ul. Kościuszki 32, 39-400 Tarnobrzeg,; adres e-mail: um@um.tarnobrzeg.pl; tel. 15 822 11 49.</w:t>
      </w:r>
    </w:p>
    <w:p w14:paraId="799D92EC" w14:textId="604EF0C7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72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Pani/Panu uprawnień, może się Pani/Pan skontaktować z Inspektorem Ochrony Danych w Urzędzie Miasta Tarnobrzega za pomocą adresu: iod@um.tarnobrzeg.pl, lub pisemnie na adres siedziby administratora.</w:t>
      </w:r>
    </w:p>
    <w:p w14:paraId="666166B0" w14:textId="4F1046AB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Pani/ Pana dane Pani/Pana dane osobowe będą przetwarzane w zakresie niezbędnym do obsługi korespondencji prowadzonej przez Panią/Pana z Radą Miasta Tarnobrzega i Przewodniczącym Rady Miasta Tarnobrzega w celu zakwalifikowania sprawy zgodnie z Instrukcją Kancelaryjną, prowadzenia dalszej korespondencji w celach z niej wynikających w związku z realizacją obowiązku prawnego ciążącego na administratorze (art. 6 ust. 1 lit. c RODO), oraz wykonywaniem przez administratora zadań realizowanych w interesie publicznym lub sprawowania władzy publicznej powierzonej administratorowi (art. 6 ust. 1 lit. e RODO) w szczególności związku z przepisami Ustawy z dnia 14 czerwca 1960r. Kodeks postępowania administracyjnego, oraz przepisami Ustawy z dnia 8 marca 1990 r. o samorządzie gminnym. Następnie Pani/Pana dane osobowe będą przechowywane w celu wypełnienia obowiązku archiwizacji dokumentów wynikającego z ustawy z dnia 14 lipca 1983r. o narodowym zasobie archiwalnym i archiwach oraz zgodnie z obowiązującą w Urzędzie Miasta Tarnobrzega Instrukcją kancelaryjną.</w:t>
      </w:r>
    </w:p>
    <w:p w14:paraId="308D649F" w14:textId="0F269EE4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Odbiorcami Pani/Pana danych osobowych mogą być podmioty uprawnione do uzyskania danych osobowych na podstawie przepisów prawa. Odrębną kategorię odbiorców stanowią podmioty zapewniające asystę i wsparcie techniczne dla użytkowanych w Urzędzie systemów informatycznych, w tym m.in. systemu elektronicznego obiegu dokumentacji, z którymi Miasto Tarnobrzeg zawarło stosowne umowy powierzenia przetwarzania danych, oraz podmioty uprawnione do obsługi doręczeń jak Poczta Polska, podmioty świadczące usługi doręczania przy użyciu środków komunikacji elektronicznej.</w:t>
      </w:r>
    </w:p>
    <w:p w14:paraId="03812AB6" w14:textId="69532BDB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Pani/Pana dane osobowe nie będą przekazywane do państwa trzeciego lub organizacji międzynarodowej;</w:t>
      </w:r>
    </w:p>
    <w:p w14:paraId="5BB474C0" w14:textId="1FDCD662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Dane będą przechowywane zgodnie z okresem archiwizacji w zależności od prowadzonej sprawy zgodnie z obowiązującą w Urzędzie Miasta Tarnobrzega Instrukcją Kancelaryjną i Jednolitym Rzeczowym Wykazem Akt.</w:t>
      </w:r>
    </w:p>
    <w:p w14:paraId="10D56EF4" w14:textId="33E90525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W związku z przetwarzaniem Pani/Pana danych osobowych przysługują Pani/Panu, z wyjątkami zastrzeżonymi przepisami prawa, następujące uprawnienia: prawo dostępu do swoich danych oraz otrzymania ich kopii; prawo do sprostowania (poprawiania) swoich danych; prawo do usunięcia danych osobowych, w sytuacji, gdy przetwarzanie danych nie następuje w celu wywiązania się z obowiązku wynikającego z przepisu prawa lub</w:t>
      </w:r>
      <w:r w:rsidR="003947C7">
        <w:rPr>
          <w:rFonts w:ascii="Times New Roman" w:hAnsi="Times New Roman" w:cs="Times New Roman"/>
          <w:sz w:val="20"/>
          <w:szCs w:val="20"/>
        </w:rPr>
        <w:t xml:space="preserve"> </w:t>
      </w:r>
      <w:r w:rsidRPr="009F0A72">
        <w:rPr>
          <w:rFonts w:ascii="Times New Roman" w:hAnsi="Times New Roman" w:cs="Times New Roman"/>
          <w:sz w:val="20"/>
          <w:szCs w:val="20"/>
        </w:rPr>
        <w:t>w ramach sprawowania władzy publicznej; prawo wniesienia sprzeciwu wobec przetwarzania; prawo do ograniczenia przetwarzania danych, przy czym przepisy odrębne mogą wyłączyć możliwość skorzystania z tego prawa. Aby skorzystać z powyższych praw, należy skontaktować się z administratorem danych lub inspektorem ochrony danych (dane kontaktowe w pkt. 1 i 2 klauzuli).</w:t>
      </w:r>
    </w:p>
    <w:p w14:paraId="2B3F5B63" w14:textId="292DF771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Przysługuje Pani/Panu prawo wniesienia skargi do organu nadzorczego, tj. Prezesa Urzędu Ochrony Danych (ul. Stawki 2, 00 - 193 Warszawa), gdy uzna Pani/Pan, iż przetwarzanie danych osobowych Pani/Pana dotyczących narusza przepisy „RODO”.</w:t>
      </w:r>
    </w:p>
    <w:p w14:paraId="2CE8BBA0" w14:textId="3524E09C" w:rsidR="009F0A72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>Podanie przez Panią/Pana danych osobowych jest niezbędne w zakresie, w jakim przesłankę przetwarzania danych osobowych stanowi przepis prawa (wymóg ustawowy). Konsekwencją nie podania danych osobowych może być uniemożliwienie Administratorowi realizacji celów wskazanych w pkt 3.</w:t>
      </w:r>
    </w:p>
    <w:p w14:paraId="2939C2DB" w14:textId="429DC957" w:rsidR="001007C8" w:rsidRPr="009F0A72" w:rsidRDefault="009F0A72" w:rsidP="009F0A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A72">
        <w:rPr>
          <w:rFonts w:ascii="Times New Roman" w:hAnsi="Times New Roman" w:cs="Times New Roman"/>
          <w:sz w:val="20"/>
          <w:szCs w:val="20"/>
        </w:rPr>
        <w:t xml:space="preserve">Pani/Pana dane osobowe nie będą wykorzystywane do zautomatyzowanego podejmowania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72">
        <w:rPr>
          <w:rFonts w:ascii="Times New Roman" w:hAnsi="Times New Roman" w:cs="Times New Roman"/>
          <w:sz w:val="20"/>
          <w:szCs w:val="20"/>
        </w:rPr>
        <w:t>w tym do profilowania.</w:t>
      </w:r>
    </w:p>
    <w:sectPr w:rsidR="001007C8" w:rsidRPr="009F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A11"/>
    <w:multiLevelType w:val="hybridMultilevel"/>
    <w:tmpl w:val="58AE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8E"/>
    <w:rsid w:val="001007C8"/>
    <w:rsid w:val="003947C7"/>
    <w:rsid w:val="009F0A72"/>
    <w:rsid w:val="00F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FB6F"/>
  <w15:chartTrackingRefBased/>
  <w15:docId w15:val="{F95B7261-1195-4D97-8256-3F67202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3</cp:revision>
  <dcterms:created xsi:type="dcterms:W3CDTF">2024-02-20T14:11:00Z</dcterms:created>
  <dcterms:modified xsi:type="dcterms:W3CDTF">2024-02-21T11:33:00Z</dcterms:modified>
</cp:coreProperties>
</file>