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B2A02" w14:textId="5D6AED95" w:rsidR="00BC7F15" w:rsidRPr="00D6048C" w:rsidRDefault="001C0308" w:rsidP="00532B8E">
      <w:pPr>
        <w:pStyle w:val="Bezodstpw"/>
        <w:tabs>
          <w:tab w:val="right" w:pos="13892"/>
        </w:tabs>
        <w:rPr>
          <w:rFonts w:ascii="Arial" w:hAnsi="Arial" w:cs="Arial"/>
        </w:rPr>
      </w:pPr>
      <w:r w:rsidRPr="00D6048C">
        <w:rPr>
          <w:rFonts w:ascii="Arial" w:hAnsi="Arial" w:cs="Arial"/>
        </w:rPr>
        <w:t>Znak: GG</w:t>
      </w:r>
      <w:r w:rsidR="00102540" w:rsidRPr="00D6048C">
        <w:rPr>
          <w:rFonts w:ascii="Arial" w:hAnsi="Arial" w:cs="Arial"/>
        </w:rPr>
        <w:t>-</w:t>
      </w:r>
      <w:r w:rsidR="00E31BB4" w:rsidRPr="00D6048C">
        <w:rPr>
          <w:rFonts w:ascii="Arial" w:hAnsi="Arial" w:cs="Arial"/>
        </w:rPr>
        <w:t>V</w:t>
      </w:r>
      <w:r w:rsidR="00102540" w:rsidRPr="00D6048C">
        <w:rPr>
          <w:rFonts w:ascii="Arial" w:hAnsi="Arial" w:cs="Arial"/>
        </w:rPr>
        <w:t>I</w:t>
      </w:r>
      <w:r w:rsidRPr="00D6048C">
        <w:rPr>
          <w:rFonts w:ascii="Arial" w:hAnsi="Arial" w:cs="Arial"/>
        </w:rPr>
        <w:t>.</w:t>
      </w:r>
      <w:r w:rsidR="00565C65">
        <w:rPr>
          <w:rFonts w:ascii="Arial" w:hAnsi="Arial" w:cs="Arial"/>
        </w:rPr>
        <w:t>6845.78.2024</w:t>
      </w:r>
      <w:r w:rsidRPr="00D6048C">
        <w:rPr>
          <w:rFonts w:ascii="Arial" w:hAnsi="Arial" w:cs="Arial"/>
        </w:rPr>
        <w:tab/>
        <w:t>Tarnobrzeg</w:t>
      </w:r>
      <w:r w:rsidR="00BC630F" w:rsidRPr="00D6048C">
        <w:rPr>
          <w:rFonts w:ascii="Arial" w:hAnsi="Arial" w:cs="Arial"/>
        </w:rPr>
        <w:t>,</w:t>
      </w:r>
      <w:r w:rsidR="00B8433F">
        <w:rPr>
          <w:rFonts w:ascii="Arial" w:hAnsi="Arial" w:cs="Arial"/>
        </w:rPr>
        <w:t>1</w:t>
      </w:r>
      <w:r w:rsidR="00080B8A">
        <w:rPr>
          <w:rFonts w:ascii="Arial" w:hAnsi="Arial" w:cs="Arial"/>
        </w:rPr>
        <w:t>9</w:t>
      </w:r>
      <w:r w:rsidR="00565C65">
        <w:rPr>
          <w:rFonts w:ascii="Arial" w:hAnsi="Arial" w:cs="Arial"/>
        </w:rPr>
        <w:t>.06.2024 r.</w:t>
      </w:r>
      <w:r w:rsidR="006E7EB8">
        <w:rPr>
          <w:rFonts w:ascii="Arial" w:hAnsi="Arial" w:cs="Arial"/>
        </w:rPr>
        <w:t xml:space="preserve"> </w:t>
      </w:r>
    </w:p>
    <w:p w14:paraId="547759CE" w14:textId="77777777" w:rsidR="00BC7F15" w:rsidRPr="00D6048C" w:rsidRDefault="008E32D7" w:rsidP="00FD52DE">
      <w:pPr>
        <w:pStyle w:val="Bezodstpw"/>
        <w:ind w:firstLine="567"/>
        <w:jc w:val="center"/>
        <w:rPr>
          <w:rFonts w:ascii="Arial" w:hAnsi="Arial" w:cs="Arial"/>
          <w:b/>
          <w:spacing w:val="40"/>
          <w:w w:val="130"/>
        </w:rPr>
      </w:pPr>
      <w:r w:rsidRPr="00D6048C">
        <w:rPr>
          <w:rFonts w:ascii="Arial" w:hAnsi="Arial" w:cs="Arial"/>
          <w:b/>
          <w:spacing w:val="40"/>
          <w:w w:val="130"/>
        </w:rPr>
        <w:t>WYKAZ</w:t>
      </w:r>
    </w:p>
    <w:p w14:paraId="01BD0DD4" w14:textId="77777777" w:rsidR="008B1F6F" w:rsidRPr="00D6048C" w:rsidRDefault="008B1F6F" w:rsidP="00BC7F15">
      <w:pPr>
        <w:pStyle w:val="Bezodstpw"/>
        <w:rPr>
          <w:rFonts w:ascii="Arial" w:hAnsi="Arial" w:cs="Arial"/>
        </w:rPr>
      </w:pPr>
    </w:p>
    <w:p w14:paraId="4CC83743" w14:textId="328D3ECD" w:rsidR="00BC7F15" w:rsidRPr="00D6048C" w:rsidRDefault="00CD7EB9" w:rsidP="008E32D7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21A84" w:rsidRPr="00D6048C">
        <w:rPr>
          <w:rFonts w:ascii="Arial" w:hAnsi="Arial" w:cs="Arial"/>
        </w:rPr>
        <w:t xml:space="preserve">zęści </w:t>
      </w:r>
      <w:r w:rsidR="008E32D7" w:rsidRPr="00D6048C">
        <w:rPr>
          <w:rFonts w:ascii="Arial" w:hAnsi="Arial" w:cs="Arial"/>
        </w:rPr>
        <w:t>nieruchomości gruntow</w:t>
      </w:r>
      <w:r w:rsidR="0091325C">
        <w:rPr>
          <w:rFonts w:ascii="Arial" w:hAnsi="Arial" w:cs="Arial"/>
        </w:rPr>
        <w:t xml:space="preserve">ych </w:t>
      </w:r>
      <w:r w:rsidR="002E66C8" w:rsidRPr="00D6048C">
        <w:rPr>
          <w:rFonts w:ascii="Arial" w:hAnsi="Arial" w:cs="Arial"/>
        </w:rPr>
        <w:t>położon</w:t>
      </w:r>
      <w:r w:rsidR="0091325C">
        <w:rPr>
          <w:rFonts w:ascii="Arial" w:hAnsi="Arial" w:cs="Arial"/>
        </w:rPr>
        <w:t>ych</w:t>
      </w:r>
      <w:r w:rsidR="002E66C8" w:rsidRPr="00D6048C">
        <w:rPr>
          <w:rFonts w:ascii="Arial" w:hAnsi="Arial" w:cs="Arial"/>
        </w:rPr>
        <w:t xml:space="preserve"> w Tarnobrzegu </w:t>
      </w:r>
      <w:r w:rsidR="008E32D7" w:rsidRPr="00D6048C">
        <w:rPr>
          <w:rFonts w:ascii="Arial" w:hAnsi="Arial" w:cs="Arial"/>
        </w:rPr>
        <w:t>przeznaczon</w:t>
      </w:r>
      <w:r w:rsidR="0091325C">
        <w:rPr>
          <w:rFonts w:ascii="Arial" w:hAnsi="Arial" w:cs="Arial"/>
        </w:rPr>
        <w:t>ych</w:t>
      </w:r>
      <w:r w:rsidR="002E66C8" w:rsidRPr="00D6048C">
        <w:rPr>
          <w:rFonts w:ascii="Arial" w:hAnsi="Arial" w:cs="Arial"/>
        </w:rPr>
        <w:t xml:space="preserve"> </w:t>
      </w:r>
      <w:r w:rsidR="008E32D7" w:rsidRPr="00D6048C">
        <w:rPr>
          <w:rFonts w:ascii="Arial" w:hAnsi="Arial" w:cs="Arial"/>
        </w:rPr>
        <w:t xml:space="preserve">do </w:t>
      </w:r>
      <w:r w:rsidR="00102540" w:rsidRPr="00D6048C">
        <w:rPr>
          <w:rFonts w:ascii="Arial" w:hAnsi="Arial" w:cs="Arial"/>
        </w:rPr>
        <w:t xml:space="preserve">oddania w dzierżawę </w:t>
      </w:r>
      <w:r w:rsidR="008E32D7" w:rsidRPr="00D6048C">
        <w:rPr>
          <w:rFonts w:ascii="Arial" w:hAnsi="Arial" w:cs="Arial"/>
        </w:rPr>
        <w:t>w</w:t>
      </w:r>
      <w:r w:rsidR="007A348C">
        <w:rPr>
          <w:rFonts w:ascii="Arial" w:hAnsi="Arial" w:cs="Arial"/>
        </w:rPr>
        <w:t> </w:t>
      </w:r>
      <w:r w:rsidR="00102540" w:rsidRPr="00D6048C">
        <w:rPr>
          <w:rFonts w:ascii="Arial" w:hAnsi="Arial" w:cs="Arial"/>
        </w:rPr>
        <w:t>drodze przetargu ustnego nieograniczonego</w:t>
      </w:r>
      <w:r w:rsidR="000A155B">
        <w:rPr>
          <w:rFonts w:ascii="Arial" w:hAnsi="Arial" w:cs="Arial"/>
        </w:rPr>
        <w:t>.</w:t>
      </w:r>
    </w:p>
    <w:p w14:paraId="37FCD67E" w14:textId="575EEB44" w:rsidR="008E32D7" w:rsidRPr="00D6048C" w:rsidRDefault="00B62774" w:rsidP="00B576B7">
      <w:pPr>
        <w:pStyle w:val="Bezodstpw"/>
        <w:rPr>
          <w:rFonts w:ascii="Arial" w:hAnsi="Arial" w:cs="Arial"/>
        </w:rPr>
      </w:pPr>
      <w:r w:rsidRPr="00D6048C">
        <w:rPr>
          <w:rFonts w:ascii="Arial" w:hAnsi="Arial" w:cs="Arial"/>
        </w:rPr>
        <w:t>Działając zgodnie</w:t>
      </w:r>
      <w:r w:rsidR="004D68E2" w:rsidRPr="00D6048C">
        <w:rPr>
          <w:rFonts w:ascii="Arial" w:hAnsi="Arial" w:cs="Arial"/>
        </w:rPr>
        <w:t xml:space="preserve"> z przepisami </w:t>
      </w:r>
      <w:r w:rsidR="001E4CE8">
        <w:rPr>
          <w:rFonts w:ascii="Arial" w:hAnsi="Arial" w:cs="Arial"/>
        </w:rPr>
        <w:t>u</w:t>
      </w:r>
      <w:r w:rsidR="004D68E2" w:rsidRPr="00D6048C">
        <w:rPr>
          <w:rFonts w:ascii="Arial" w:hAnsi="Arial" w:cs="Arial"/>
        </w:rPr>
        <w:t>stawy z dnia 21 sierpnia 1997r. o gospodarce nie</w:t>
      </w:r>
      <w:r w:rsidR="002A514F" w:rsidRPr="00D6048C">
        <w:rPr>
          <w:rFonts w:ascii="Arial" w:hAnsi="Arial" w:cs="Arial"/>
        </w:rPr>
        <w:t>ruchomościami /</w:t>
      </w:r>
      <w:proofErr w:type="spellStart"/>
      <w:r w:rsidR="002A514F" w:rsidRPr="00D6048C">
        <w:rPr>
          <w:rFonts w:ascii="Arial" w:hAnsi="Arial" w:cs="Arial"/>
        </w:rPr>
        <w:t>t.j</w:t>
      </w:r>
      <w:proofErr w:type="spellEnd"/>
      <w:r w:rsidR="002A514F" w:rsidRPr="00D6048C">
        <w:rPr>
          <w:rFonts w:ascii="Arial" w:hAnsi="Arial" w:cs="Arial"/>
        </w:rPr>
        <w:t>. Dz. U. z 202</w:t>
      </w:r>
      <w:r w:rsidR="00BC630F" w:rsidRPr="00D6048C">
        <w:rPr>
          <w:rFonts w:ascii="Arial" w:hAnsi="Arial" w:cs="Arial"/>
        </w:rPr>
        <w:t>3</w:t>
      </w:r>
      <w:r w:rsidR="002A514F" w:rsidRPr="00D6048C">
        <w:rPr>
          <w:rFonts w:ascii="Arial" w:hAnsi="Arial" w:cs="Arial"/>
        </w:rPr>
        <w:t xml:space="preserve"> </w:t>
      </w:r>
      <w:r w:rsidR="004D68E2" w:rsidRPr="00D6048C">
        <w:rPr>
          <w:rFonts w:ascii="Arial" w:hAnsi="Arial" w:cs="Arial"/>
        </w:rPr>
        <w:t xml:space="preserve">r. poz. </w:t>
      </w:r>
      <w:r w:rsidR="00BC630F" w:rsidRPr="00D6048C">
        <w:rPr>
          <w:rFonts w:ascii="Arial" w:hAnsi="Arial" w:cs="Arial"/>
        </w:rPr>
        <w:t>344</w:t>
      </w:r>
      <w:r w:rsidR="00EF1878">
        <w:rPr>
          <w:rFonts w:ascii="Arial" w:hAnsi="Arial" w:cs="Arial"/>
        </w:rPr>
        <w:t xml:space="preserve"> </w:t>
      </w:r>
      <w:r w:rsidR="00613AF2">
        <w:rPr>
          <w:rFonts w:ascii="Arial" w:hAnsi="Arial" w:cs="Arial"/>
        </w:rPr>
        <w:t xml:space="preserve">               </w:t>
      </w:r>
      <w:r w:rsidR="00EF1878">
        <w:rPr>
          <w:rFonts w:ascii="Arial" w:hAnsi="Arial" w:cs="Arial"/>
        </w:rPr>
        <w:t>ze zm.</w:t>
      </w:r>
      <w:r w:rsidR="002A514F" w:rsidRPr="00D6048C">
        <w:rPr>
          <w:rFonts w:ascii="Arial" w:hAnsi="Arial" w:cs="Arial"/>
        </w:rPr>
        <w:t xml:space="preserve"> </w:t>
      </w:r>
      <w:r w:rsidR="0039262A" w:rsidRPr="00D6048C">
        <w:rPr>
          <w:rFonts w:ascii="Arial" w:hAnsi="Arial" w:cs="Arial"/>
        </w:rPr>
        <w:t xml:space="preserve">/ </w:t>
      </w:r>
      <w:r w:rsidR="004D68E2" w:rsidRPr="00D6048C">
        <w:rPr>
          <w:rFonts w:ascii="Arial" w:hAnsi="Arial" w:cs="Arial"/>
          <w:bCs/>
        </w:rPr>
        <w:t>Prezydent Miasta Tarnobrzeg</w:t>
      </w:r>
      <w:r w:rsidR="00E66EE7" w:rsidRPr="00D6048C">
        <w:rPr>
          <w:rFonts w:ascii="Arial" w:hAnsi="Arial" w:cs="Arial"/>
          <w:bCs/>
        </w:rPr>
        <w:t>a</w:t>
      </w:r>
      <w:r w:rsidR="004D68E2" w:rsidRPr="00D6048C">
        <w:rPr>
          <w:rFonts w:ascii="Arial" w:hAnsi="Arial" w:cs="Arial"/>
          <w:b/>
        </w:rPr>
        <w:t xml:space="preserve"> </w:t>
      </w:r>
      <w:r w:rsidR="004D68E2" w:rsidRPr="00D6048C">
        <w:rPr>
          <w:rFonts w:ascii="Arial" w:hAnsi="Arial" w:cs="Arial"/>
        </w:rPr>
        <w:t xml:space="preserve">podaje do publicznej wiadomości wykaz </w:t>
      </w:r>
      <w:r w:rsidR="00102540" w:rsidRPr="00D6048C">
        <w:rPr>
          <w:rFonts w:ascii="Arial" w:hAnsi="Arial" w:cs="Arial"/>
        </w:rPr>
        <w:t>nieruchomości gruntow</w:t>
      </w:r>
      <w:r w:rsidR="000A155B">
        <w:rPr>
          <w:rFonts w:ascii="Arial" w:hAnsi="Arial" w:cs="Arial"/>
        </w:rPr>
        <w:t>ych</w:t>
      </w:r>
      <w:r w:rsidR="00102540" w:rsidRPr="00D6048C">
        <w:rPr>
          <w:rFonts w:ascii="Arial" w:hAnsi="Arial" w:cs="Arial"/>
        </w:rPr>
        <w:t xml:space="preserve"> stanowiąc</w:t>
      </w:r>
      <w:r w:rsidR="000A155B">
        <w:rPr>
          <w:rFonts w:ascii="Arial" w:hAnsi="Arial" w:cs="Arial"/>
        </w:rPr>
        <w:t>ych</w:t>
      </w:r>
      <w:r w:rsidR="00102540" w:rsidRPr="00D6048C">
        <w:rPr>
          <w:rFonts w:ascii="Arial" w:hAnsi="Arial" w:cs="Arial"/>
        </w:rPr>
        <w:t xml:space="preserve"> własność </w:t>
      </w:r>
      <w:r w:rsidR="00BC630F" w:rsidRPr="00D6048C">
        <w:rPr>
          <w:rFonts w:ascii="Arial" w:hAnsi="Arial" w:cs="Arial"/>
        </w:rPr>
        <w:t xml:space="preserve">Miasta </w:t>
      </w:r>
      <w:r w:rsidR="00102540" w:rsidRPr="00D6048C">
        <w:rPr>
          <w:rFonts w:ascii="Arial" w:hAnsi="Arial" w:cs="Arial"/>
        </w:rPr>
        <w:t>Tarnobrzeg</w:t>
      </w:r>
      <w:r w:rsidR="00BC630F" w:rsidRPr="00D6048C">
        <w:rPr>
          <w:rFonts w:ascii="Arial" w:hAnsi="Arial" w:cs="Arial"/>
        </w:rPr>
        <w:t>a</w:t>
      </w:r>
      <w:r w:rsidR="00102540" w:rsidRPr="00D6048C">
        <w:rPr>
          <w:rFonts w:ascii="Arial" w:hAnsi="Arial" w:cs="Arial"/>
        </w:rPr>
        <w:t>, położon</w:t>
      </w:r>
      <w:r w:rsidR="00153445">
        <w:rPr>
          <w:rFonts w:ascii="Arial" w:hAnsi="Arial" w:cs="Arial"/>
        </w:rPr>
        <w:t>ych</w:t>
      </w:r>
      <w:r w:rsidR="00BC630F" w:rsidRPr="00D6048C">
        <w:rPr>
          <w:rFonts w:ascii="Arial" w:hAnsi="Arial" w:cs="Arial"/>
        </w:rPr>
        <w:t xml:space="preserve"> </w:t>
      </w:r>
      <w:r w:rsidR="00102540" w:rsidRPr="00D6048C">
        <w:rPr>
          <w:rFonts w:ascii="Arial" w:hAnsi="Arial" w:cs="Arial"/>
        </w:rPr>
        <w:t>w Tarnobrzegu przeznaczon</w:t>
      </w:r>
      <w:r w:rsidR="00153445">
        <w:rPr>
          <w:rFonts w:ascii="Arial" w:hAnsi="Arial" w:cs="Arial"/>
        </w:rPr>
        <w:t xml:space="preserve">ych </w:t>
      </w:r>
      <w:r w:rsidR="00102540" w:rsidRPr="00D6048C">
        <w:rPr>
          <w:rFonts w:ascii="Arial" w:hAnsi="Arial" w:cs="Arial"/>
        </w:rPr>
        <w:t>do oddania w  dzierżawę na okres</w:t>
      </w:r>
      <w:r w:rsidR="00FC31AA">
        <w:rPr>
          <w:rFonts w:ascii="Arial" w:hAnsi="Arial" w:cs="Arial"/>
        </w:rPr>
        <w:t xml:space="preserve"> </w:t>
      </w:r>
      <w:r w:rsidR="00EC044E">
        <w:rPr>
          <w:rFonts w:ascii="Arial" w:hAnsi="Arial" w:cs="Arial"/>
          <w:bCs/>
        </w:rPr>
        <w:t>3</w:t>
      </w:r>
      <w:r w:rsidR="00102540" w:rsidRPr="00D6048C">
        <w:rPr>
          <w:rFonts w:ascii="Arial" w:hAnsi="Arial" w:cs="Arial"/>
          <w:bCs/>
        </w:rPr>
        <w:t xml:space="preserve"> lat</w:t>
      </w:r>
      <w:r w:rsidR="00102540" w:rsidRPr="00D6048C">
        <w:rPr>
          <w:rFonts w:ascii="Arial" w:hAnsi="Arial" w:cs="Arial"/>
        </w:rPr>
        <w:t xml:space="preserve"> w drodze przetargu ustnego nieograniczonego</w:t>
      </w:r>
      <w:r w:rsidR="000E49C9">
        <w:rPr>
          <w:rFonts w:ascii="Arial" w:hAnsi="Arial" w:cs="Arial"/>
        </w:rPr>
        <w:t xml:space="preserve"> z przeznaczeniem </w:t>
      </w:r>
      <w:r w:rsidR="00EC044E">
        <w:rPr>
          <w:rFonts w:ascii="Arial" w:hAnsi="Arial" w:cs="Arial"/>
        </w:rPr>
        <w:t>na cele rolne.</w:t>
      </w:r>
    </w:p>
    <w:p w14:paraId="79BD5F62" w14:textId="77777777" w:rsidR="008B1F6F" w:rsidRPr="00D6048C" w:rsidRDefault="008B1F6F" w:rsidP="00B62774">
      <w:pPr>
        <w:pStyle w:val="Bezodstpw"/>
        <w:rPr>
          <w:rFonts w:ascii="Arial" w:hAnsi="Arial" w:cs="Arial"/>
        </w:rPr>
      </w:pPr>
    </w:p>
    <w:tbl>
      <w:tblPr>
        <w:tblStyle w:val="Tabela-Siatka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432"/>
        <w:gridCol w:w="1831"/>
        <w:gridCol w:w="1916"/>
        <w:gridCol w:w="1843"/>
        <w:gridCol w:w="2053"/>
        <w:gridCol w:w="2341"/>
        <w:gridCol w:w="1770"/>
        <w:gridCol w:w="1984"/>
      </w:tblGrid>
      <w:tr w:rsidR="0034786D" w:rsidRPr="00CC3B2C" w14:paraId="79C5BD7D" w14:textId="77777777" w:rsidTr="006070C8">
        <w:trPr>
          <w:trHeight w:val="680"/>
          <w:jc w:val="center"/>
        </w:trPr>
        <w:tc>
          <w:tcPr>
            <w:tcW w:w="432" w:type="dxa"/>
            <w:vAlign w:val="center"/>
          </w:tcPr>
          <w:p w14:paraId="71013AF8" w14:textId="77777777" w:rsidR="0034786D" w:rsidRPr="00CC3B2C" w:rsidRDefault="0034786D" w:rsidP="00CC3B2C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C3B2C">
              <w:rPr>
                <w:rFonts w:ascii="Arial" w:hAnsi="Arial" w:cs="Arial"/>
                <w:sz w:val="23"/>
                <w:szCs w:val="23"/>
              </w:rPr>
              <w:t>Lp.</w:t>
            </w:r>
          </w:p>
        </w:tc>
        <w:tc>
          <w:tcPr>
            <w:tcW w:w="1831" w:type="dxa"/>
            <w:vAlign w:val="center"/>
          </w:tcPr>
          <w:p w14:paraId="57402C69" w14:textId="7A2CAC98" w:rsidR="0034786D" w:rsidRPr="00CC3B2C" w:rsidRDefault="0034786D" w:rsidP="00CC3B2C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C3B2C">
              <w:rPr>
                <w:rFonts w:ascii="Arial" w:hAnsi="Arial" w:cs="Arial"/>
                <w:sz w:val="23"/>
                <w:szCs w:val="23"/>
              </w:rPr>
              <w:t xml:space="preserve">Oznaczenie nieruchomości wg księgi wieczystej </w:t>
            </w:r>
            <w:r w:rsidR="00CC3B2C" w:rsidRPr="00CC3B2C">
              <w:rPr>
                <w:rFonts w:ascii="Arial" w:hAnsi="Arial" w:cs="Arial"/>
                <w:sz w:val="23"/>
                <w:szCs w:val="23"/>
              </w:rPr>
              <w:br/>
            </w:r>
            <w:r w:rsidRPr="00CC3B2C">
              <w:rPr>
                <w:rFonts w:ascii="Arial" w:hAnsi="Arial" w:cs="Arial"/>
                <w:sz w:val="23"/>
                <w:szCs w:val="23"/>
              </w:rPr>
              <w:t>i wg katastru</w:t>
            </w:r>
          </w:p>
        </w:tc>
        <w:tc>
          <w:tcPr>
            <w:tcW w:w="1916" w:type="dxa"/>
            <w:vAlign w:val="center"/>
          </w:tcPr>
          <w:p w14:paraId="53F49CC6" w14:textId="77777777" w:rsidR="0034786D" w:rsidRPr="00CC3B2C" w:rsidRDefault="0034786D" w:rsidP="00CC3B2C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C3B2C">
              <w:rPr>
                <w:rFonts w:ascii="Arial" w:hAnsi="Arial" w:cs="Arial"/>
                <w:sz w:val="23"/>
                <w:szCs w:val="23"/>
              </w:rPr>
              <w:t>Pow. nieruchomości</w:t>
            </w:r>
          </w:p>
        </w:tc>
        <w:tc>
          <w:tcPr>
            <w:tcW w:w="1843" w:type="dxa"/>
            <w:vAlign w:val="center"/>
          </w:tcPr>
          <w:p w14:paraId="6A2F2F98" w14:textId="77777777" w:rsidR="0034786D" w:rsidRPr="00CC3B2C" w:rsidRDefault="0034786D" w:rsidP="00CC3B2C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C3B2C">
              <w:rPr>
                <w:rFonts w:ascii="Arial" w:hAnsi="Arial" w:cs="Arial"/>
                <w:sz w:val="23"/>
                <w:szCs w:val="23"/>
              </w:rPr>
              <w:t>Opis nieruchomości</w:t>
            </w:r>
          </w:p>
          <w:p w14:paraId="2F41C7FD" w14:textId="77777777" w:rsidR="0034786D" w:rsidRPr="00CC3B2C" w:rsidRDefault="0034786D" w:rsidP="00CC3B2C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C3B2C">
              <w:rPr>
                <w:rFonts w:ascii="Arial" w:hAnsi="Arial" w:cs="Arial"/>
                <w:sz w:val="23"/>
                <w:szCs w:val="23"/>
              </w:rPr>
              <w:t>położenie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14:paraId="09A212B9" w14:textId="77777777" w:rsidR="008826C6" w:rsidRPr="00CC3B2C" w:rsidRDefault="008826C6" w:rsidP="00CC3B2C">
            <w:pPr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C3B2C">
              <w:rPr>
                <w:rFonts w:ascii="Arial" w:hAnsi="Arial" w:cs="Arial"/>
                <w:sz w:val="23"/>
                <w:szCs w:val="23"/>
              </w:rPr>
              <w:t>Przeznaczenie</w:t>
            </w:r>
          </w:p>
          <w:p w14:paraId="29B50692" w14:textId="77777777" w:rsidR="008826C6" w:rsidRPr="00CC3B2C" w:rsidRDefault="008826C6" w:rsidP="00CC3B2C">
            <w:pPr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C3B2C">
              <w:rPr>
                <w:rFonts w:ascii="Arial" w:hAnsi="Arial" w:cs="Arial"/>
                <w:sz w:val="23"/>
                <w:szCs w:val="23"/>
              </w:rPr>
              <w:t>nieruchomości</w:t>
            </w:r>
          </w:p>
          <w:p w14:paraId="20C9CDD5" w14:textId="77777777" w:rsidR="0034786D" w:rsidRPr="00CC3B2C" w:rsidRDefault="008826C6" w:rsidP="00CC3B2C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C3B2C">
              <w:rPr>
                <w:rFonts w:ascii="Arial" w:hAnsi="Arial" w:cs="Arial"/>
                <w:sz w:val="23"/>
                <w:szCs w:val="23"/>
              </w:rPr>
              <w:t>i sposób jej zagospodarowania</w:t>
            </w:r>
          </w:p>
        </w:tc>
        <w:tc>
          <w:tcPr>
            <w:tcW w:w="2341" w:type="dxa"/>
            <w:vAlign w:val="center"/>
          </w:tcPr>
          <w:p w14:paraId="78EA2018" w14:textId="1EE639C2" w:rsidR="0034786D" w:rsidRPr="00CC3B2C" w:rsidRDefault="0034786D" w:rsidP="00CC3B2C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C3B2C">
              <w:rPr>
                <w:rFonts w:ascii="Arial" w:hAnsi="Arial" w:cs="Arial"/>
                <w:sz w:val="23"/>
                <w:szCs w:val="23"/>
              </w:rPr>
              <w:t xml:space="preserve">Wywoławcza </w:t>
            </w:r>
            <w:r w:rsidR="00CC3B2C">
              <w:rPr>
                <w:rFonts w:ascii="Arial" w:hAnsi="Arial" w:cs="Arial"/>
                <w:sz w:val="23"/>
                <w:szCs w:val="23"/>
              </w:rPr>
              <w:br/>
            </w:r>
            <w:r w:rsidRPr="00CC3B2C">
              <w:rPr>
                <w:rFonts w:ascii="Arial" w:hAnsi="Arial" w:cs="Arial"/>
                <w:sz w:val="23"/>
                <w:szCs w:val="23"/>
              </w:rPr>
              <w:t>stawka czynszu dzierżawnego</w:t>
            </w:r>
          </w:p>
          <w:p w14:paraId="48DE3001" w14:textId="77777777" w:rsidR="00C1086C" w:rsidRPr="00CC3B2C" w:rsidRDefault="00543AEB" w:rsidP="00CC3B2C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C3B2C">
              <w:rPr>
                <w:rFonts w:ascii="Arial" w:hAnsi="Arial" w:cs="Arial"/>
                <w:sz w:val="23"/>
                <w:szCs w:val="23"/>
              </w:rPr>
              <w:t>p</w:t>
            </w:r>
            <w:r w:rsidR="00C1086C" w:rsidRPr="00CC3B2C">
              <w:rPr>
                <w:rFonts w:ascii="Arial" w:hAnsi="Arial" w:cs="Arial"/>
                <w:sz w:val="23"/>
                <w:szCs w:val="23"/>
              </w:rPr>
              <w:t xml:space="preserve">łatna </w:t>
            </w:r>
            <w:r w:rsidRPr="00CC3B2C">
              <w:rPr>
                <w:rFonts w:ascii="Arial" w:hAnsi="Arial" w:cs="Arial"/>
                <w:sz w:val="23"/>
                <w:szCs w:val="23"/>
              </w:rPr>
              <w:t>mi</w:t>
            </w:r>
            <w:r w:rsidR="00D42C1E" w:rsidRPr="00CC3B2C">
              <w:rPr>
                <w:rFonts w:ascii="Arial" w:hAnsi="Arial" w:cs="Arial"/>
                <w:sz w:val="23"/>
                <w:szCs w:val="23"/>
              </w:rPr>
              <w:t>e</w:t>
            </w:r>
            <w:r w:rsidRPr="00CC3B2C">
              <w:rPr>
                <w:rFonts w:ascii="Arial" w:hAnsi="Arial" w:cs="Arial"/>
                <w:sz w:val="23"/>
                <w:szCs w:val="23"/>
              </w:rPr>
              <w:t>si</w:t>
            </w:r>
            <w:r w:rsidR="00D42C1E" w:rsidRPr="00CC3B2C">
              <w:rPr>
                <w:rFonts w:ascii="Arial" w:hAnsi="Arial" w:cs="Arial"/>
                <w:sz w:val="23"/>
                <w:szCs w:val="23"/>
              </w:rPr>
              <w:t>ę</w:t>
            </w:r>
            <w:r w:rsidRPr="00CC3B2C">
              <w:rPr>
                <w:rFonts w:ascii="Arial" w:hAnsi="Arial" w:cs="Arial"/>
                <w:sz w:val="23"/>
                <w:szCs w:val="23"/>
              </w:rPr>
              <w:t>cznie</w:t>
            </w:r>
          </w:p>
        </w:tc>
        <w:tc>
          <w:tcPr>
            <w:tcW w:w="1770" w:type="dxa"/>
            <w:vAlign w:val="center"/>
          </w:tcPr>
          <w:p w14:paraId="6DAE412E" w14:textId="014288BE" w:rsidR="0034786D" w:rsidRPr="00CC3B2C" w:rsidRDefault="0034786D" w:rsidP="00CC3B2C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C3B2C">
              <w:rPr>
                <w:rFonts w:ascii="Arial" w:hAnsi="Arial" w:cs="Arial"/>
                <w:sz w:val="23"/>
                <w:szCs w:val="23"/>
              </w:rPr>
              <w:t>Termin wnoszenia opłat</w:t>
            </w:r>
          </w:p>
        </w:tc>
        <w:tc>
          <w:tcPr>
            <w:tcW w:w="1984" w:type="dxa"/>
            <w:vAlign w:val="center"/>
          </w:tcPr>
          <w:p w14:paraId="25639E89" w14:textId="77777777" w:rsidR="0034786D" w:rsidRPr="00CC3B2C" w:rsidRDefault="00BE74F5" w:rsidP="00CC3B2C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C3B2C">
              <w:rPr>
                <w:rFonts w:ascii="Arial" w:hAnsi="Arial" w:cs="Arial"/>
                <w:sz w:val="23"/>
                <w:szCs w:val="23"/>
              </w:rPr>
              <w:t>Zasady aktualizacji opłat</w:t>
            </w:r>
          </w:p>
        </w:tc>
      </w:tr>
      <w:tr w:rsidR="00FC31AA" w:rsidRPr="00CC3B2C" w14:paraId="2D4973D2" w14:textId="77777777" w:rsidTr="006070C8">
        <w:trPr>
          <w:trHeight w:val="2127"/>
          <w:jc w:val="center"/>
        </w:trPr>
        <w:tc>
          <w:tcPr>
            <w:tcW w:w="432" w:type="dxa"/>
            <w:vAlign w:val="center"/>
          </w:tcPr>
          <w:p w14:paraId="4F2F5EDA" w14:textId="32E0B196" w:rsidR="00FC31AA" w:rsidRPr="00CC3B2C" w:rsidRDefault="00FC31AA" w:rsidP="00FC31AA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C3B2C">
              <w:rPr>
                <w:rFonts w:ascii="Arial" w:hAnsi="Arial" w:cs="Arial"/>
                <w:sz w:val="23"/>
                <w:szCs w:val="23"/>
              </w:rPr>
              <w:t>1.</w:t>
            </w:r>
          </w:p>
        </w:tc>
        <w:tc>
          <w:tcPr>
            <w:tcW w:w="1831" w:type="dxa"/>
            <w:vAlign w:val="center"/>
          </w:tcPr>
          <w:p w14:paraId="4B6D4305" w14:textId="02E10498" w:rsidR="00FC31AA" w:rsidRPr="00CC3B2C" w:rsidRDefault="00EC044E" w:rsidP="00FC31AA">
            <w:pPr>
              <w:pStyle w:val="Bezodstpw"/>
              <w:ind w:right="-108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1365</w:t>
            </w:r>
          </w:p>
        </w:tc>
        <w:tc>
          <w:tcPr>
            <w:tcW w:w="1916" w:type="dxa"/>
            <w:vAlign w:val="center"/>
          </w:tcPr>
          <w:p w14:paraId="05250E9C" w14:textId="67D58F2B" w:rsidR="00FC31AA" w:rsidRPr="00CC3B2C" w:rsidRDefault="00EC044E" w:rsidP="00EC044E">
            <w:pPr>
              <w:pStyle w:val="Bezodstpw"/>
              <w:ind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2,8900</w:t>
            </w:r>
            <w:r w:rsidR="00FC31AA" w:rsidRPr="00CC3B2C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ha</w:t>
            </w:r>
          </w:p>
        </w:tc>
        <w:tc>
          <w:tcPr>
            <w:tcW w:w="1843" w:type="dxa"/>
            <w:vAlign w:val="center"/>
          </w:tcPr>
          <w:p w14:paraId="778D8E2C" w14:textId="77777777" w:rsidR="00FC31AA" w:rsidRDefault="00FC31AA" w:rsidP="00FC31AA">
            <w:pPr>
              <w:pStyle w:val="Bezodstpw"/>
              <w:ind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C3B2C">
              <w:rPr>
                <w:rFonts w:ascii="Arial" w:hAnsi="Arial" w:cs="Arial"/>
                <w:sz w:val="23"/>
                <w:szCs w:val="23"/>
              </w:rPr>
              <w:t xml:space="preserve">Część nieruchomości </w:t>
            </w:r>
          </w:p>
          <w:p w14:paraId="2B9EEDF1" w14:textId="3516D069" w:rsidR="00EC044E" w:rsidRPr="00CC3B2C" w:rsidRDefault="00EC044E" w:rsidP="00FC31AA">
            <w:pPr>
              <w:pStyle w:val="Bezodstpw"/>
              <w:ind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Obręb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Miechocin</w:t>
            </w:r>
            <w:proofErr w:type="spellEnd"/>
          </w:p>
        </w:tc>
        <w:tc>
          <w:tcPr>
            <w:tcW w:w="2053" w:type="dxa"/>
            <w:vMerge w:val="restart"/>
            <w:tcBorders>
              <w:bottom w:val="single" w:sz="4" w:space="0" w:color="auto"/>
            </w:tcBorders>
            <w:vAlign w:val="center"/>
          </w:tcPr>
          <w:p w14:paraId="2514C33F" w14:textId="5E17877D" w:rsidR="00EC044E" w:rsidRPr="009B5035" w:rsidRDefault="009B5035" w:rsidP="000A5876">
            <w:pPr>
              <w:pStyle w:val="Bezodstpw"/>
              <w:jc w:val="center"/>
              <w:rPr>
                <w:rFonts w:ascii="Arial" w:hAnsi="Arial" w:cs="Arial"/>
              </w:rPr>
            </w:pPr>
            <w:r w:rsidRPr="009B5035">
              <w:rPr>
                <w:rFonts w:ascii="Arial" w:hAnsi="Arial" w:cs="Arial"/>
              </w:rPr>
              <w:t>Cele rolne</w:t>
            </w:r>
          </w:p>
        </w:tc>
        <w:tc>
          <w:tcPr>
            <w:tcW w:w="2341" w:type="dxa"/>
            <w:vMerge w:val="restart"/>
            <w:vAlign w:val="center"/>
          </w:tcPr>
          <w:p w14:paraId="405ED50C" w14:textId="77777777" w:rsidR="00876AF6" w:rsidRDefault="00876AF6" w:rsidP="00876AF6">
            <w:pPr>
              <w:pStyle w:val="Bezodstpw"/>
              <w:rPr>
                <w:rFonts w:ascii="Arial" w:hAnsi="Arial" w:cs="Arial"/>
              </w:rPr>
            </w:pPr>
          </w:p>
          <w:p w14:paraId="045674BE" w14:textId="70047C74" w:rsidR="00FC31AA" w:rsidRPr="00876AF6" w:rsidRDefault="00EC044E" w:rsidP="000A5876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  <w:r w:rsidR="00876AF6" w:rsidRPr="00876AF6">
              <w:rPr>
                <w:rFonts w:ascii="Arial" w:hAnsi="Arial" w:cs="Arial"/>
              </w:rPr>
              <w:t>,00 zł</w:t>
            </w:r>
          </w:p>
          <w:p w14:paraId="5DEB471E" w14:textId="77777777" w:rsidR="00876AF6" w:rsidRPr="00876AF6" w:rsidRDefault="00876AF6" w:rsidP="000A5876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705DBC4B" w14:textId="77777777" w:rsidR="00876AF6" w:rsidRPr="00876AF6" w:rsidRDefault="00876AF6" w:rsidP="000A5876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38CFC708" w14:textId="77777777" w:rsidR="00876AF6" w:rsidRPr="00876AF6" w:rsidRDefault="00876AF6" w:rsidP="000A5876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7DDAFA69" w14:textId="77777777" w:rsidR="00876AF6" w:rsidRPr="00876AF6" w:rsidRDefault="00876AF6" w:rsidP="000A5876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397163F9" w14:textId="77777777" w:rsidR="00876AF6" w:rsidRPr="00876AF6" w:rsidRDefault="00876AF6" w:rsidP="000A5876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776BE55E" w14:textId="77777777" w:rsidR="00876AF6" w:rsidRDefault="00876AF6" w:rsidP="000A5876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5A8C8195" w14:textId="77777777" w:rsidR="00EC044E" w:rsidRDefault="00EC044E" w:rsidP="000A5876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2FC0EAFC" w14:textId="77777777" w:rsidR="00876AF6" w:rsidRPr="00876AF6" w:rsidRDefault="00876AF6" w:rsidP="000A5876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1990055A" w14:textId="77777777" w:rsidR="00876AF6" w:rsidRPr="00876AF6" w:rsidRDefault="00876AF6" w:rsidP="000A5876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3C0F85F7" w14:textId="77276D97" w:rsidR="00EC044E" w:rsidRPr="00876AF6" w:rsidRDefault="00EC044E" w:rsidP="000A5876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2400</w:t>
            </w:r>
            <w:r w:rsidRPr="00876AF6">
              <w:rPr>
                <w:rFonts w:ascii="Arial" w:hAnsi="Arial" w:cs="Arial"/>
              </w:rPr>
              <w:t>,00 zł</w:t>
            </w:r>
          </w:p>
          <w:p w14:paraId="76FD4C58" w14:textId="77777777" w:rsidR="00876AF6" w:rsidRPr="00876AF6" w:rsidRDefault="00876AF6" w:rsidP="000A5876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770FD89C" w14:textId="77777777" w:rsidR="00876AF6" w:rsidRPr="00876AF6" w:rsidRDefault="00876AF6" w:rsidP="00876AF6">
            <w:pPr>
              <w:pStyle w:val="Bezodstpw"/>
              <w:rPr>
                <w:rFonts w:ascii="Arial" w:hAnsi="Arial" w:cs="Arial"/>
              </w:rPr>
            </w:pPr>
          </w:p>
          <w:p w14:paraId="32B924B1" w14:textId="77777777" w:rsidR="00876AF6" w:rsidRPr="00876AF6" w:rsidRDefault="00876AF6" w:rsidP="00876AF6">
            <w:pPr>
              <w:pStyle w:val="Bezodstpw"/>
              <w:rPr>
                <w:rFonts w:ascii="Arial" w:hAnsi="Arial" w:cs="Arial"/>
              </w:rPr>
            </w:pPr>
          </w:p>
          <w:p w14:paraId="3D94DBA0" w14:textId="77777777" w:rsidR="00876AF6" w:rsidRDefault="00876AF6" w:rsidP="00876AF6">
            <w:pPr>
              <w:pStyle w:val="Bezodstpw"/>
            </w:pPr>
          </w:p>
          <w:p w14:paraId="2F147328" w14:textId="2A8C4721" w:rsidR="00876AF6" w:rsidRPr="00876AF6" w:rsidRDefault="00876AF6" w:rsidP="00876AF6">
            <w:pPr>
              <w:pStyle w:val="Bezodstpw"/>
            </w:pPr>
          </w:p>
        </w:tc>
        <w:tc>
          <w:tcPr>
            <w:tcW w:w="1770" w:type="dxa"/>
            <w:vMerge w:val="restart"/>
            <w:vAlign w:val="center"/>
          </w:tcPr>
          <w:p w14:paraId="7BA86AB1" w14:textId="77777777" w:rsidR="00342FA3" w:rsidRDefault="00342FA3" w:rsidP="00342FA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Roczny czynsz dzierżawy płatny z góry do dnia 31 marca każdego roku kalendarzowego.</w:t>
            </w:r>
          </w:p>
          <w:p w14:paraId="2FD9E26F" w14:textId="0F65BA30" w:rsidR="00FC31AA" w:rsidRPr="00CC3B2C" w:rsidRDefault="00342FA3" w:rsidP="00342FA3">
            <w:pPr>
              <w:pStyle w:val="Bezodstpw"/>
              <w:ind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>Czynsz dzierżawy za rok 202</w:t>
            </w:r>
            <w:r w:rsidR="00794BD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będzie podlegał wpłaceniu przed podpisaniem umowy.</w:t>
            </w:r>
          </w:p>
        </w:tc>
        <w:tc>
          <w:tcPr>
            <w:tcW w:w="1984" w:type="dxa"/>
            <w:vMerge w:val="restart"/>
          </w:tcPr>
          <w:p w14:paraId="769D7B95" w14:textId="3A8F2D03" w:rsidR="00342FA3" w:rsidRDefault="00342FA3" w:rsidP="00342FA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E6904">
              <w:rPr>
                <w:rFonts w:ascii="Arial" w:hAnsi="Arial" w:cs="Arial"/>
              </w:rPr>
              <w:t>Czynsz</w:t>
            </w:r>
            <w:r>
              <w:rPr>
                <w:rFonts w:ascii="Arial" w:hAnsi="Arial" w:cs="Arial"/>
              </w:rPr>
              <w:t xml:space="preserve"> </w:t>
            </w:r>
            <w:r w:rsidRPr="002E6904">
              <w:rPr>
                <w:rFonts w:ascii="Arial" w:hAnsi="Arial" w:cs="Arial"/>
              </w:rPr>
              <w:t>będzie podlegał waloryzacji raz</w:t>
            </w:r>
          </w:p>
          <w:p w14:paraId="129B0402" w14:textId="77777777" w:rsidR="00342FA3" w:rsidRDefault="00342FA3" w:rsidP="00342FA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E6904">
              <w:rPr>
                <w:rFonts w:ascii="Arial" w:hAnsi="Arial" w:cs="Arial"/>
              </w:rPr>
              <w:t>w roku</w:t>
            </w:r>
            <w:r>
              <w:rPr>
                <w:rFonts w:ascii="Arial" w:hAnsi="Arial" w:cs="Arial"/>
              </w:rPr>
              <w:t xml:space="preserve">. Podstawą waloryzacji będzie średnioroczny </w:t>
            </w:r>
            <w:r w:rsidRPr="002E6904">
              <w:rPr>
                <w:rFonts w:ascii="Arial" w:hAnsi="Arial" w:cs="Arial"/>
              </w:rPr>
              <w:t xml:space="preserve">                       wskaźnik wzrostu cen na towary</w:t>
            </w:r>
          </w:p>
          <w:p w14:paraId="09E83BC4" w14:textId="5FF58463" w:rsidR="00FC31AA" w:rsidRPr="00FC31AA" w:rsidRDefault="00342FA3" w:rsidP="00342FA3">
            <w:pPr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E6904">
              <w:rPr>
                <w:rFonts w:ascii="Arial" w:hAnsi="Arial" w:cs="Arial"/>
              </w:rPr>
              <w:t>i usługi konsumpcyjne</w:t>
            </w:r>
            <w:r>
              <w:rPr>
                <w:rFonts w:ascii="Arial" w:hAnsi="Arial" w:cs="Arial"/>
              </w:rPr>
              <w:t xml:space="preserve"> ogółem,</w:t>
            </w:r>
            <w:r w:rsidRPr="002E69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ogłaszany przez Prezesa GUS.</w:t>
            </w:r>
          </w:p>
        </w:tc>
      </w:tr>
      <w:tr w:rsidR="00FC31AA" w:rsidRPr="00CC3B2C" w14:paraId="07A1C6C7" w14:textId="77777777" w:rsidTr="006070C8">
        <w:trPr>
          <w:trHeight w:val="1770"/>
          <w:jc w:val="center"/>
        </w:trPr>
        <w:tc>
          <w:tcPr>
            <w:tcW w:w="432" w:type="dxa"/>
            <w:vAlign w:val="center"/>
          </w:tcPr>
          <w:p w14:paraId="510E2141" w14:textId="17C17F99" w:rsidR="00FC31AA" w:rsidRPr="00CC3B2C" w:rsidRDefault="00FC31AA" w:rsidP="00FC31AA">
            <w:pPr>
              <w:pStyle w:val="Bezodstpw"/>
              <w:ind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C3B2C">
              <w:rPr>
                <w:rFonts w:ascii="Arial" w:hAnsi="Arial" w:cs="Arial"/>
                <w:sz w:val="23"/>
                <w:szCs w:val="23"/>
              </w:rPr>
              <w:t>2.</w:t>
            </w:r>
          </w:p>
        </w:tc>
        <w:tc>
          <w:tcPr>
            <w:tcW w:w="1831" w:type="dxa"/>
            <w:vAlign w:val="center"/>
          </w:tcPr>
          <w:p w14:paraId="261E8E03" w14:textId="7AB9D91E" w:rsidR="00FC31AA" w:rsidRPr="00CC3B2C" w:rsidRDefault="00EC044E" w:rsidP="00FC31AA">
            <w:pPr>
              <w:pStyle w:val="Bezodstpw"/>
              <w:ind w:left="-142" w:right="-108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1189/2</w:t>
            </w:r>
          </w:p>
        </w:tc>
        <w:tc>
          <w:tcPr>
            <w:tcW w:w="1916" w:type="dxa"/>
            <w:vAlign w:val="center"/>
          </w:tcPr>
          <w:p w14:paraId="0415FB53" w14:textId="347918C8" w:rsidR="00FC31AA" w:rsidRPr="00CC3B2C" w:rsidRDefault="00EC044E" w:rsidP="00FC31AA">
            <w:pPr>
              <w:pStyle w:val="Bezodstpw"/>
              <w:ind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4,</w:t>
            </w:r>
            <w:r w:rsidR="004731A4">
              <w:rPr>
                <w:rFonts w:ascii="Arial" w:hAnsi="Arial" w:cs="Arial"/>
                <w:sz w:val="23"/>
                <w:szCs w:val="23"/>
              </w:rPr>
              <w:t>4</w:t>
            </w:r>
            <w:r>
              <w:rPr>
                <w:rFonts w:ascii="Arial" w:hAnsi="Arial" w:cs="Arial"/>
                <w:sz w:val="23"/>
                <w:szCs w:val="23"/>
              </w:rPr>
              <w:t>500 ha</w:t>
            </w:r>
          </w:p>
          <w:p w14:paraId="7D3AC2EE" w14:textId="3D77DF68" w:rsidR="00FC31AA" w:rsidRPr="00CC3B2C" w:rsidRDefault="00FC31AA" w:rsidP="00FC31AA">
            <w:pPr>
              <w:pStyle w:val="Bezodstpw"/>
              <w:ind w:right="-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14:paraId="46AE4BFD" w14:textId="77777777" w:rsidR="00FC31AA" w:rsidRDefault="00FC31AA" w:rsidP="00FC31AA">
            <w:pPr>
              <w:pStyle w:val="Bezodstpw"/>
              <w:ind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C3B2C">
              <w:rPr>
                <w:rFonts w:ascii="Arial" w:hAnsi="Arial" w:cs="Arial"/>
                <w:sz w:val="23"/>
                <w:szCs w:val="23"/>
              </w:rPr>
              <w:t xml:space="preserve">Część nieruchomości </w:t>
            </w:r>
          </w:p>
          <w:p w14:paraId="52552D5B" w14:textId="37DD64C5" w:rsidR="00EC044E" w:rsidRPr="00CC3B2C" w:rsidRDefault="00EC044E" w:rsidP="00FC31AA">
            <w:pPr>
              <w:pStyle w:val="Bezodstpw"/>
              <w:ind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Obręb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Miechocin</w:t>
            </w:r>
            <w:proofErr w:type="spellEnd"/>
          </w:p>
        </w:tc>
        <w:tc>
          <w:tcPr>
            <w:tcW w:w="2053" w:type="dxa"/>
            <w:vMerge/>
            <w:tcBorders>
              <w:bottom w:val="single" w:sz="4" w:space="0" w:color="auto"/>
            </w:tcBorders>
            <w:vAlign w:val="center"/>
          </w:tcPr>
          <w:p w14:paraId="28B9D081" w14:textId="77777777" w:rsidR="00FC31AA" w:rsidRPr="00CC3B2C" w:rsidRDefault="00FC31AA" w:rsidP="00FC31AA">
            <w:pPr>
              <w:pStyle w:val="Bezodstpw"/>
              <w:ind w:right="-108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41" w:type="dxa"/>
            <w:vMerge/>
            <w:vAlign w:val="center"/>
          </w:tcPr>
          <w:p w14:paraId="7B80B389" w14:textId="77777777" w:rsidR="00FC31AA" w:rsidRPr="00CC3B2C" w:rsidRDefault="00FC31AA" w:rsidP="00FC31AA">
            <w:pPr>
              <w:pStyle w:val="Bezodstpw"/>
              <w:ind w:right="-108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1770" w:type="dxa"/>
            <w:vMerge/>
          </w:tcPr>
          <w:p w14:paraId="13748456" w14:textId="77777777" w:rsidR="00FC31AA" w:rsidRPr="00CC3B2C" w:rsidRDefault="00FC31AA" w:rsidP="00FC31AA">
            <w:pPr>
              <w:pStyle w:val="Bezodstpw"/>
              <w:ind w:right="-108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14:paraId="78058A91" w14:textId="77777777" w:rsidR="00FC31AA" w:rsidRPr="00CC3B2C" w:rsidRDefault="00FC31AA" w:rsidP="00FC31AA">
            <w:pPr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75ECF9CE" w14:textId="3F4879F8" w:rsidR="00A64728" w:rsidRDefault="00B86DA3" w:rsidP="00B86DA3">
      <w:pPr>
        <w:pStyle w:val="Bezodstpw"/>
        <w:rPr>
          <w:rFonts w:ascii="Arial" w:hAnsi="Arial" w:cs="Arial"/>
        </w:rPr>
      </w:pPr>
      <w:r w:rsidRPr="00D6048C">
        <w:rPr>
          <w:rFonts w:ascii="Arial" w:hAnsi="Arial" w:cs="Arial"/>
        </w:rPr>
        <w:t xml:space="preserve">Wykaz niniejszy wywieszono na okres 21 dni tj. od dnia </w:t>
      </w:r>
      <w:r w:rsidR="00B8433F">
        <w:rPr>
          <w:rFonts w:ascii="Arial" w:hAnsi="Arial" w:cs="Arial"/>
        </w:rPr>
        <w:t>20</w:t>
      </w:r>
      <w:r w:rsidR="00565C65">
        <w:rPr>
          <w:rFonts w:ascii="Arial" w:hAnsi="Arial" w:cs="Arial"/>
        </w:rPr>
        <w:t xml:space="preserve"> czerwca 2024 r. do dnia 1</w:t>
      </w:r>
      <w:r w:rsidR="00B8433F">
        <w:rPr>
          <w:rFonts w:ascii="Arial" w:hAnsi="Arial" w:cs="Arial"/>
        </w:rPr>
        <w:t>1</w:t>
      </w:r>
      <w:r w:rsidR="00565C65">
        <w:rPr>
          <w:rFonts w:ascii="Arial" w:hAnsi="Arial" w:cs="Arial"/>
        </w:rPr>
        <w:t xml:space="preserve"> lipca 2024 r.</w:t>
      </w:r>
    </w:p>
    <w:p w14:paraId="79A0EBDF" w14:textId="77777777" w:rsidR="000B2FCE" w:rsidRDefault="000B2FCE" w:rsidP="00B86DA3">
      <w:pPr>
        <w:pStyle w:val="Bezodstpw"/>
        <w:rPr>
          <w:rFonts w:ascii="Arial" w:hAnsi="Arial" w:cs="Arial"/>
        </w:rPr>
      </w:pPr>
    </w:p>
    <w:p w14:paraId="0018D841" w14:textId="77777777" w:rsidR="000B2FCE" w:rsidRDefault="000B2FCE" w:rsidP="00B86DA3">
      <w:pPr>
        <w:pStyle w:val="Bezodstpw"/>
        <w:rPr>
          <w:rFonts w:ascii="Arial" w:hAnsi="Arial" w:cs="Arial"/>
        </w:rPr>
      </w:pPr>
    </w:p>
    <w:p w14:paraId="56E62C55" w14:textId="77777777" w:rsidR="000B2FCE" w:rsidRDefault="000B2FCE" w:rsidP="00B86DA3">
      <w:pPr>
        <w:pStyle w:val="Bezodstpw"/>
        <w:rPr>
          <w:rFonts w:ascii="Arial" w:hAnsi="Arial" w:cs="Arial"/>
        </w:rPr>
      </w:pPr>
    </w:p>
    <w:p w14:paraId="7FD03191" w14:textId="77777777" w:rsidR="00240BC8" w:rsidRDefault="00240BC8" w:rsidP="00B86DA3">
      <w:pPr>
        <w:pStyle w:val="Bezodstpw"/>
        <w:rPr>
          <w:rFonts w:ascii="Arial" w:hAnsi="Arial" w:cs="Arial"/>
        </w:rPr>
      </w:pPr>
    </w:p>
    <w:p w14:paraId="3A28AA36" w14:textId="77777777" w:rsidR="00240BC8" w:rsidRDefault="00240BC8" w:rsidP="00B86DA3">
      <w:pPr>
        <w:pStyle w:val="Bezodstpw"/>
        <w:rPr>
          <w:rFonts w:ascii="Arial" w:hAnsi="Arial" w:cs="Arial"/>
        </w:rPr>
      </w:pPr>
    </w:p>
    <w:p w14:paraId="143152B2" w14:textId="77777777" w:rsidR="00240BC8" w:rsidRDefault="00240BC8" w:rsidP="00B86DA3">
      <w:pPr>
        <w:pStyle w:val="Bezodstpw"/>
        <w:rPr>
          <w:rFonts w:ascii="Arial" w:hAnsi="Arial" w:cs="Arial"/>
        </w:rPr>
      </w:pPr>
    </w:p>
    <w:p w14:paraId="42A43B98" w14:textId="77777777" w:rsidR="00240BC8" w:rsidRPr="00240BC8" w:rsidRDefault="00240BC8" w:rsidP="00B86DA3">
      <w:pPr>
        <w:pStyle w:val="Bezodstpw"/>
        <w:rPr>
          <w:rFonts w:ascii="Arial" w:hAnsi="Arial" w:cs="Arial"/>
        </w:rPr>
      </w:pPr>
    </w:p>
    <w:p w14:paraId="2DB6AFF9" w14:textId="77777777" w:rsidR="00240BC8" w:rsidRPr="00240BC8" w:rsidRDefault="00240BC8" w:rsidP="00240BC8">
      <w:pPr>
        <w:spacing w:line="240" w:lineRule="auto"/>
        <w:rPr>
          <w:rFonts w:ascii="Arial" w:hAnsi="Arial" w:cs="Arial"/>
          <w:sz w:val="20"/>
          <w:szCs w:val="20"/>
        </w:rPr>
      </w:pPr>
      <w:r w:rsidRPr="00240BC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Z up. PREZYDENTA MIASTA </w:t>
      </w:r>
    </w:p>
    <w:p w14:paraId="5489A864" w14:textId="77777777" w:rsidR="00240BC8" w:rsidRPr="00240BC8" w:rsidRDefault="00240BC8" w:rsidP="00240BC8">
      <w:pPr>
        <w:spacing w:line="240" w:lineRule="auto"/>
        <w:rPr>
          <w:rFonts w:ascii="Arial" w:hAnsi="Arial" w:cs="Arial"/>
          <w:sz w:val="20"/>
          <w:szCs w:val="20"/>
        </w:rPr>
      </w:pPr>
      <w:r w:rsidRPr="00240BC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Małgorzata Jasłowska </w:t>
      </w:r>
    </w:p>
    <w:p w14:paraId="400DE25D" w14:textId="77777777" w:rsidR="00240BC8" w:rsidRPr="00240BC8" w:rsidRDefault="00240BC8" w:rsidP="00240BC8">
      <w:pPr>
        <w:spacing w:line="240" w:lineRule="auto"/>
        <w:rPr>
          <w:rFonts w:ascii="Arial" w:hAnsi="Arial" w:cs="Arial"/>
          <w:sz w:val="20"/>
          <w:szCs w:val="20"/>
        </w:rPr>
      </w:pPr>
      <w:r w:rsidRPr="00240BC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Zastępca Naczelnika Wydziału </w:t>
      </w:r>
    </w:p>
    <w:p w14:paraId="6FB1E20C" w14:textId="77777777" w:rsidR="00240BC8" w:rsidRPr="00240BC8" w:rsidRDefault="00240BC8" w:rsidP="00240BC8">
      <w:pPr>
        <w:spacing w:line="240" w:lineRule="auto"/>
        <w:rPr>
          <w:rFonts w:ascii="Arial" w:hAnsi="Arial" w:cs="Arial"/>
          <w:sz w:val="20"/>
          <w:szCs w:val="20"/>
        </w:rPr>
      </w:pPr>
      <w:r w:rsidRPr="00240BC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Geodezji i Gospodarki Gruntami </w:t>
      </w:r>
    </w:p>
    <w:p w14:paraId="5A6D49D7" w14:textId="77777777" w:rsidR="00240BC8" w:rsidRDefault="00240BC8" w:rsidP="00240BC8">
      <w:pPr>
        <w:pStyle w:val="Bezodstpw"/>
        <w:ind w:left="6372"/>
        <w:rPr>
          <w:rFonts w:ascii="Arial" w:hAnsi="Arial" w:cs="Arial"/>
        </w:rPr>
      </w:pPr>
    </w:p>
    <w:p w14:paraId="40C66228" w14:textId="77777777" w:rsidR="000B2FCE" w:rsidRDefault="000B2FCE" w:rsidP="000B2FCE">
      <w:pPr>
        <w:pStyle w:val="Bezodstpw"/>
        <w:jc w:val="center"/>
        <w:rPr>
          <w:rFonts w:ascii="Arial" w:hAnsi="Arial" w:cs="Arial"/>
        </w:rPr>
      </w:pPr>
    </w:p>
    <w:p w14:paraId="1F384EB8" w14:textId="77777777" w:rsidR="00176794" w:rsidRDefault="00176794" w:rsidP="00B86DA3">
      <w:pPr>
        <w:pStyle w:val="Bezodstpw"/>
        <w:rPr>
          <w:rFonts w:ascii="Arial" w:hAnsi="Arial" w:cs="Arial"/>
          <w:bCs/>
        </w:rPr>
      </w:pPr>
    </w:p>
    <w:p w14:paraId="36A88BE8" w14:textId="77777777" w:rsidR="00176794" w:rsidRPr="00D6048C" w:rsidRDefault="00176794" w:rsidP="00B86DA3">
      <w:pPr>
        <w:pStyle w:val="Bezodstpw"/>
        <w:rPr>
          <w:rFonts w:ascii="Arial" w:hAnsi="Arial" w:cs="Arial"/>
          <w:b/>
        </w:rPr>
      </w:pPr>
    </w:p>
    <w:sectPr w:rsidR="00176794" w:rsidRPr="00D6048C" w:rsidSect="001730ED">
      <w:pgSz w:w="16838" w:h="11906" w:orient="landscape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08"/>
    <w:rsid w:val="00012C63"/>
    <w:rsid w:val="00022E05"/>
    <w:rsid w:val="00035B49"/>
    <w:rsid w:val="0004458C"/>
    <w:rsid w:val="00080B8A"/>
    <w:rsid w:val="000A0C9E"/>
    <w:rsid w:val="000A155B"/>
    <w:rsid w:val="000A5876"/>
    <w:rsid w:val="000B2FCE"/>
    <w:rsid w:val="000D5672"/>
    <w:rsid w:val="000E49C9"/>
    <w:rsid w:val="001009EF"/>
    <w:rsid w:val="00102540"/>
    <w:rsid w:val="00153445"/>
    <w:rsid w:val="001730ED"/>
    <w:rsid w:val="00176794"/>
    <w:rsid w:val="00181233"/>
    <w:rsid w:val="00181583"/>
    <w:rsid w:val="001A1C26"/>
    <w:rsid w:val="001B1E5E"/>
    <w:rsid w:val="001B3AA0"/>
    <w:rsid w:val="001C0308"/>
    <w:rsid w:val="001E4BE0"/>
    <w:rsid w:val="001E4CE8"/>
    <w:rsid w:val="001E67D4"/>
    <w:rsid w:val="001F1C73"/>
    <w:rsid w:val="001F2F67"/>
    <w:rsid w:val="00206785"/>
    <w:rsid w:val="00221767"/>
    <w:rsid w:val="00240BC8"/>
    <w:rsid w:val="00272F7C"/>
    <w:rsid w:val="00280C99"/>
    <w:rsid w:val="002A514F"/>
    <w:rsid w:val="002B191E"/>
    <w:rsid w:val="002B1B36"/>
    <w:rsid w:val="002B21C9"/>
    <w:rsid w:val="002C2399"/>
    <w:rsid w:val="002D3176"/>
    <w:rsid w:val="002E33BD"/>
    <w:rsid w:val="002E66C8"/>
    <w:rsid w:val="002F6D5C"/>
    <w:rsid w:val="00301A98"/>
    <w:rsid w:val="0034111C"/>
    <w:rsid w:val="00342FA3"/>
    <w:rsid w:val="0034786D"/>
    <w:rsid w:val="00353164"/>
    <w:rsid w:val="003623CB"/>
    <w:rsid w:val="0039262A"/>
    <w:rsid w:val="00393D93"/>
    <w:rsid w:val="003A0856"/>
    <w:rsid w:val="003B1552"/>
    <w:rsid w:val="003E051B"/>
    <w:rsid w:val="003E20A5"/>
    <w:rsid w:val="00413B92"/>
    <w:rsid w:val="00425E26"/>
    <w:rsid w:val="00437DF9"/>
    <w:rsid w:val="004433E1"/>
    <w:rsid w:val="00453ADC"/>
    <w:rsid w:val="004731A4"/>
    <w:rsid w:val="00473C36"/>
    <w:rsid w:val="00482B98"/>
    <w:rsid w:val="00494FF3"/>
    <w:rsid w:val="004A76D1"/>
    <w:rsid w:val="004B4692"/>
    <w:rsid w:val="004B4D83"/>
    <w:rsid w:val="004C6CC5"/>
    <w:rsid w:val="004D53DD"/>
    <w:rsid w:val="004D68E2"/>
    <w:rsid w:val="004F6B9A"/>
    <w:rsid w:val="005214C7"/>
    <w:rsid w:val="00521A84"/>
    <w:rsid w:val="00532B8E"/>
    <w:rsid w:val="00543AEB"/>
    <w:rsid w:val="00544B08"/>
    <w:rsid w:val="00565C65"/>
    <w:rsid w:val="0057085C"/>
    <w:rsid w:val="0058377F"/>
    <w:rsid w:val="005A5485"/>
    <w:rsid w:val="005E7DAA"/>
    <w:rsid w:val="006070C8"/>
    <w:rsid w:val="0061138B"/>
    <w:rsid w:val="00613AF2"/>
    <w:rsid w:val="00614A23"/>
    <w:rsid w:val="00621E4C"/>
    <w:rsid w:val="00630670"/>
    <w:rsid w:val="00653B26"/>
    <w:rsid w:val="00663C79"/>
    <w:rsid w:val="006712F5"/>
    <w:rsid w:val="00677FDA"/>
    <w:rsid w:val="00686A53"/>
    <w:rsid w:val="006A6B32"/>
    <w:rsid w:val="006B4364"/>
    <w:rsid w:val="006B744C"/>
    <w:rsid w:val="006D6EC5"/>
    <w:rsid w:val="006E0F7B"/>
    <w:rsid w:val="006E7EB8"/>
    <w:rsid w:val="006F27DB"/>
    <w:rsid w:val="00710860"/>
    <w:rsid w:val="007124D9"/>
    <w:rsid w:val="007216A2"/>
    <w:rsid w:val="00740973"/>
    <w:rsid w:val="0074265E"/>
    <w:rsid w:val="007502F2"/>
    <w:rsid w:val="00774EC3"/>
    <w:rsid w:val="00775B22"/>
    <w:rsid w:val="00794BD0"/>
    <w:rsid w:val="007A0933"/>
    <w:rsid w:val="007A348C"/>
    <w:rsid w:val="007B3271"/>
    <w:rsid w:val="007C09D3"/>
    <w:rsid w:val="007D6678"/>
    <w:rsid w:val="007E3964"/>
    <w:rsid w:val="007F64ED"/>
    <w:rsid w:val="007F789C"/>
    <w:rsid w:val="00805923"/>
    <w:rsid w:val="00814A96"/>
    <w:rsid w:val="00823365"/>
    <w:rsid w:val="008329E3"/>
    <w:rsid w:val="0086629B"/>
    <w:rsid w:val="00875A02"/>
    <w:rsid w:val="00876AF6"/>
    <w:rsid w:val="008826C6"/>
    <w:rsid w:val="008970AD"/>
    <w:rsid w:val="008A7CAE"/>
    <w:rsid w:val="008B106F"/>
    <w:rsid w:val="008B1F6F"/>
    <w:rsid w:val="008B50EB"/>
    <w:rsid w:val="008D17D9"/>
    <w:rsid w:val="008D50FC"/>
    <w:rsid w:val="008E32D7"/>
    <w:rsid w:val="008E726A"/>
    <w:rsid w:val="008F6413"/>
    <w:rsid w:val="0091325C"/>
    <w:rsid w:val="00915A09"/>
    <w:rsid w:val="0092215C"/>
    <w:rsid w:val="0093725E"/>
    <w:rsid w:val="00940680"/>
    <w:rsid w:val="0094768C"/>
    <w:rsid w:val="00954F5E"/>
    <w:rsid w:val="0095504B"/>
    <w:rsid w:val="00961F37"/>
    <w:rsid w:val="00967BBA"/>
    <w:rsid w:val="009B5035"/>
    <w:rsid w:val="009B6CEA"/>
    <w:rsid w:val="009D432B"/>
    <w:rsid w:val="00A05515"/>
    <w:rsid w:val="00A0613E"/>
    <w:rsid w:val="00A23BAF"/>
    <w:rsid w:val="00A36E3C"/>
    <w:rsid w:val="00A64728"/>
    <w:rsid w:val="00AA002C"/>
    <w:rsid w:val="00AA2697"/>
    <w:rsid w:val="00AB2EFA"/>
    <w:rsid w:val="00AC6A25"/>
    <w:rsid w:val="00AF0BB9"/>
    <w:rsid w:val="00AF4139"/>
    <w:rsid w:val="00B02CEB"/>
    <w:rsid w:val="00B53302"/>
    <w:rsid w:val="00B576B7"/>
    <w:rsid w:val="00B60CB8"/>
    <w:rsid w:val="00B62774"/>
    <w:rsid w:val="00B8433F"/>
    <w:rsid w:val="00B86DA3"/>
    <w:rsid w:val="00B92741"/>
    <w:rsid w:val="00BC630F"/>
    <w:rsid w:val="00BC7F15"/>
    <w:rsid w:val="00BD024F"/>
    <w:rsid w:val="00BE0023"/>
    <w:rsid w:val="00BE54BC"/>
    <w:rsid w:val="00BE74F5"/>
    <w:rsid w:val="00BE7B1B"/>
    <w:rsid w:val="00BF19CE"/>
    <w:rsid w:val="00BF2C76"/>
    <w:rsid w:val="00C1086C"/>
    <w:rsid w:val="00C13CEA"/>
    <w:rsid w:val="00C24627"/>
    <w:rsid w:val="00C35E6B"/>
    <w:rsid w:val="00C51A5B"/>
    <w:rsid w:val="00CA1BD5"/>
    <w:rsid w:val="00CA5011"/>
    <w:rsid w:val="00CB1CEA"/>
    <w:rsid w:val="00CC3B2C"/>
    <w:rsid w:val="00CD72BB"/>
    <w:rsid w:val="00CD7EB9"/>
    <w:rsid w:val="00D01AF7"/>
    <w:rsid w:val="00D055C5"/>
    <w:rsid w:val="00D2490F"/>
    <w:rsid w:val="00D312D3"/>
    <w:rsid w:val="00D34661"/>
    <w:rsid w:val="00D42C1E"/>
    <w:rsid w:val="00D6048C"/>
    <w:rsid w:val="00D95A12"/>
    <w:rsid w:val="00DA2789"/>
    <w:rsid w:val="00DC17F1"/>
    <w:rsid w:val="00DC6F37"/>
    <w:rsid w:val="00DD1181"/>
    <w:rsid w:val="00DE3168"/>
    <w:rsid w:val="00E17224"/>
    <w:rsid w:val="00E26775"/>
    <w:rsid w:val="00E31BB4"/>
    <w:rsid w:val="00E54004"/>
    <w:rsid w:val="00E572F4"/>
    <w:rsid w:val="00E637FB"/>
    <w:rsid w:val="00E66EE7"/>
    <w:rsid w:val="00E70185"/>
    <w:rsid w:val="00EA0F68"/>
    <w:rsid w:val="00EB0D18"/>
    <w:rsid w:val="00EB3233"/>
    <w:rsid w:val="00EC044E"/>
    <w:rsid w:val="00EC7DD2"/>
    <w:rsid w:val="00EF1878"/>
    <w:rsid w:val="00F0043A"/>
    <w:rsid w:val="00F265DE"/>
    <w:rsid w:val="00F5406B"/>
    <w:rsid w:val="00FB2D90"/>
    <w:rsid w:val="00FC0D7A"/>
    <w:rsid w:val="00FC31AA"/>
    <w:rsid w:val="00FD1ABB"/>
    <w:rsid w:val="00FD52DE"/>
    <w:rsid w:val="00FD7A83"/>
    <w:rsid w:val="00FE57AF"/>
    <w:rsid w:val="00FE6C79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32B0"/>
  <w15:docId w15:val="{6F8F1BF2-352F-4B96-827A-319FEF00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826C6"/>
    <w:pPr>
      <w:keepNext/>
      <w:autoSpaceDE w:val="0"/>
      <w:autoSpaceDN w:val="0"/>
      <w:spacing w:line="240" w:lineRule="auto"/>
      <w:jc w:val="left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0308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8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31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168"/>
    <w:rPr>
      <w:rFonts w:ascii="Tahom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826C6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7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73389-F39B-4A26-A477-0B8D28F1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UM Tarnobrzeg</cp:lastModifiedBy>
  <cp:revision>43</cp:revision>
  <cp:lastPrinted>2024-02-27T11:01:00Z</cp:lastPrinted>
  <dcterms:created xsi:type="dcterms:W3CDTF">2024-02-08T07:52:00Z</dcterms:created>
  <dcterms:modified xsi:type="dcterms:W3CDTF">2024-06-19T09:57:00Z</dcterms:modified>
</cp:coreProperties>
</file>