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A069" w14:textId="0E13D9F5" w:rsidR="00D40693" w:rsidRPr="00D40693" w:rsidRDefault="00D40693" w:rsidP="00D40693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</w:pPr>
      <w:r w:rsidRPr="00D4069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 xml:space="preserve">Nabór wniosków w ramach Programu „Asystent osobisty osoby </w:t>
      </w:r>
      <w:r w:rsidR="0037607C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 xml:space="preserve">z </w:t>
      </w:r>
      <w:r w:rsidRPr="00D4069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>niepełnosprawn</w:t>
      </w:r>
      <w:r w:rsidR="0037607C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>ością</w:t>
      </w:r>
      <w:r w:rsidRPr="00D40693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 xml:space="preserve">” </w:t>
      </w:r>
      <w:r w:rsidR="0037607C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pl-PL"/>
          <w14:ligatures w14:val="none"/>
        </w:rPr>
        <w:t>dla Jednostek Samorządu Terytorialnego – edycja 2025</w:t>
      </w:r>
    </w:p>
    <w:p w14:paraId="56C39A0E" w14:textId="74899338" w:rsidR="00D40693" w:rsidRPr="00D40693" w:rsidRDefault="00D40693" w:rsidP="00D406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959"/>
          <w:kern w:val="0"/>
          <w:sz w:val="18"/>
          <w:szCs w:val="18"/>
          <w:lang w:eastAsia="pl-PL"/>
          <w14:ligatures w14:val="none"/>
        </w:rPr>
      </w:pPr>
    </w:p>
    <w:p w14:paraId="0DFD58BB" w14:textId="26C6B659" w:rsidR="003163CA" w:rsidRPr="003A626B" w:rsidRDefault="00922207" w:rsidP="003163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Miasto Tarnobrzeg</w:t>
      </w:r>
      <w:r w:rsidR="00D40693" w:rsidRPr="00D406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163CA" w:rsidRPr="003A62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informuje, iż w dniu </w:t>
      </w:r>
      <w:r w:rsidR="003760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29.07.2024</w:t>
      </w:r>
      <w:r w:rsidR="003163CA" w:rsidRPr="003A62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r. Minister Rodziny</w:t>
      </w:r>
      <w:r w:rsidR="003760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, Pracy</w:t>
      </w:r>
      <w:r w:rsidR="003163CA" w:rsidRPr="003A62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 Polityki Społecznej ogłosił nabór wniosków na realizację Programu pn. „Asystent osobisty osoby z niepełnosprawnością” dla Jednostek Samorządu Terytorialnego − edycja 2024 finansowanego ze środków Funduszu Solidarnościowego.</w:t>
      </w:r>
    </w:p>
    <w:p w14:paraId="733AD32A" w14:textId="69C28474" w:rsidR="007B2CD4" w:rsidRPr="00B22FBA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Na realizację Programu Minister przeznaczył kwotę </w:t>
      </w:r>
      <w:r w:rsidR="005975D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800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 </w:t>
      </w:r>
      <w:r w:rsidR="005F0477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mln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 zł (słownie: </w:t>
      </w:r>
      <w:r w:rsidR="005F0477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osiemset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 milionów złotych).</w:t>
      </w:r>
    </w:p>
    <w:p w14:paraId="009FB762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  ogólnodostępnego wsparcia w wykonywaniu codziennych czynności oraz funkcjonowaniu w życiu społecznym.</w:t>
      </w:r>
    </w:p>
    <w:p w14:paraId="0A4ADA69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 </w:t>
      </w:r>
    </w:p>
    <w:p w14:paraId="74A99D46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2A037570" w14:textId="31B6ADF3" w:rsidR="007B2CD4" w:rsidRPr="003A626B" w:rsidRDefault="007B2CD4" w:rsidP="007B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dzieci </w:t>
      </w:r>
      <w:r w:rsidR="005F0477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od ukończenia 2. roku życia 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do ukończenia 16. roku życia posiadające orzeczenie o niepełnosprawności łącznie ze wskazaniami w pkt 7 i 8 orzeczeni</w:t>
      </w:r>
      <w:r w:rsidR="005F0477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a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 o niepełnosprawności – konieczności stałej lub długotrwałej opieki lub pomocy innej osoby w związku ze znacznie ograniczoną możliwością samodzielnej egzystencji oraz konieczności stałego współudziału na co dzień opiekuna dziecka w procesie jego leczenia, </w:t>
      </w:r>
      <w:proofErr w:type="spellStart"/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rehabilitacjii</w:t>
      </w:r>
      <w:proofErr w:type="spellEnd"/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 xml:space="preserve"> edukacji oraz</w:t>
      </w:r>
    </w:p>
    <w:p w14:paraId="61BD143D" w14:textId="77777777" w:rsidR="007B2CD4" w:rsidRPr="003A626B" w:rsidRDefault="007B2CD4" w:rsidP="007B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osoby z niepełnosprawnościami posiadające orzeczenie: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br/>
        <w:t>a) o znacznym stopniu niepełnosprawności albo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br/>
        <w:t>b) o umiarkowanym stopniu niepełnosprawności albo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br/>
        <w:t>c) traktowane na równi z orzeczeniami wymienionymi w lit. a i b zgodnie z art. 5 i art. 62 ustawy z dnia 27 sierpnia 1997 r. o rehabilitacji zawodowej i społecznej oraz zatrudnianiu osób niepełnosprawnych.</w:t>
      </w:r>
    </w:p>
    <w:p w14:paraId="2DBE5E19" w14:textId="2F4777E5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lastRenderedPageBreak/>
        <w:t>Usługi asystencji osobistej polegają w szczególności na wspieraniu przez asystenta osoby z niepełnosprawnością w</w:t>
      </w:r>
      <w:r w:rsidR="008567D2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różnych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sferach życia, w tym:</w:t>
      </w:r>
    </w:p>
    <w:p w14:paraId="7B2CBB2C" w14:textId="77777777" w:rsidR="007B2CD4" w:rsidRPr="003A626B" w:rsidRDefault="007B2CD4" w:rsidP="007B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wsparciu uczestnika w czynnościach samoobsługowych, w tym utrzymaniu higieny osobistej;</w:t>
      </w:r>
    </w:p>
    <w:p w14:paraId="7E157BDE" w14:textId="77777777" w:rsidR="007B2CD4" w:rsidRPr="003A626B" w:rsidRDefault="007B2CD4" w:rsidP="007B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wsparcie uczestnika w prowadzeniu gospodarstwa domowego i wypełnianiu ról w rodzinie;</w:t>
      </w:r>
    </w:p>
    <w:p w14:paraId="193E01A4" w14:textId="77777777" w:rsidR="007B2CD4" w:rsidRPr="003A626B" w:rsidRDefault="007B2CD4" w:rsidP="007B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wsparciu uczestnika w przemieszczaniu się poza miejscem zamieszkania;</w:t>
      </w:r>
    </w:p>
    <w:p w14:paraId="7AD1AC25" w14:textId="77777777" w:rsidR="007B2CD4" w:rsidRPr="003A626B" w:rsidRDefault="007B2CD4" w:rsidP="007B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wsparciu uczestnika w podejmowaniu aktywności życiowej i komunikowaniu się z otoczeniem.</w:t>
      </w:r>
    </w:p>
    <w:p w14:paraId="3FA48FC3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 </w:t>
      </w:r>
    </w:p>
    <w:p w14:paraId="272BF845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Terminy naboru wniosków</w:t>
      </w:r>
    </w:p>
    <w:p w14:paraId="5CE02D08" w14:textId="700339B3" w:rsidR="007B2CD4" w:rsidRPr="003A626B" w:rsidRDefault="007B2CD4" w:rsidP="007B2C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Gmina/powiat, występując o środki finansowe w ramach Programu jest zobowiązana złożyć do wojewody za pośrednictwem Generatora Funduszu Solidarnościowego (dostępnego na stronie internetowej: 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mrips.gov.pl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) wniosek wraz z wymagalnymi załącznikami oraz oświadczenie o złożeniu wniosku w Generatorze Funduszu Solidarnościowego 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w terminie do dnia </w:t>
      </w:r>
      <w:r w:rsidR="00BD5C75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26 sierpnia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202</w:t>
      </w:r>
      <w:r w:rsidR="00BD5C75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4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r.</w:t>
      </w: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 </w:t>
      </w:r>
    </w:p>
    <w:p w14:paraId="1F2C6E11" w14:textId="60178158" w:rsidR="007B2CD4" w:rsidRPr="003A626B" w:rsidRDefault="007B2CD4" w:rsidP="007B2C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Wojewoda, po weryfikacji wniosków złożonych przez gminy/powiaty, sporządza listę rekomendowanych wniosków do finansowania w ramach Programu i przekazuje ją do Ministra wraz z informacją wojewody dotyczącą środków finansowych z Programu 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w terminie do dnia </w:t>
      </w:r>
      <w:r w:rsidR="00BD5C75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13 września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202</w:t>
      </w:r>
      <w:r w:rsidR="00BD5C75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>4</w:t>
      </w:r>
      <w:r w:rsidRPr="003A626B">
        <w:rPr>
          <w:rFonts w:ascii="Times New Roman" w:eastAsia="Times New Roman" w:hAnsi="Times New Roman" w:cs="Times New Roman"/>
          <w:b/>
          <w:bCs/>
          <w:color w:val="131518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68733B5" w14:textId="77777777" w:rsidR="007B2CD4" w:rsidRPr="003A626B" w:rsidRDefault="007B2CD4" w:rsidP="007B2C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7" w:lineRule="atLeast"/>
        <w:ind w:left="1170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Minister zatwierdza zbiorczą listę rekomendowanych wniosków w terminie 30 dni od dni przekazania Ministrowi wszystkich list rekomendowanych wniosków wojewodów.</w:t>
      </w:r>
    </w:p>
    <w:p w14:paraId="0BD75CB5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 </w:t>
      </w:r>
    </w:p>
    <w:p w14:paraId="600C36D6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</w:pPr>
      <w:r w:rsidRPr="003A626B">
        <w:rPr>
          <w:rFonts w:ascii="Times New Roman" w:eastAsia="Times New Roman" w:hAnsi="Times New Roman" w:cs="Times New Roman"/>
          <w:color w:val="131518"/>
          <w:kern w:val="0"/>
          <w:sz w:val="24"/>
          <w:szCs w:val="24"/>
          <w:lang w:eastAsia="pl-PL"/>
          <w14:ligatures w14:val="none"/>
        </w:rPr>
        <w:t>Treść Ogłoszenia o naborze oraz Programu wraz z załącznikami dostępna jest na stronie Pełnomocnika Rządu ds. Osób Niepełnosprawnych pod adresem:</w:t>
      </w:r>
    </w:p>
    <w:p w14:paraId="5F576D71" w14:textId="33F04355" w:rsidR="007B2CD4" w:rsidRDefault="00BD5C75" w:rsidP="007B2CD4">
      <w:hyperlink r:id="rId5" w:history="1">
        <w:r w:rsidRPr="0079161A">
          <w:rPr>
            <w:rStyle w:val="Hipercze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p w14:paraId="144281C9" w14:textId="77777777" w:rsidR="00BD5C75" w:rsidRPr="00B22FBA" w:rsidRDefault="00BD5C75" w:rsidP="007B2CD4">
      <w:pPr>
        <w:rPr>
          <w:rFonts w:ascii="Times New Roman" w:hAnsi="Times New Roman" w:cs="Times New Roman"/>
        </w:rPr>
      </w:pPr>
    </w:p>
    <w:p w14:paraId="05793F0A" w14:textId="77777777" w:rsidR="007B2CD4" w:rsidRPr="003A626B" w:rsidRDefault="007B2CD4" w:rsidP="007B2CD4">
      <w:pPr>
        <w:shd w:val="clear" w:color="auto" w:fill="FFFFFF"/>
        <w:spacing w:after="150" w:line="457" w:lineRule="atLeast"/>
        <w:rPr>
          <w:rFonts w:ascii="Times New Roman" w:eastAsia="Times New Roman" w:hAnsi="Times New Roman" w:cs="Times New Roman"/>
          <w:color w:val="131518"/>
          <w:kern w:val="0"/>
          <w:sz w:val="25"/>
          <w:szCs w:val="25"/>
          <w:lang w:eastAsia="pl-PL"/>
          <w14:ligatures w14:val="none"/>
        </w:rPr>
      </w:pPr>
    </w:p>
    <w:sectPr w:rsidR="007B2CD4" w:rsidRPr="003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46164"/>
    <w:multiLevelType w:val="multilevel"/>
    <w:tmpl w:val="E496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0DD9"/>
    <w:multiLevelType w:val="multilevel"/>
    <w:tmpl w:val="FC56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20969"/>
    <w:multiLevelType w:val="multilevel"/>
    <w:tmpl w:val="431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B97"/>
    <w:multiLevelType w:val="multilevel"/>
    <w:tmpl w:val="5E36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54053"/>
    <w:multiLevelType w:val="multilevel"/>
    <w:tmpl w:val="C74C53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754C6"/>
    <w:multiLevelType w:val="multilevel"/>
    <w:tmpl w:val="EDBC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B6A6D"/>
    <w:multiLevelType w:val="multilevel"/>
    <w:tmpl w:val="3A24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946656">
    <w:abstractNumId w:val="0"/>
  </w:num>
  <w:num w:numId="2" w16cid:durableId="1226454289">
    <w:abstractNumId w:val="4"/>
  </w:num>
  <w:num w:numId="3" w16cid:durableId="2089842158">
    <w:abstractNumId w:val="5"/>
  </w:num>
  <w:num w:numId="4" w16cid:durableId="251746472">
    <w:abstractNumId w:val="1"/>
  </w:num>
  <w:num w:numId="5" w16cid:durableId="1528635100">
    <w:abstractNumId w:val="3"/>
  </w:num>
  <w:num w:numId="6" w16cid:durableId="334649835">
    <w:abstractNumId w:val="6"/>
  </w:num>
  <w:num w:numId="7" w16cid:durableId="112310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93"/>
    <w:rsid w:val="00131DC2"/>
    <w:rsid w:val="003163CA"/>
    <w:rsid w:val="0037607C"/>
    <w:rsid w:val="003773FD"/>
    <w:rsid w:val="005975DB"/>
    <w:rsid w:val="005F0477"/>
    <w:rsid w:val="00763CCC"/>
    <w:rsid w:val="007B2CD4"/>
    <w:rsid w:val="008567D2"/>
    <w:rsid w:val="00922207"/>
    <w:rsid w:val="00B22FBA"/>
    <w:rsid w:val="00BD5C75"/>
    <w:rsid w:val="00BF2C9E"/>
    <w:rsid w:val="00D40693"/>
    <w:rsid w:val="00E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5410"/>
  <w15:chartTrackingRefBased/>
  <w15:docId w15:val="{8938A0D1-F38B-4FAC-9618-CB7C9DF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C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445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5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13591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 mopr</dc:creator>
  <cp:keywords/>
  <dc:description/>
  <cp:lastModifiedBy>mopr mopr</cp:lastModifiedBy>
  <cp:revision>2</cp:revision>
  <dcterms:created xsi:type="dcterms:W3CDTF">2024-08-05T08:24:00Z</dcterms:created>
  <dcterms:modified xsi:type="dcterms:W3CDTF">2024-08-05T08:24:00Z</dcterms:modified>
</cp:coreProperties>
</file>