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BA191" w14:textId="77777777" w:rsidR="00886454" w:rsidRDefault="00886454" w:rsidP="0091025B">
      <w:pPr>
        <w:outlineLvl w:val="0"/>
        <w:rPr>
          <w:b/>
          <w:bCs/>
        </w:rPr>
      </w:pPr>
    </w:p>
    <w:p w14:paraId="5F881C8D" w14:textId="77777777" w:rsidR="00886454" w:rsidRDefault="00886454" w:rsidP="004D6064">
      <w:pPr>
        <w:jc w:val="right"/>
        <w:outlineLvl w:val="0"/>
        <w:rPr>
          <w:b/>
          <w:bCs/>
        </w:rPr>
      </w:pPr>
    </w:p>
    <w:p w14:paraId="5BD1B56E" w14:textId="2411F246" w:rsidR="00FC2C4F" w:rsidRDefault="004D6064" w:rsidP="004D6064">
      <w:pPr>
        <w:jc w:val="right"/>
        <w:outlineLvl w:val="0"/>
        <w:rPr>
          <w:b/>
          <w:bCs/>
        </w:rPr>
      </w:pPr>
      <w:r>
        <w:rPr>
          <w:b/>
          <w:bCs/>
        </w:rPr>
        <w:t>- projekt umowy-</w:t>
      </w:r>
    </w:p>
    <w:p w14:paraId="7753A0AC" w14:textId="77777777" w:rsidR="00942C17" w:rsidRDefault="00942C17" w:rsidP="00A4236D">
      <w:pPr>
        <w:jc w:val="center"/>
        <w:outlineLvl w:val="0"/>
        <w:rPr>
          <w:b/>
          <w:bCs/>
        </w:rPr>
      </w:pPr>
    </w:p>
    <w:p w14:paraId="06F3E511" w14:textId="77777777" w:rsidR="00942C17" w:rsidRDefault="00942C17" w:rsidP="00A4236D">
      <w:pPr>
        <w:jc w:val="center"/>
        <w:outlineLvl w:val="0"/>
        <w:rPr>
          <w:b/>
          <w:bCs/>
        </w:rPr>
      </w:pPr>
    </w:p>
    <w:p w14:paraId="0BABFD19" w14:textId="77777777" w:rsidR="00701A1A" w:rsidRDefault="00701A1A" w:rsidP="00701A1A">
      <w:pPr>
        <w:jc w:val="center"/>
        <w:rPr>
          <w:b/>
          <w:color w:val="000000"/>
        </w:rPr>
      </w:pPr>
    </w:p>
    <w:p w14:paraId="79135588" w14:textId="496D5F67" w:rsidR="00F26284" w:rsidRPr="00D31BA3" w:rsidRDefault="00F26284" w:rsidP="00F26284">
      <w:pPr>
        <w:spacing w:line="276" w:lineRule="auto"/>
        <w:jc w:val="center"/>
        <w:outlineLvl w:val="0"/>
        <w:rPr>
          <w:b/>
          <w:bCs/>
        </w:rPr>
      </w:pPr>
      <w:r w:rsidRPr="00D31BA3">
        <w:rPr>
          <w:b/>
          <w:bCs/>
        </w:rPr>
        <w:t xml:space="preserve">U M O W A nr </w:t>
      </w:r>
      <w:r w:rsidR="00124432">
        <w:rPr>
          <w:b/>
          <w:bCs/>
        </w:rPr>
        <w:t>TID</w:t>
      </w:r>
      <w:r w:rsidRPr="009B6158">
        <w:t>………..……….</w:t>
      </w:r>
      <w:r>
        <w:t xml:space="preserve"> </w:t>
      </w:r>
      <w:r w:rsidRPr="00F34CA8">
        <w:rPr>
          <w:b/>
          <w:bCs/>
        </w:rPr>
        <w:t>20</w:t>
      </w:r>
      <w:r>
        <w:rPr>
          <w:b/>
          <w:bCs/>
        </w:rPr>
        <w:t>2</w:t>
      </w:r>
      <w:r w:rsidR="00D01D3A">
        <w:rPr>
          <w:b/>
          <w:bCs/>
        </w:rPr>
        <w:t>4</w:t>
      </w:r>
    </w:p>
    <w:p w14:paraId="75C534E5" w14:textId="77777777" w:rsidR="00F26284" w:rsidRDefault="00F26284" w:rsidP="00F26284">
      <w:pPr>
        <w:spacing w:line="276" w:lineRule="auto"/>
        <w:rPr>
          <w:b/>
          <w:bCs/>
        </w:rPr>
      </w:pPr>
    </w:p>
    <w:p w14:paraId="298B2403" w14:textId="77777777" w:rsidR="00F26284" w:rsidRPr="00D31BA3" w:rsidRDefault="00F26284" w:rsidP="00F26284">
      <w:pPr>
        <w:spacing w:line="276" w:lineRule="auto"/>
      </w:pPr>
      <w:r w:rsidRPr="00D31BA3">
        <w:t xml:space="preserve">zawarta w dniu </w:t>
      </w:r>
      <w:r>
        <w:t xml:space="preserve">………………… roku </w:t>
      </w:r>
      <w:r w:rsidRPr="00D31BA3">
        <w:t xml:space="preserve">w Tarnobrzegu pomiędzy </w:t>
      </w:r>
      <w:r>
        <w:rPr>
          <w:b/>
          <w:bCs/>
        </w:rPr>
        <w:t xml:space="preserve">Miastem </w:t>
      </w:r>
      <w:r w:rsidRPr="00D31BA3">
        <w:rPr>
          <w:b/>
          <w:bCs/>
        </w:rPr>
        <w:t>Tarnobrzeg</w:t>
      </w:r>
      <w:r>
        <w:rPr>
          <w:b/>
          <w:bCs/>
        </w:rPr>
        <w:t xml:space="preserve">, </w:t>
      </w:r>
      <w:r>
        <w:rPr>
          <w:b/>
          <w:bCs/>
        </w:rPr>
        <w:br/>
      </w:r>
      <w:r w:rsidRPr="00D31BA3">
        <w:rPr>
          <w:b/>
          <w:bCs/>
        </w:rPr>
        <w:t>ul. Kościuszki 32</w:t>
      </w:r>
      <w:r>
        <w:t xml:space="preserve">, </w:t>
      </w:r>
      <w:r w:rsidRPr="00D31BA3">
        <w:rPr>
          <w:b/>
          <w:bCs/>
        </w:rPr>
        <w:t>39-400  Tarnobrzeg</w:t>
      </w:r>
      <w:r w:rsidRPr="00D31BA3">
        <w:t xml:space="preserve">, </w:t>
      </w:r>
      <w:r>
        <w:t>którą reprezentuje</w:t>
      </w:r>
      <w:r w:rsidRPr="00D31BA3">
        <w:t>:</w:t>
      </w:r>
    </w:p>
    <w:p w14:paraId="59F15371" w14:textId="3ADB2518" w:rsidR="00F26284" w:rsidRPr="000E1385" w:rsidRDefault="00F26284" w:rsidP="00F26284">
      <w:pPr>
        <w:spacing w:line="276" w:lineRule="auto"/>
        <w:rPr>
          <w:b/>
          <w:bCs/>
        </w:rPr>
      </w:pPr>
      <w:r w:rsidRPr="000E1385">
        <w:rPr>
          <w:b/>
          <w:bCs/>
        </w:rPr>
        <w:t>Prezydent Miasta Tarnobrzega</w:t>
      </w:r>
      <w:r>
        <w:rPr>
          <w:b/>
          <w:bCs/>
        </w:rPr>
        <w:t xml:space="preserve"> – </w:t>
      </w:r>
      <w:r w:rsidR="00D01D3A">
        <w:rPr>
          <w:b/>
          <w:bCs/>
        </w:rPr>
        <w:t>Łukasz Nowak</w:t>
      </w:r>
    </w:p>
    <w:p w14:paraId="1A1AF36A" w14:textId="77777777" w:rsidR="00F26284" w:rsidRPr="00D31BA3" w:rsidRDefault="00F26284" w:rsidP="00F26284">
      <w:pPr>
        <w:spacing w:line="276" w:lineRule="auto"/>
        <w:rPr>
          <w:b/>
          <w:bCs/>
        </w:rPr>
      </w:pPr>
      <w:r w:rsidRPr="00D31BA3">
        <w:t>przy kontrasygnacie</w:t>
      </w:r>
      <w:r w:rsidRPr="00D31BA3">
        <w:rPr>
          <w:b/>
          <w:bCs/>
        </w:rPr>
        <w:t xml:space="preserve"> Skarbnika Miasta – Urszuli </w:t>
      </w:r>
      <w:proofErr w:type="spellStart"/>
      <w:r w:rsidRPr="00D31BA3">
        <w:rPr>
          <w:b/>
          <w:bCs/>
        </w:rPr>
        <w:t>Rzeszut</w:t>
      </w:r>
      <w:proofErr w:type="spellEnd"/>
    </w:p>
    <w:p w14:paraId="16F8E96D" w14:textId="77777777" w:rsidR="00F26284" w:rsidRPr="00D31BA3" w:rsidRDefault="00F26284" w:rsidP="00F26284">
      <w:pPr>
        <w:spacing w:line="276" w:lineRule="auto"/>
      </w:pPr>
      <w:r w:rsidRPr="00D31BA3">
        <w:t xml:space="preserve">zwaną w dalszym ciągu umowy „Zamawiającym”  </w:t>
      </w:r>
    </w:p>
    <w:p w14:paraId="661FABC0" w14:textId="77777777" w:rsidR="00F26284" w:rsidRPr="00D31BA3" w:rsidRDefault="00F26284" w:rsidP="00F26284">
      <w:pPr>
        <w:spacing w:line="276" w:lineRule="auto"/>
        <w:jc w:val="both"/>
      </w:pPr>
      <w:r>
        <w:t>a</w:t>
      </w:r>
      <w:r w:rsidRPr="00D31BA3">
        <w:t xml:space="preserve">: </w:t>
      </w:r>
    </w:p>
    <w:p w14:paraId="680CC495" w14:textId="77777777" w:rsidR="00F26284" w:rsidRPr="000E1385" w:rsidRDefault="00F26284" w:rsidP="00F26284">
      <w:pPr>
        <w:spacing w:line="276" w:lineRule="auto"/>
        <w:jc w:val="both"/>
      </w:pPr>
      <w:r w:rsidRPr="000E1385">
        <w:t>…………………………….</w:t>
      </w:r>
    </w:p>
    <w:p w14:paraId="4CDE6E2E" w14:textId="77777777" w:rsidR="00F26284" w:rsidRPr="000E1385" w:rsidRDefault="00F26284" w:rsidP="00F26284">
      <w:pPr>
        <w:spacing w:line="276" w:lineRule="auto"/>
        <w:jc w:val="both"/>
      </w:pPr>
      <w:r w:rsidRPr="000E1385">
        <w:t>…………………………….</w:t>
      </w:r>
    </w:p>
    <w:p w14:paraId="0C35C3B0" w14:textId="77777777" w:rsidR="00F26284" w:rsidRPr="000E1385" w:rsidRDefault="00F26284" w:rsidP="00F26284">
      <w:pPr>
        <w:spacing w:line="276" w:lineRule="auto"/>
        <w:jc w:val="both"/>
      </w:pPr>
      <w:r w:rsidRPr="000E1385">
        <w:t>…………………………….</w:t>
      </w:r>
    </w:p>
    <w:p w14:paraId="05A0FCC6" w14:textId="77777777" w:rsidR="00F26284" w:rsidRPr="00D31BA3" w:rsidRDefault="00F26284" w:rsidP="00F26284">
      <w:pPr>
        <w:spacing w:line="276" w:lineRule="auto"/>
        <w:jc w:val="both"/>
      </w:pPr>
      <w:r>
        <w:t>reprezentowanym  przez</w:t>
      </w:r>
      <w:r w:rsidRPr="00D31BA3">
        <w:t>:</w:t>
      </w:r>
    </w:p>
    <w:p w14:paraId="0C0DF680" w14:textId="77777777" w:rsidR="00F26284" w:rsidRDefault="00F26284" w:rsidP="00F26284">
      <w:pPr>
        <w:spacing w:line="276" w:lineRule="auto"/>
        <w:jc w:val="both"/>
      </w:pPr>
      <w:r>
        <w:t>…………………………………………….</w:t>
      </w:r>
    </w:p>
    <w:p w14:paraId="0EB63351" w14:textId="77777777" w:rsidR="00F26284" w:rsidRDefault="00F26284" w:rsidP="00F26284">
      <w:pPr>
        <w:spacing w:line="276" w:lineRule="auto"/>
        <w:jc w:val="both"/>
      </w:pPr>
      <w:r>
        <w:t>…………………………………………….</w:t>
      </w:r>
    </w:p>
    <w:p w14:paraId="7EDB6158" w14:textId="77777777" w:rsidR="00F26284" w:rsidRDefault="00F26284" w:rsidP="00F26284">
      <w:pPr>
        <w:spacing w:line="276" w:lineRule="auto"/>
        <w:jc w:val="both"/>
      </w:pPr>
      <w:r>
        <w:t>…………………………………………….</w:t>
      </w:r>
    </w:p>
    <w:p w14:paraId="413272A4" w14:textId="77777777" w:rsidR="00F26284" w:rsidRPr="00D31BA3" w:rsidRDefault="00F26284" w:rsidP="00F26284">
      <w:pPr>
        <w:spacing w:line="276" w:lineRule="auto"/>
        <w:jc w:val="both"/>
      </w:pPr>
      <w:r w:rsidRPr="00D31BA3">
        <w:t>zwanym w dalszej części umowy ,,Wykonawcą”.</w:t>
      </w:r>
    </w:p>
    <w:p w14:paraId="4764D937" w14:textId="77777777" w:rsidR="00F26284" w:rsidRPr="00D31BA3" w:rsidRDefault="00F26284" w:rsidP="00F26284">
      <w:pPr>
        <w:spacing w:line="276" w:lineRule="auto"/>
        <w:jc w:val="both"/>
      </w:pPr>
    </w:p>
    <w:p w14:paraId="6CA397B0" w14:textId="592705FE" w:rsidR="00124432" w:rsidRPr="00124432" w:rsidRDefault="00124432" w:rsidP="00124432">
      <w:pPr>
        <w:ind w:firstLine="709"/>
        <w:jc w:val="both"/>
      </w:pPr>
      <w:r w:rsidRPr="00124432">
        <w:t xml:space="preserve">W rezultacie dokonania przez Zamawiającego wyboru Wykonawcy w oparciu </w:t>
      </w:r>
      <w:r w:rsidRPr="00124432">
        <w:br/>
        <w:t xml:space="preserve">rozdział VI, § </w:t>
      </w:r>
      <w:r w:rsidR="004A5F0A">
        <w:t>10</w:t>
      </w:r>
      <w:r w:rsidRPr="00124432">
        <w:t xml:space="preserve"> </w:t>
      </w:r>
      <w:r w:rsidR="004A5F0A">
        <w:t>ust. 9</w:t>
      </w:r>
      <w:r w:rsidRPr="00124432">
        <w:t xml:space="preserve"> Regulaminu Zamówień Publicznych Miasta Tarnobrzega, Zarządzenie Nr 7/2021 Prezydenta Miasta Tarnobrzega z dnia 14.01.2021 roku w sprawie wprowadzenia </w:t>
      </w:r>
    </w:p>
    <w:p w14:paraId="02EDF271" w14:textId="5AFF2B1B" w:rsidR="00F26284" w:rsidRPr="00510B42" w:rsidRDefault="00F26284" w:rsidP="00B628D1">
      <w:pPr>
        <w:ind w:firstLine="709"/>
        <w:jc w:val="both"/>
      </w:pPr>
    </w:p>
    <w:p w14:paraId="7D7A9C42" w14:textId="77777777" w:rsidR="00F26284" w:rsidRDefault="00F26284" w:rsidP="00F26284">
      <w:pPr>
        <w:spacing w:line="276" w:lineRule="auto"/>
        <w:jc w:val="both"/>
        <w:outlineLvl w:val="0"/>
        <w:rPr>
          <w:b/>
          <w:bCs/>
        </w:rPr>
      </w:pPr>
    </w:p>
    <w:p w14:paraId="63C98D8F" w14:textId="77777777" w:rsidR="00F26284" w:rsidRDefault="00F26284" w:rsidP="00F26284">
      <w:pPr>
        <w:spacing w:line="276" w:lineRule="auto"/>
        <w:jc w:val="both"/>
        <w:outlineLvl w:val="0"/>
        <w:rPr>
          <w:b/>
          <w:bCs/>
        </w:rPr>
      </w:pPr>
    </w:p>
    <w:p w14:paraId="464881FD" w14:textId="77777777" w:rsidR="00F26284" w:rsidRPr="00D31BA3" w:rsidRDefault="00F26284" w:rsidP="00F26284">
      <w:pPr>
        <w:spacing w:line="276" w:lineRule="auto"/>
        <w:jc w:val="center"/>
        <w:outlineLvl w:val="0"/>
        <w:rPr>
          <w:b/>
          <w:bCs/>
        </w:rPr>
      </w:pPr>
      <w:r w:rsidRPr="00D31BA3">
        <w:rPr>
          <w:b/>
          <w:bCs/>
        </w:rPr>
        <w:t>PRZEDMIOT UMOWY</w:t>
      </w:r>
    </w:p>
    <w:p w14:paraId="66AF94FC" w14:textId="77777777" w:rsidR="00F26284" w:rsidRPr="00D31BA3" w:rsidRDefault="00F26284" w:rsidP="00F26284">
      <w:pPr>
        <w:spacing w:before="240" w:after="240" w:line="276" w:lineRule="auto"/>
        <w:jc w:val="center"/>
        <w:rPr>
          <w:b/>
          <w:bCs/>
        </w:rPr>
      </w:pPr>
      <w:r w:rsidRPr="00D31BA3">
        <w:rPr>
          <w:b/>
          <w:bCs/>
        </w:rPr>
        <w:sym w:font="Times New Roman" w:char="00A7"/>
      </w:r>
      <w:r w:rsidRPr="00D31BA3">
        <w:rPr>
          <w:b/>
          <w:bCs/>
        </w:rPr>
        <w:t xml:space="preserve"> 1</w:t>
      </w:r>
    </w:p>
    <w:p w14:paraId="78F36BB9" w14:textId="77777777" w:rsidR="00F26284" w:rsidRDefault="00F26284" w:rsidP="00B628D1">
      <w:pPr>
        <w:tabs>
          <w:tab w:val="left" w:pos="284"/>
        </w:tabs>
        <w:jc w:val="both"/>
      </w:pPr>
      <w:r>
        <w:t xml:space="preserve">1. </w:t>
      </w:r>
      <w:r w:rsidRPr="00D31BA3">
        <w:t xml:space="preserve">Przedmiotem umowy jest: </w:t>
      </w:r>
    </w:p>
    <w:p w14:paraId="2E4A1FCE" w14:textId="366A855E" w:rsidR="002055C2" w:rsidRDefault="00823A5D" w:rsidP="002055C2">
      <w:pPr>
        <w:spacing w:line="276" w:lineRule="auto"/>
        <w:jc w:val="both"/>
        <w:rPr>
          <w:b/>
          <w:bCs/>
        </w:rPr>
      </w:pPr>
      <w:r>
        <w:rPr>
          <w:b/>
          <w:bCs/>
        </w:rPr>
        <w:t>Wykonanie</w:t>
      </w:r>
      <w:r w:rsidR="00F26284" w:rsidRPr="00354EFC">
        <w:rPr>
          <w:b/>
          <w:bCs/>
        </w:rPr>
        <w:t xml:space="preserve"> dokumentacji projektowo - kosztorysowej wraz z nadzorem autorskim </w:t>
      </w:r>
      <w:r w:rsidR="00F26284">
        <w:rPr>
          <w:b/>
          <w:bCs/>
        </w:rPr>
        <w:br/>
      </w:r>
      <w:r w:rsidR="00F26284" w:rsidRPr="00354EFC">
        <w:rPr>
          <w:b/>
          <w:bCs/>
        </w:rPr>
        <w:t xml:space="preserve">dla zadania: </w:t>
      </w:r>
      <w:r w:rsidRPr="00AB6E21">
        <w:rPr>
          <w:b/>
          <w:bCs/>
        </w:rPr>
        <w:t>„Przebudowa obwodnicy miasta Tarnobrzega – drogi wojewódzkiej Nr 871 i 723 w zakresie wykonania dodatkowego odcinka drogi serwisowej.”</w:t>
      </w:r>
    </w:p>
    <w:p w14:paraId="2D7892CB" w14:textId="6CB2E365" w:rsidR="00F26284" w:rsidRPr="00DC5B66" w:rsidRDefault="00F26284" w:rsidP="00B628D1">
      <w:pPr>
        <w:tabs>
          <w:tab w:val="left" w:pos="284"/>
        </w:tabs>
        <w:jc w:val="both"/>
        <w:rPr>
          <w:b/>
          <w:bCs/>
          <w:color w:val="FF0000"/>
        </w:rPr>
      </w:pPr>
    </w:p>
    <w:p w14:paraId="05A42F85" w14:textId="77777777" w:rsidR="00F26284" w:rsidRDefault="00F26284" w:rsidP="00B628D1">
      <w:pPr>
        <w:jc w:val="both"/>
      </w:pPr>
      <w:r>
        <w:t xml:space="preserve">2.  </w:t>
      </w:r>
      <w:r w:rsidRPr="005F1ED9">
        <w:t xml:space="preserve">Zamawiający oświadcza, że posiada prawo do dysponowania </w:t>
      </w:r>
      <w:r>
        <w:t xml:space="preserve">nieruchomościami, </w:t>
      </w:r>
      <w:r w:rsidRPr="005F1ED9">
        <w:t xml:space="preserve"> na</w:t>
      </w:r>
      <w:r>
        <w:t xml:space="preserve"> </w:t>
      </w:r>
      <w:r w:rsidRPr="005F1ED9">
        <w:t>cele</w:t>
      </w:r>
      <w:r>
        <w:br/>
      </w:r>
      <w:r w:rsidRPr="005F1ED9">
        <w:t>budowlane</w:t>
      </w:r>
      <w:r>
        <w:t>.</w:t>
      </w:r>
    </w:p>
    <w:p w14:paraId="06BFB685" w14:textId="77777777" w:rsidR="00F26284" w:rsidRPr="00D31BA3" w:rsidRDefault="00F26284" w:rsidP="00B628D1">
      <w:pPr>
        <w:jc w:val="center"/>
        <w:rPr>
          <w:b/>
          <w:bCs/>
        </w:rPr>
      </w:pPr>
      <w:r w:rsidRPr="00D31BA3">
        <w:rPr>
          <w:b/>
          <w:bCs/>
        </w:rPr>
        <w:sym w:font="Times New Roman" w:char="00A7"/>
      </w:r>
      <w:r w:rsidRPr="00D31BA3">
        <w:rPr>
          <w:b/>
          <w:bCs/>
        </w:rPr>
        <w:t xml:space="preserve"> 2</w:t>
      </w:r>
    </w:p>
    <w:p w14:paraId="03C9BE73" w14:textId="77777777" w:rsidR="00F26284" w:rsidRDefault="00F26284" w:rsidP="00B628D1">
      <w:pPr>
        <w:suppressAutoHyphens/>
        <w:jc w:val="both"/>
        <w:outlineLvl w:val="0"/>
        <w:rPr>
          <w:b/>
          <w:bCs/>
        </w:rPr>
      </w:pPr>
      <w:r w:rsidRPr="00D31BA3">
        <w:rPr>
          <w:b/>
          <w:bCs/>
        </w:rPr>
        <w:t xml:space="preserve">1. Przedmiot umowy obejmuje:  </w:t>
      </w:r>
    </w:p>
    <w:p w14:paraId="37315203" w14:textId="3A3FDD43" w:rsidR="00B628D1" w:rsidRDefault="00F26284" w:rsidP="00823A5D">
      <w:pPr>
        <w:suppressAutoHyphens/>
        <w:jc w:val="both"/>
        <w:outlineLvl w:val="0"/>
      </w:pPr>
      <w:r>
        <w:t>O</w:t>
      </w:r>
      <w:r w:rsidRPr="00120FA7">
        <w:t>pracowanie kompleksow</w:t>
      </w:r>
      <w:r>
        <w:t xml:space="preserve">ej dokumentacji </w:t>
      </w:r>
      <w:r w:rsidRPr="00120FA7">
        <w:t>projektowo</w:t>
      </w:r>
      <w:r>
        <w:t>-</w:t>
      </w:r>
      <w:r w:rsidRPr="00120FA7">
        <w:t>kosztorysow</w:t>
      </w:r>
      <w:r>
        <w:t xml:space="preserve">ej oraz kompletnego </w:t>
      </w:r>
      <w:r w:rsidRPr="00D31BA3">
        <w:t>wniosk</w:t>
      </w:r>
      <w:r>
        <w:t>u</w:t>
      </w:r>
      <w:r w:rsidRPr="00D31BA3">
        <w:t xml:space="preserve"> </w:t>
      </w:r>
      <w:r w:rsidR="00C50304">
        <w:t>na</w:t>
      </w:r>
      <w:r w:rsidRPr="00455D61">
        <w:t xml:space="preserve"> </w:t>
      </w:r>
      <w:r w:rsidR="00C50304">
        <w:t>zgłoszenie budowlane</w:t>
      </w:r>
      <w:r>
        <w:t xml:space="preserve"> </w:t>
      </w:r>
      <w:r w:rsidR="00C50304">
        <w:t xml:space="preserve"> z projektem budowlanym </w:t>
      </w:r>
      <w:r>
        <w:t xml:space="preserve">wraz z załącznikami dla </w:t>
      </w:r>
      <w:r w:rsidRPr="000E1385">
        <w:t>zada</w:t>
      </w:r>
      <w:r>
        <w:t>nia</w:t>
      </w:r>
      <w:r w:rsidRPr="000E1385">
        <w:t xml:space="preserve"> pn.:</w:t>
      </w:r>
      <w:r>
        <w:t xml:space="preserve"> </w:t>
      </w:r>
      <w:r w:rsidR="00823A5D" w:rsidRPr="00AB6E21">
        <w:rPr>
          <w:b/>
          <w:bCs/>
        </w:rPr>
        <w:t xml:space="preserve">„Przebudowa obwodnicy miasta Tarnobrzega – drogi wojewódzkiej Nr 871 i 723 </w:t>
      </w:r>
      <w:r w:rsidR="00823A5D">
        <w:rPr>
          <w:b/>
          <w:bCs/>
        </w:rPr>
        <w:br/>
      </w:r>
      <w:r w:rsidR="00823A5D" w:rsidRPr="00AB6E21">
        <w:rPr>
          <w:b/>
          <w:bCs/>
        </w:rPr>
        <w:t>w zakresie wykonania dodatkowego odcinka drogi serwisowej.”</w:t>
      </w:r>
      <w:r w:rsidR="002055C2" w:rsidRPr="00B7525F">
        <w:rPr>
          <w:b/>
          <w:bCs/>
        </w:rPr>
        <w:t xml:space="preserve"> </w:t>
      </w:r>
      <w:r w:rsidRPr="00455D61">
        <w:t>wraz z pełnieniem nadzoru autorskiego nad realizacją robót budowlanych we wszystkich</w:t>
      </w:r>
      <w:r>
        <w:t xml:space="preserve"> </w:t>
      </w:r>
      <w:r w:rsidRPr="00455D61">
        <w:t>branżach objętych zadaniem.</w:t>
      </w:r>
    </w:p>
    <w:p w14:paraId="63E7EEFD" w14:textId="77777777" w:rsidR="00F26284" w:rsidRPr="0000757E" w:rsidRDefault="00F26284" w:rsidP="00B628D1">
      <w:pPr>
        <w:suppressAutoHyphens/>
        <w:jc w:val="both"/>
        <w:outlineLvl w:val="0"/>
        <w:rPr>
          <w:b/>
          <w:bCs/>
        </w:rPr>
      </w:pPr>
    </w:p>
    <w:p w14:paraId="53C84BA8" w14:textId="77777777" w:rsidR="00F26284" w:rsidRDefault="00F26284" w:rsidP="00B628D1">
      <w:pPr>
        <w:jc w:val="both"/>
        <w:rPr>
          <w:b/>
          <w:bCs/>
          <w:lang w:eastAsia="en-US"/>
        </w:rPr>
      </w:pPr>
      <w:r w:rsidRPr="00F07276">
        <w:rPr>
          <w:b/>
          <w:bCs/>
          <w:lang w:eastAsia="en-US"/>
        </w:rPr>
        <w:lastRenderedPageBreak/>
        <w:t xml:space="preserve">2. Zakres rzeczowy opracowania projektowego powinien obejmować: </w:t>
      </w:r>
    </w:p>
    <w:p w14:paraId="460B4D83" w14:textId="5D4DD63F" w:rsidR="00F26284" w:rsidRDefault="00F26284" w:rsidP="00B628D1">
      <w:pPr>
        <w:jc w:val="both"/>
      </w:pPr>
      <w:r>
        <w:t xml:space="preserve">Opracowanie wielobranżowej dokumentacji projektowej wraz z przedmiarami, kosztorysami </w:t>
      </w:r>
      <w:r>
        <w:br/>
        <w:t xml:space="preserve">i specyfikacją techniczną, wraz z wszelkimi pozwoleniami, opiniami i </w:t>
      </w:r>
      <w:r w:rsidR="00747D73">
        <w:t>uzgodnieniami</w:t>
      </w:r>
      <w:r>
        <w:t xml:space="preserve"> potrzebnymi do wykonania przedmiotu zamówienia.</w:t>
      </w:r>
    </w:p>
    <w:p w14:paraId="62B9AAA1" w14:textId="77777777" w:rsidR="00D01D3A" w:rsidRDefault="00D01D3A" w:rsidP="00B628D1">
      <w:pPr>
        <w:jc w:val="both"/>
      </w:pPr>
    </w:p>
    <w:p w14:paraId="72777F3B" w14:textId="78727A28" w:rsidR="00747D73" w:rsidRPr="004F1E45" w:rsidRDefault="00823A5D" w:rsidP="00747D73">
      <w:pPr>
        <w:spacing w:line="276" w:lineRule="auto"/>
        <w:jc w:val="both"/>
        <w:rPr>
          <w:sz w:val="10"/>
          <w:szCs w:val="10"/>
        </w:rPr>
      </w:pPr>
      <w:bookmarkStart w:id="0" w:name="_Hlk90457466"/>
      <w:r w:rsidRPr="00AB6E21">
        <w:rPr>
          <w:b/>
          <w:bCs/>
        </w:rPr>
        <w:t xml:space="preserve">Przebudowa obwodnicy miasta Tarnobrzega – drogi wojewódzkiej Nr 871 i 723 </w:t>
      </w:r>
      <w:r>
        <w:rPr>
          <w:b/>
          <w:bCs/>
        </w:rPr>
        <w:br/>
      </w:r>
      <w:r w:rsidRPr="00AB6E21">
        <w:rPr>
          <w:b/>
          <w:bCs/>
        </w:rPr>
        <w:t>w zakresie wykonania dodatkowego odcinka drogi serwisowej</w:t>
      </w:r>
      <w:r w:rsidR="00747D73" w:rsidRPr="004F1E45">
        <w:t>:</w:t>
      </w:r>
    </w:p>
    <w:p w14:paraId="6D58DCD0" w14:textId="21656690" w:rsidR="00747D73" w:rsidRDefault="00747D73" w:rsidP="00747D73">
      <w:pPr>
        <w:spacing w:line="276" w:lineRule="auto"/>
        <w:jc w:val="both"/>
      </w:pPr>
      <w:r>
        <w:t xml:space="preserve">- Branża drogowa: </w:t>
      </w:r>
      <w:r w:rsidR="00823A5D">
        <w:t xml:space="preserve">budowa dodatkowego odcinka drogi serwisowej o konstrukcji i parametrach </w:t>
      </w:r>
      <w:r w:rsidR="003063B1">
        <w:t xml:space="preserve"> </w:t>
      </w:r>
      <w:r w:rsidR="00823A5D">
        <w:t>zgodnych z już wykonanymi drogami serwisowymi przy drodze obwodowej,</w:t>
      </w:r>
    </w:p>
    <w:p w14:paraId="051C0470" w14:textId="74FF1761" w:rsidR="00747D73" w:rsidRDefault="00747D73" w:rsidP="00747D73">
      <w:pPr>
        <w:spacing w:line="276" w:lineRule="auto"/>
        <w:jc w:val="both"/>
      </w:pPr>
      <w:r>
        <w:t>- Branża sanitarna: przebudowa kolizji</w:t>
      </w:r>
      <w:r w:rsidR="00E87616">
        <w:t xml:space="preserve"> </w:t>
      </w:r>
      <w:r w:rsidR="003063B1">
        <w:t>(</w:t>
      </w:r>
      <w:r w:rsidR="00E87616">
        <w:t>w razie potrzeby</w:t>
      </w:r>
      <w:r w:rsidR="003063B1">
        <w:t>)</w:t>
      </w:r>
      <w:r w:rsidR="00E87616">
        <w:t>, wykonanie przepustów</w:t>
      </w:r>
      <w:r w:rsidR="003063B1">
        <w:t xml:space="preserve"> </w:t>
      </w:r>
      <w:r w:rsidR="003063B1">
        <w:br/>
        <w:t>na istniejący</w:t>
      </w:r>
      <w:r w:rsidR="004A5F0A">
        <w:t>ch</w:t>
      </w:r>
      <w:r w:rsidR="003063B1">
        <w:t xml:space="preserve"> cieka</w:t>
      </w:r>
      <w:r w:rsidR="004A5F0A">
        <w:t>ch</w:t>
      </w:r>
      <w:r w:rsidR="003063B1">
        <w:t xml:space="preserve"> wodny</w:t>
      </w:r>
      <w:r w:rsidR="004A5F0A">
        <w:t>ch</w:t>
      </w:r>
      <w:r w:rsidR="003063B1">
        <w:t>,</w:t>
      </w:r>
    </w:p>
    <w:p w14:paraId="1EE2ED51" w14:textId="059743BD" w:rsidR="00747D73" w:rsidRDefault="00747D73" w:rsidP="00E87616">
      <w:pPr>
        <w:spacing w:line="276" w:lineRule="auto"/>
      </w:pPr>
      <w:r>
        <w:t>- Branża elektryczna: przebudowa kolizji</w:t>
      </w:r>
      <w:r w:rsidR="003063B1">
        <w:t xml:space="preserve"> (w razie potrzeby),</w:t>
      </w:r>
    </w:p>
    <w:p w14:paraId="4A4D12E9" w14:textId="660DDD1E" w:rsidR="00747D73" w:rsidRPr="00182B92" w:rsidRDefault="00747D73" w:rsidP="00747D73">
      <w:pPr>
        <w:spacing w:line="276" w:lineRule="auto"/>
        <w:jc w:val="both"/>
      </w:pPr>
      <w:r>
        <w:t>- Inwentaryzacja drzew do wycinki wraz z nasadzeniami zastępczymi (w razie potrzeby),</w:t>
      </w:r>
    </w:p>
    <w:p w14:paraId="09DB5A07" w14:textId="3CE8B2BF" w:rsidR="00747D73" w:rsidRDefault="00747D73" w:rsidP="00747D73">
      <w:pPr>
        <w:spacing w:line="276" w:lineRule="auto"/>
        <w:jc w:val="both"/>
      </w:pPr>
      <w:r>
        <w:t xml:space="preserve">- Przygotowanie </w:t>
      </w:r>
      <w:r w:rsidR="003063B1">
        <w:t xml:space="preserve">kompletnego </w:t>
      </w:r>
      <w:r>
        <w:t xml:space="preserve">wniosku </w:t>
      </w:r>
      <w:r w:rsidR="00A87CC6">
        <w:t>na zgłoszenie budowlane</w:t>
      </w:r>
      <w:r w:rsidR="003063B1">
        <w:t xml:space="preserve"> z projektem budowlanym</w:t>
      </w:r>
      <w:r w:rsidR="008C43A5">
        <w:t>,</w:t>
      </w:r>
      <w:r>
        <w:t xml:space="preserve"> </w:t>
      </w:r>
    </w:p>
    <w:p w14:paraId="3F1968CE" w14:textId="77777777" w:rsidR="00747D73" w:rsidRDefault="00747D73" w:rsidP="00747D73">
      <w:pPr>
        <w:spacing w:line="276" w:lineRule="auto"/>
        <w:jc w:val="both"/>
      </w:pPr>
    </w:p>
    <w:p w14:paraId="4CD66B65" w14:textId="77777777" w:rsidR="00747D73" w:rsidRPr="00DC20D5" w:rsidRDefault="00747D73" w:rsidP="00747D73">
      <w:pPr>
        <w:pStyle w:val="Akapitzlist"/>
        <w:spacing w:before="120" w:after="120"/>
        <w:ind w:left="0"/>
        <w:jc w:val="both"/>
        <w:rPr>
          <w:rFonts w:ascii="Times New Roman" w:hAnsi="Times New Roman"/>
          <w:b/>
          <w:sz w:val="24"/>
          <w:szCs w:val="24"/>
        </w:rPr>
      </w:pPr>
      <w:r w:rsidRPr="00DC20D5">
        <w:rPr>
          <w:rFonts w:ascii="Times New Roman" w:hAnsi="Times New Roman"/>
          <w:b/>
          <w:sz w:val="24"/>
          <w:szCs w:val="24"/>
        </w:rPr>
        <w:t xml:space="preserve">Szczegółowe  wytyczne  dotyczące  </w:t>
      </w:r>
      <w:r>
        <w:rPr>
          <w:rFonts w:ascii="Times New Roman" w:hAnsi="Times New Roman"/>
          <w:b/>
          <w:sz w:val="24"/>
          <w:szCs w:val="24"/>
        </w:rPr>
        <w:t xml:space="preserve">docelowych </w:t>
      </w:r>
      <w:r w:rsidRPr="00DC20D5">
        <w:rPr>
          <w:rFonts w:ascii="Times New Roman" w:hAnsi="Times New Roman"/>
          <w:b/>
          <w:sz w:val="24"/>
          <w:szCs w:val="24"/>
        </w:rPr>
        <w:t>rozwiązań  projektowych</w:t>
      </w:r>
    </w:p>
    <w:p w14:paraId="58E2E33F" w14:textId="77777777" w:rsidR="00747D73" w:rsidRPr="00885B51" w:rsidRDefault="00747D73" w:rsidP="00747D73">
      <w:pPr>
        <w:pStyle w:val="Akapitzlist"/>
        <w:shd w:val="clear" w:color="auto" w:fill="FFFFFF"/>
        <w:tabs>
          <w:tab w:val="left" w:pos="370"/>
          <w:tab w:val="left" w:pos="567"/>
        </w:tabs>
        <w:autoSpaceDE w:val="0"/>
        <w:autoSpaceDN w:val="0"/>
        <w:adjustRightInd w:val="0"/>
        <w:spacing w:before="120" w:after="120"/>
        <w:ind w:left="0"/>
        <w:contextualSpacing/>
        <w:jc w:val="both"/>
        <w:rPr>
          <w:rFonts w:ascii="Times New Roman" w:hAnsi="Times New Roman"/>
          <w:color w:val="000000"/>
          <w:spacing w:val="-18"/>
          <w:sz w:val="24"/>
          <w:szCs w:val="24"/>
          <w:u w:val="single"/>
        </w:rPr>
      </w:pPr>
      <w:r w:rsidRPr="00885B51">
        <w:rPr>
          <w:rFonts w:ascii="Times New Roman" w:hAnsi="Times New Roman"/>
          <w:color w:val="000000"/>
          <w:spacing w:val="-4"/>
          <w:sz w:val="24"/>
          <w:szCs w:val="24"/>
          <w:u w:val="single"/>
        </w:rPr>
        <w:t>Założenia programowe i warunki  techniczne drogi:</w:t>
      </w:r>
    </w:p>
    <w:p w14:paraId="1334D4C3" w14:textId="4DD59B8F" w:rsidR="00747D73" w:rsidRDefault="00747D73" w:rsidP="00747D73">
      <w:pPr>
        <w:numPr>
          <w:ilvl w:val="0"/>
          <w:numId w:val="56"/>
        </w:numPr>
        <w:tabs>
          <w:tab w:val="clear" w:pos="720"/>
        </w:tabs>
        <w:spacing w:line="276" w:lineRule="auto"/>
        <w:ind w:left="567" w:hanging="567"/>
        <w:rPr>
          <w:rFonts w:eastAsia="Arial"/>
        </w:rPr>
      </w:pPr>
      <w:r>
        <w:rPr>
          <w:rFonts w:eastAsia="Arial"/>
        </w:rPr>
        <w:t xml:space="preserve">Droga </w:t>
      </w:r>
      <w:r w:rsidR="008A5554">
        <w:rPr>
          <w:rFonts w:eastAsia="Arial"/>
        </w:rPr>
        <w:t>serwisowa / wewnętrzna</w:t>
      </w:r>
      <w:r>
        <w:rPr>
          <w:rFonts w:eastAsia="Arial"/>
        </w:rPr>
        <w:t xml:space="preserve">, </w:t>
      </w:r>
    </w:p>
    <w:p w14:paraId="72EA0A23" w14:textId="6753BBB6" w:rsidR="00747D73" w:rsidRPr="00CA77C1" w:rsidRDefault="00C10FEA" w:rsidP="00747D73">
      <w:pPr>
        <w:numPr>
          <w:ilvl w:val="0"/>
          <w:numId w:val="56"/>
        </w:numPr>
        <w:tabs>
          <w:tab w:val="clear" w:pos="720"/>
        </w:tabs>
        <w:spacing w:line="276" w:lineRule="auto"/>
        <w:ind w:left="567" w:hanging="567"/>
        <w:rPr>
          <w:rFonts w:eastAsia="Arial"/>
        </w:rPr>
      </w:pPr>
      <w:r>
        <w:t>kategoria ruchu</w:t>
      </w:r>
      <w:r w:rsidR="00747D73" w:rsidRPr="00DC20D5">
        <w:t xml:space="preserve"> </w:t>
      </w:r>
      <w:r w:rsidR="00747D73">
        <w:t>KR</w:t>
      </w:r>
      <w:r>
        <w:t>1</w:t>
      </w:r>
      <w:r w:rsidR="00747D73">
        <w:t>,</w:t>
      </w:r>
    </w:p>
    <w:p w14:paraId="0DA39233" w14:textId="79AB3409" w:rsidR="00747D73" w:rsidRDefault="00747D73" w:rsidP="00747D73">
      <w:pPr>
        <w:numPr>
          <w:ilvl w:val="0"/>
          <w:numId w:val="56"/>
        </w:numPr>
        <w:tabs>
          <w:tab w:val="clear" w:pos="720"/>
        </w:tabs>
        <w:spacing w:line="276" w:lineRule="auto"/>
        <w:ind w:left="567" w:hanging="567"/>
        <w:rPr>
          <w:rFonts w:eastAsia="Arial"/>
        </w:rPr>
      </w:pPr>
      <w:r>
        <w:rPr>
          <w:rFonts w:eastAsia="Arial"/>
        </w:rPr>
        <w:t>p</w:t>
      </w:r>
      <w:r w:rsidRPr="00E26727">
        <w:rPr>
          <w:rFonts w:eastAsia="Arial"/>
        </w:rPr>
        <w:t xml:space="preserve">rędkość projektowa </w:t>
      </w:r>
      <w:r>
        <w:rPr>
          <w:rFonts w:eastAsia="Arial"/>
        </w:rPr>
        <w:sym w:font="Symbol" w:char="F02D"/>
      </w:r>
      <w:r w:rsidRPr="00E26727">
        <w:rPr>
          <w:rFonts w:eastAsia="Arial"/>
        </w:rPr>
        <w:t xml:space="preserve"> zgodnie z obowiązującymi przepisami</w:t>
      </w:r>
      <w:r w:rsidR="002B6D52">
        <w:rPr>
          <w:rFonts w:eastAsia="Arial"/>
        </w:rPr>
        <w:t>,</w:t>
      </w:r>
    </w:p>
    <w:p w14:paraId="0B5585D5" w14:textId="409F84B6" w:rsidR="002B6D52" w:rsidRDefault="002B6D52" w:rsidP="00747D73">
      <w:pPr>
        <w:numPr>
          <w:ilvl w:val="0"/>
          <w:numId w:val="56"/>
        </w:numPr>
        <w:tabs>
          <w:tab w:val="clear" w:pos="720"/>
        </w:tabs>
        <w:spacing w:line="276" w:lineRule="auto"/>
        <w:ind w:left="567" w:hanging="567"/>
        <w:rPr>
          <w:rFonts w:eastAsia="Arial"/>
        </w:rPr>
      </w:pPr>
      <w:r>
        <w:rPr>
          <w:rFonts w:eastAsia="Arial"/>
        </w:rPr>
        <w:t xml:space="preserve">szerokość jezdni </w:t>
      </w:r>
      <w:r w:rsidR="00C10FEA">
        <w:rPr>
          <w:rFonts w:eastAsia="Arial"/>
        </w:rPr>
        <w:t>3</w:t>
      </w:r>
      <w:r>
        <w:rPr>
          <w:rFonts w:eastAsia="Arial"/>
        </w:rPr>
        <w:t>,</w:t>
      </w:r>
      <w:r w:rsidR="00C10FEA">
        <w:rPr>
          <w:rFonts w:eastAsia="Arial"/>
        </w:rPr>
        <w:t>5</w:t>
      </w:r>
      <w:r>
        <w:rPr>
          <w:rFonts w:eastAsia="Arial"/>
        </w:rPr>
        <w:t>0 m,</w:t>
      </w:r>
    </w:p>
    <w:p w14:paraId="33A96E78" w14:textId="164560BC" w:rsidR="002B6D52" w:rsidRPr="00E26727" w:rsidRDefault="00C10FEA" w:rsidP="00747D73">
      <w:pPr>
        <w:numPr>
          <w:ilvl w:val="0"/>
          <w:numId w:val="56"/>
        </w:numPr>
        <w:tabs>
          <w:tab w:val="clear" w:pos="720"/>
        </w:tabs>
        <w:spacing w:line="276" w:lineRule="auto"/>
        <w:ind w:left="567" w:hanging="567"/>
        <w:rPr>
          <w:rFonts w:eastAsia="Arial"/>
        </w:rPr>
      </w:pPr>
      <w:r>
        <w:rPr>
          <w:rFonts w:eastAsia="Arial"/>
        </w:rPr>
        <w:t>szerokość poboczy 0,75 m,</w:t>
      </w:r>
    </w:p>
    <w:bookmarkEnd w:id="0"/>
    <w:p w14:paraId="7EA34CEB" w14:textId="77777777" w:rsidR="00F26284" w:rsidRDefault="00F26284" w:rsidP="00F26284">
      <w:pPr>
        <w:spacing w:line="276" w:lineRule="auto"/>
        <w:jc w:val="both"/>
        <w:rPr>
          <w:b/>
          <w:bCs/>
          <w:lang w:eastAsia="en-US"/>
        </w:rPr>
      </w:pPr>
    </w:p>
    <w:p w14:paraId="59CABCF2" w14:textId="77777777" w:rsidR="00F26284" w:rsidRPr="00766D1F" w:rsidRDefault="00F26284" w:rsidP="00F26284">
      <w:pPr>
        <w:spacing w:line="276" w:lineRule="auto"/>
        <w:jc w:val="both"/>
        <w:rPr>
          <w:b/>
          <w:bCs/>
        </w:rPr>
      </w:pPr>
      <w:r w:rsidRPr="00F07276">
        <w:rPr>
          <w:b/>
          <w:bCs/>
          <w:lang w:eastAsia="en-US"/>
        </w:rPr>
        <w:t xml:space="preserve">3. </w:t>
      </w:r>
      <w:r w:rsidRPr="00F07276">
        <w:rPr>
          <w:b/>
          <w:bCs/>
        </w:rPr>
        <w:t>Szczegółowy zakres prac do wykonania przez Wykonawcę w ramach realizacji</w:t>
      </w:r>
      <w:r w:rsidRPr="00F07276">
        <w:rPr>
          <w:b/>
          <w:bCs/>
        </w:rPr>
        <w:br/>
        <w:t xml:space="preserve">     przedmiotu zamówienia: </w:t>
      </w:r>
    </w:p>
    <w:p w14:paraId="2450B7ED" w14:textId="1D333227" w:rsidR="002055C2" w:rsidRPr="00BD070F" w:rsidRDefault="00317628" w:rsidP="002055C2">
      <w:pPr>
        <w:spacing w:line="276" w:lineRule="auto"/>
        <w:jc w:val="both"/>
        <w:rPr>
          <w:color w:val="000000"/>
        </w:rPr>
      </w:pPr>
      <w:r>
        <w:rPr>
          <w:color w:val="000000"/>
        </w:rPr>
        <w:t>a</w:t>
      </w:r>
      <w:r w:rsidR="002055C2" w:rsidRPr="00BD070F">
        <w:rPr>
          <w:color w:val="000000"/>
        </w:rPr>
        <w:t xml:space="preserve">) opracowanie koncepcji architektonicznej, obrazującej rozwiązania funkcjonalne podlegające zatwierdzeniu przez Zamawiającego, </w:t>
      </w:r>
    </w:p>
    <w:p w14:paraId="47ACB3EC" w14:textId="1AAB2ECB" w:rsidR="002055C2" w:rsidRDefault="00317628" w:rsidP="002055C2">
      <w:pPr>
        <w:spacing w:line="276" w:lineRule="auto"/>
        <w:jc w:val="both"/>
        <w:rPr>
          <w:color w:val="000000"/>
        </w:rPr>
      </w:pPr>
      <w:r>
        <w:rPr>
          <w:color w:val="000000"/>
        </w:rPr>
        <w:t>b</w:t>
      </w:r>
      <w:r w:rsidR="002055C2" w:rsidRPr="00BD070F">
        <w:rPr>
          <w:color w:val="000000"/>
        </w:rPr>
        <w:t xml:space="preserve">) uzyskanie w imieniu Zamawiającego wszelkich warunków technicznych, decyzji, uzgodnień i opinii niezbędnych do opracowania dokumentacji projektowej, </w:t>
      </w:r>
    </w:p>
    <w:p w14:paraId="0F01DCA4" w14:textId="072C158D" w:rsidR="00A87CC6" w:rsidRPr="008C4896" w:rsidRDefault="00317628" w:rsidP="00A87CC6">
      <w:pPr>
        <w:spacing w:line="276" w:lineRule="auto"/>
        <w:jc w:val="both"/>
        <w:rPr>
          <w:color w:val="000000"/>
        </w:rPr>
      </w:pPr>
      <w:r>
        <w:rPr>
          <w:color w:val="000000"/>
        </w:rPr>
        <w:t>c</w:t>
      </w:r>
      <w:r w:rsidR="00A87CC6" w:rsidRPr="008C4896">
        <w:rPr>
          <w:color w:val="000000"/>
        </w:rPr>
        <w:t>)</w:t>
      </w:r>
      <w:r w:rsidR="00A87CC6">
        <w:rPr>
          <w:color w:val="000000"/>
        </w:rPr>
        <w:t xml:space="preserve"> </w:t>
      </w:r>
      <w:r w:rsidR="00A87CC6" w:rsidRPr="008C4896">
        <w:rPr>
          <w:color w:val="000000"/>
        </w:rPr>
        <w:t xml:space="preserve">wykonanie wywiadu niwelacyjnego i innych badań terenowych niezbędnych </w:t>
      </w:r>
      <w:r w:rsidR="00A87CC6" w:rsidRPr="008C4896">
        <w:rPr>
          <w:color w:val="000000"/>
        </w:rPr>
        <w:br/>
        <w:t>do opracowania dokumentacji projektowej. Wymagana ilość opracowań – 4 egz. w wersji papierowej i 2 egz. w wersji elektronicznej,</w:t>
      </w:r>
    </w:p>
    <w:p w14:paraId="477F40BF" w14:textId="53776C2A" w:rsidR="002055C2" w:rsidRPr="00BD070F" w:rsidRDefault="00317628" w:rsidP="002055C2">
      <w:pPr>
        <w:spacing w:line="276" w:lineRule="auto"/>
        <w:jc w:val="both"/>
        <w:rPr>
          <w:color w:val="000000"/>
        </w:rPr>
      </w:pPr>
      <w:r>
        <w:rPr>
          <w:color w:val="000000"/>
        </w:rPr>
        <w:t>d</w:t>
      </w:r>
      <w:r w:rsidR="002055C2" w:rsidRPr="00BD070F">
        <w:rPr>
          <w:color w:val="000000"/>
        </w:rPr>
        <w:t>) opracowanie projektów budowlanych we wszystkich branżach objętych dokumentacją projektowo - kosztorysową, stanowiącą przedmiot zamówienia.  Wymagana ilość opracowań:</w:t>
      </w:r>
    </w:p>
    <w:p w14:paraId="6B2C1F1B" w14:textId="419764C2" w:rsidR="002055C2" w:rsidRDefault="002055C2" w:rsidP="00A87CC6">
      <w:pPr>
        <w:spacing w:line="276" w:lineRule="auto"/>
        <w:jc w:val="both"/>
      </w:pPr>
      <w:r w:rsidRPr="00BD070F">
        <w:t xml:space="preserve">- projekty budowlane - 5 </w:t>
      </w:r>
      <w:proofErr w:type="spellStart"/>
      <w:r w:rsidRPr="00BD070F">
        <w:t>kpl</w:t>
      </w:r>
      <w:proofErr w:type="spellEnd"/>
      <w:r w:rsidRPr="00BD070F">
        <w:t xml:space="preserve">. dla każdej branży w wersji papierowej i 2 egz. w wersji elektronicznej (format PDF+ DWG), </w:t>
      </w:r>
    </w:p>
    <w:p w14:paraId="16B24340" w14:textId="1213B5F6" w:rsidR="002055C2" w:rsidRPr="00844B1B" w:rsidRDefault="00317628" w:rsidP="002055C2">
      <w:pPr>
        <w:spacing w:line="276" w:lineRule="auto"/>
        <w:jc w:val="both"/>
      </w:pPr>
      <w:r>
        <w:t>e</w:t>
      </w:r>
      <w:r w:rsidR="002055C2" w:rsidRPr="00844B1B">
        <w:t xml:space="preserve">) sporządzenie szczegółowej inwentaryzacji drzew i krzewów do usunięcia w zakresie niezbędnym do sporządzenia wniosku o wydanie stosownego zezwolenia w tej sprawie. Wymagana ilość opracowań 4 </w:t>
      </w:r>
      <w:proofErr w:type="spellStart"/>
      <w:r w:rsidR="002055C2" w:rsidRPr="00844B1B">
        <w:t>kpl</w:t>
      </w:r>
      <w:proofErr w:type="spellEnd"/>
      <w:r w:rsidR="002055C2" w:rsidRPr="00844B1B">
        <w:t>. w wersji papierowej i 2 egz. w wersji elektronicznej (format PDF+ DWG) - w razie potrzeby,</w:t>
      </w:r>
    </w:p>
    <w:p w14:paraId="4FCAAC37" w14:textId="6B44E12D" w:rsidR="002055C2" w:rsidRPr="00844B1B" w:rsidRDefault="00317628" w:rsidP="002055C2">
      <w:pPr>
        <w:spacing w:line="276" w:lineRule="auto"/>
        <w:jc w:val="both"/>
      </w:pPr>
      <w:r>
        <w:t>f</w:t>
      </w:r>
      <w:r w:rsidR="002055C2" w:rsidRPr="00844B1B">
        <w:t xml:space="preserve">) przygotowanie w imieniu Zamawiającego kompletnego wniosku o zezwolenie na usunięcie drzew i krzewów kolidujących z realizacją zamierzenia inwestycyjnego. Wymagana ilość </w:t>
      </w:r>
      <w:r w:rsidR="002055C2" w:rsidRPr="00844B1B">
        <w:br/>
        <w:t xml:space="preserve">- 2 </w:t>
      </w:r>
      <w:proofErr w:type="spellStart"/>
      <w:r w:rsidR="002055C2" w:rsidRPr="00844B1B">
        <w:t>kpl</w:t>
      </w:r>
      <w:proofErr w:type="spellEnd"/>
      <w:r w:rsidR="002055C2" w:rsidRPr="00844B1B">
        <w:t xml:space="preserve">. wniosku w wersji papierowej i 2 egz. w wersji elektronicznej (format PDF+ DWG) - </w:t>
      </w:r>
      <w:bookmarkStart w:id="1" w:name="_Hlk115088089"/>
      <w:r w:rsidR="0032443A">
        <w:br/>
      </w:r>
      <w:r w:rsidR="002055C2" w:rsidRPr="00844B1B">
        <w:t>w razie potrzeby</w:t>
      </w:r>
      <w:bookmarkEnd w:id="1"/>
      <w:r w:rsidR="002055C2" w:rsidRPr="00844B1B">
        <w:t>.</w:t>
      </w:r>
    </w:p>
    <w:p w14:paraId="2F9BC29B" w14:textId="613B4BEF" w:rsidR="002055C2" w:rsidRPr="00844B1B" w:rsidRDefault="00317628" w:rsidP="002055C2">
      <w:pPr>
        <w:spacing w:line="276" w:lineRule="auto"/>
        <w:jc w:val="both"/>
      </w:pPr>
      <w:r>
        <w:lastRenderedPageBreak/>
        <w:t>g</w:t>
      </w:r>
      <w:r w:rsidR="002055C2" w:rsidRPr="00844B1B">
        <w:t xml:space="preserve">) opracowanie projektu zieleni kompensacyjnej, która zastąpi usunięte drzewa i krzewy </w:t>
      </w:r>
      <w:r w:rsidR="002055C2" w:rsidRPr="00844B1B">
        <w:br/>
        <w:t xml:space="preserve">w związku z realizacją inwestycji . Wymagana ilość opracowań – 4 egz. w wersji papierowej </w:t>
      </w:r>
      <w:r w:rsidR="002055C2" w:rsidRPr="00844B1B">
        <w:br/>
        <w:t>i 2 egz. w wersji elektronicznej (format PDF+ DWG) - w razie potrzeby.</w:t>
      </w:r>
    </w:p>
    <w:p w14:paraId="058590A0" w14:textId="48F4254F" w:rsidR="002055C2" w:rsidRPr="00BD070F" w:rsidRDefault="00317628" w:rsidP="002055C2">
      <w:pPr>
        <w:spacing w:line="276" w:lineRule="auto"/>
        <w:jc w:val="both"/>
        <w:rPr>
          <w:color w:val="000000"/>
        </w:rPr>
      </w:pPr>
      <w:r>
        <w:rPr>
          <w:color w:val="000000"/>
        </w:rPr>
        <w:t>h</w:t>
      </w:r>
      <w:r w:rsidR="002055C2" w:rsidRPr="00BD070F">
        <w:rPr>
          <w:color w:val="000000"/>
        </w:rPr>
        <w:t xml:space="preserve">) sporządzenie przedmiarów robót dla całego zakresu objętego przedmiotem zamówienia. Wymagana ilość opracowań – po 2 egz. w wersji papierowej i 2 egz. w wersji elektronicznej </w:t>
      </w:r>
      <w:r w:rsidR="002055C2" w:rsidRPr="00BD070F">
        <w:rPr>
          <w:color w:val="000000"/>
          <w:sz w:val="21"/>
          <w:szCs w:val="21"/>
          <w:shd w:val="clear" w:color="auto" w:fill="FFFFFF"/>
          <w:lang w:val="pl"/>
        </w:rPr>
        <w:t>(format PDF + XLS + ATH)</w:t>
      </w:r>
      <w:r w:rsidR="002055C2" w:rsidRPr="00BD070F">
        <w:rPr>
          <w:color w:val="000000"/>
        </w:rPr>
        <w:t xml:space="preserve"> – oddzielnie dla każdej branży,</w:t>
      </w:r>
    </w:p>
    <w:p w14:paraId="7009F535" w14:textId="585FBA08" w:rsidR="002055C2" w:rsidRPr="00BD070F" w:rsidRDefault="00B24367" w:rsidP="002055C2">
      <w:pPr>
        <w:spacing w:line="276" w:lineRule="auto"/>
        <w:jc w:val="both"/>
        <w:rPr>
          <w:color w:val="000000"/>
        </w:rPr>
      </w:pPr>
      <w:r>
        <w:rPr>
          <w:color w:val="000000"/>
        </w:rPr>
        <w:t>i</w:t>
      </w:r>
      <w:r w:rsidR="002055C2" w:rsidRPr="00BD070F">
        <w:rPr>
          <w:color w:val="000000"/>
        </w:rPr>
        <w:t xml:space="preserve">) sporządzenie kosztorysów inwestorskich dla całego zakresu objętego przedmiotem zamówienia. Wymagana ilość opracowań – po 2 egz. w wersji papierowej i 2 egz. w wersji elektronicznej </w:t>
      </w:r>
      <w:r w:rsidR="002055C2" w:rsidRPr="00BD070F">
        <w:rPr>
          <w:color w:val="000000"/>
          <w:sz w:val="21"/>
          <w:szCs w:val="21"/>
          <w:shd w:val="clear" w:color="auto" w:fill="FFFFFF"/>
          <w:lang w:val="pl"/>
        </w:rPr>
        <w:t>(format PDF + XLS + ATH)</w:t>
      </w:r>
      <w:r w:rsidR="002055C2" w:rsidRPr="00BD070F">
        <w:rPr>
          <w:color w:val="000000"/>
        </w:rPr>
        <w:t xml:space="preserve"> - oddzielnie dla każdej branży,</w:t>
      </w:r>
    </w:p>
    <w:p w14:paraId="4910DD1A" w14:textId="5D5126E2" w:rsidR="002055C2" w:rsidRPr="00BD070F" w:rsidRDefault="00B24367" w:rsidP="002055C2">
      <w:pPr>
        <w:spacing w:line="276" w:lineRule="auto"/>
        <w:jc w:val="both"/>
        <w:rPr>
          <w:color w:val="000000"/>
        </w:rPr>
      </w:pPr>
      <w:r>
        <w:rPr>
          <w:color w:val="000000"/>
        </w:rPr>
        <w:t>j</w:t>
      </w:r>
      <w:r w:rsidR="002055C2" w:rsidRPr="00BD070F">
        <w:rPr>
          <w:color w:val="000000"/>
        </w:rPr>
        <w:t>) sporządzenie specyfikacji technicznych wykonania i odbioru robót dla całego zakresu objętego przedmiotem zamówienia</w:t>
      </w:r>
      <w:r w:rsidR="002B6D52">
        <w:rPr>
          <w:color w:val="000000"/>
        </w:rPr>
        <w:t xml:space="preserve"> zgodnej z aktualnie obowiązującymi normami, przepisami</w:t>
      </w:r>
      <w:r w:rsidR="005420BA">
        <w:rPr>
          <w:color w:val="000000"/>
        </w:rPr>
        <w:t>, ustawami, wzorcami i standardami (</w:t>
      </w:r>
      <w:proofErr w:type="spellStart"/>
      <w:r w:rsidR="005420BA">
        <w:rPr>
          <w:color w:val="000000"/>
        </w:rPr>
        <w:t>WiS</w:t>
      </w:r>
      <w:proofErr w:type="spellEnd"/>
      <w:r w:rsidR="005420BA">
        <w:rPr>
          <w:color w:val="000000"/>
        </w:rPr>
        <w:t>) opracowanymi prze Ministerstwo Infrastruktury, Zamawiający zaleca wzorowanie</w:t>
      </w:r>
      <w:r w:rsidR="00BF7EA6">
        <w:rPr>
          <w:color w:val="000000"/>
        </w:rPr>
        <w:t xml:space="preserve"> się na specyfikacja GDDKiA,</w:t>
      </w:r>
      <w:r w:rsidR="002055C2" w:rsidRPr="00BD070F">
        <w:rPr>
          <w:color w:val="000000"/>
        </w:rPr>
        <w:t xml:space="preserve"> Wymagana ilość opracowań – po 2 egz. w wersji papierowej i 2 egz. w wersji elektronicznej – oddzielnie dla każdej branży, </w:t>
      </w:r>
    </w:p>
    <w:p w14:paraId="2BABC7A5" w14:textId="5F41CF82" w:rsidR="008B0516" w:rsidRPr="004A5F0A" w:rsidRDefault="005C3CDA" w:rsidP="008B0516">
      <w:pPr>
        <w:spacing w:line="276" w:lineRule="auto"/>
        <w:jc w:val="both"/>
        <w:rPr>
          <w:color w:val="000000"/>
        </w:rPr>
      </w:pPr>
      <w:r w:rsidRPr="004A5F0A">
        <w:rPr>
          <w:color w:val="000000"/>
        </w:rPr>
        <w:t>k</w:t>
      </w:r>
      <w:r w:rsidR="008B0516" w:rsidRPr="004A5F0A">
        <w:rPr>
          <w:color w:val="000000"/>
        </w:rPr>
        <w:t xml:space="preserve">) opracowanie projektu stałej organizacji ruchu wraz z wymaganymi prawem opiniami </w:t>
      </w:r>
    </w:p>
    <w:p w14:paraId="568AF37C" w14:textId="71E1685E" w:rsidR="008B0516" w:rsidRPr="00BD070F" w:rsidRDefault="008B0516" w:rsidP="002055C2">
      <w:pPr>
        <w:spacing w:line="276" w:lineRule="auto"/>
        <w:jc w:val="both"/>
        <w:rPr>
          <w:color w:val="000000"/>
        </w:rPr>
      </w:pPr>
      <w:r w:rsidRPr="004A5F0A">
        <w:rPr>
          <w:color w:val="000000"/>
        </w:rPr>
        <w:t xml:space="preserve">i decyzją zatwierdzającą wydaną przez właściwy organ zarządzający ruchem. Wymagana ilość opracowań - 4 egz. w wersji papierowej i 2 egz. w wersji elektronicznej </w:t>
      </w:r>
      <w:r w:rsidRPr="004A5F0A">
        <w:t>(format PDF+ DWG)</w:t>
      </w:r>
      <w:r w:rsidRPr="004A5F0A">
        <w:rPr>
          <w:color w:val="000000"/>
        </w:rPr>
        <w:t>,</w:t>
      </w:r>
    </w:p>
    <w:p w14:paraId="03F3E9E2" w14:textId="1374EB27" w:rsidR="002055C2" w:rsidRPr="00BD070F" w:rsidRDefault="005C3CDA" w:rsidP="002055C2">
      <w:pPr>
        <w:spacing w:line="276" w:lineRule="auto"/>
        <w:jc w:val="both"/>
        <w:rPr>
          <w:color w:val="000000"/>
        </w:rPr>
      </w:pPr>
      <w:r>
        <w:rPr>
          <w:color w:val="000000"/>
        </w:rPr>
        <w:t>l</w:t>
      </w:r>
      <w:r w:rsidR="002055C2" w:rsidRPr="00BD070F">
        <w:rPr>
          <w:color w:val="000000"/>
        </w:rPr>
        <w:t xml:space="preserve">) sporządzenie </w:t>
      </w:r>
      <w:r w:rsidR="002055C2">
        <w:rPr>
          <w:color w:val="000000"/>
        </w:rPr>
        <w:t>dwukrotnej</w:t>
      </w:r>
      <w:r w:rsidR="002055C2" w:rsidRPr="00BD070F">
        <w:rPr>
          <w:color w:val="000000"/>
        </w:rPr>
        <w:t xml:space="preserve"> aktualizacji kosztorysów inwestorskich na wniosek Zamawiającego. Wymagana ilość opracowań – po 2 </w:t>
      </w:r>
      <w:proofErr w:type="spellStart"/>
      <w:r w:rsidR="002055C2" w:rsidRPr="00BD070F">
        <w:rPr>
          <w:color w:val="000000"/>
        </w:rPr>
        <w:t>kpl</w:t>
      </w:r>
      <w:proofErr w:type="spellEnd"/>
      <w:r w:rsidR="002055C2" w:rsidRPr="00BD070F">
        <w:rPr>
          <w:color w:val="000000"/>
        </w:rPr>
        <w:t xml:space="preserve">. w wersji papierowej i 2 egz. w wersji elektronicznej </w:t>
      </w:r>
      <w:r w:rsidR="002055C2" w:rsidRPr="00BD070F">
        <w:rPr>
          <w:color w:val="000000"/>
          <w:sz w:val="21"/>
          <w:szCs w:val="21"/>
          <w:shd w:val="clear" w:color="auto" w:fill="FFFFFF"/>
          <w:lang w:val="pl"/>
        </w:rPr>
        <w:t>(format PDF + XLS + ATH)</w:t>
      </w:r>
      <w:r w:rsidR="002055C2" w:rsidRPr="00BD070F">
        <w:rPr>
          <w:color w:val="000000"/>
        </w:rPr>
        <w:t>,</w:t>
      </w:r>
    </w:p>
    <w:p w14:paraId="3F602F76" w14:textId="2114337E" w:rsidR="002055C2" w:rsidRPr="00BD070F" w:rsidRDefault="005C3CDA" w:rsidP="002055C2">
      <w:pPr>
        <w:spacing w:line="276" w:lineRule="auto"/>
        <w:jc w:val="both"/>
        <w:rPr>
          <w:bCs/>
        </w:rPr>
      </w:pPr>
      <w:r>
        <w:rPr>
          <w:color w:val="000000"/>
        </w:rPr>
        <w:t>m</w:t>
      </w:r>
      <w:r w:rsidR="002055C2" w:rsidRPr="00BD070F">
        <w:rPr>
          <w:color w:val="000000"/>
        </w:rPr>
        <w:t xml:space="preserve">) </w:t>
      </w:r>
      <w:r w:rsidR="002055C2" w:rsidRPr="00BD070F">
        <w:rPr>
          <w:bCs/>
        </w:rPr>
        <w:t xml:space="preserve">dokonanie wizji lokalnej i zapoznanie się z aktualnym stanem </w:t>
      </w:r>
      <w:r w:rsidR="00A87CC6">
        <w:rPr>
          <w:bCs/>
        </w:rPr>
        <w:t xml:space="preserve">przebudowywanej drogi urządzeń bezpieczeństwa ruchu </w:t>
      </w:r>
      <w:r w:rsidR="002055C2">
        <w:rPr>
          <w:bCs/>
        </w:rPr>
        <w:t>oraz terenem,</w:t>
      </w:r>
    </w:p>
    <w:p w14:paraId="680989B9" w14:textId="16DA01C9" w:rsidR="002055C2" w:rsidRPr="00BD070F" w:rsidRDefault="005C3CDA" w:rsidP="002055C2">
      <w:pPr>
        <w:spacing w:line="276" w:lineRule="auto"/>
        <w:jc w:val="both"/>
        <w:rPr>
          <w:color w:val="000000"/>
        </w:rPr>
      </w:pPr>
      <w:r>
        <w:rPr>
          <w:color w:val="000000"/>
        </w:rPr>
        <w:t>n</w:t>
      </w:r>
      <w:r w:rsidR="002055C2" w:rsidRPr="00BD070F">
        <w:rPr>
          <w:color w:val="000000"/>
        </w:rPr>
        <w:t xml:space="preserve">) przygotowanie materiałów przetargowych w wersji elektronicznej dla celów udzielenia zamówienia publicznego, zawierających projekty budowlane, projekty wykonawcze, </w:t>
      </w:r>
      <w:proofErr w:type="spellStart"/>
      <w:r w:rsidR="002055C2" w:rsidRPr="00BD070F">
        <w:rPr>
          <w:color w:val="000000"/>
        </w:rPr>
        <w:t>STWiOR</w:t>
      </w:r>
      <w:proofErr w:type="spellEnd"/>
      <w:r w:rsidR="002055C2" w:rsidRPr="00BD070F">
        <w:rPr>
          <w:color w:val="000000"/>
        </w:rPr>
        <w:t xml:space="preserve">, przedmiary – zgodnie z obowiązującymi przepisami. Wymagana ilość opracowań – 2 </w:t>
      </w:r>
      <w:proofErr w:type="spellStart"/>
      <w:r w:rsidR="002055C2" w:rsidRPr="00BD070F">
        <w:rPr>
          <w:color w:val="000000"/>
        </w:rPr>
        <w:t>kpl</w:t>
      </w:r>
      <w:proofErr w:type="spellEnd"/>
      <w:r w:rsidR="002055C2" w:rsidRPr="00BD070F">
        <w:rPr>
          <w:color w:val="000000"/>
        </w:rPr>
        <w:t xml:space="preserve">. </w:t>
      </w:r>
      <w:r w:rsidR="0032443A">
        <w:rPr>
          <w:color w:val="000000"/>
        </w:rPr>
        <w:br/>
      </w:r>
      <w:r w:rsidR="002055C2" w:rsidRPr="00BD070F">
        <w:rPr>
          <w:color w:val="000000"/>
        </w:rPr>
        <w:t>w wersji elektronicznej (format PDF i DOC lub ODT).</w:t>
      </w:r>
    </w:p>
    <w:p w14:paraId="50F55F77" w14:textId="784626DB" w:rsidR="002055C2" w:rsidRPr="00BD070F" w:rsidRDefault="005C3CDA" w:rsidP="002055C2">
      <w:pPr>
        <w:spacing w:line="276" w:lineRule="auto"/>
        <w:jc w:val="both"/>
        <w:rPr>
          <w:bCs/>
        </w:rPr>
      </w:pPr>
      <w:r>
        <w:rPr>
          <w:bCs/>
        </w:rPr>
        <w:t>o</w:t>
      </w:r>
      <w:r w:rsidR="002055C2" w:rsidRPr="00BD070F">
        <w:rPr>
          <w:bCs/>
        </w:rPr>
        <w:t xml:space="preserve">) nieodpłatne i niezwłoczne udzielanie wyjaśnień na ewentualne zapytania oferentów, jakie złożone zostaną w toku postępowania przetargowego na wykonawstwo robót realizowanych </w:t>
      </w:r>
      <w:r w:rsidR="0032443A">
        <w:rPr>
          <w:bCs/>
        </w:rPr>
        <w:br/>
      </w:r>
      <w:r w:rsidR="002055C2" w:rsidRPr="00BD070F">
        <w:rPr>
          <w:bCs/>
        </w:rPr>
        <w:t xml:space="preserve">na podstawie wykonanej przez niego dokumentacji projektowo – kosztorysowej, </w:t>
      </w:r>
      <w:r w:rsidR="0032443A">
        <w:rPr>
          <w:bCs/>
        </w:rPr>
        <w:br/>
      </w:r>
      <w:r w:rsidR="002055C2" w:rsidRPr="00BD070F">
        <w:rPr>
          <w:bCs/>
        </w:rPr>
        <w:t>a także zajmowania stanowiska w przypadku złożenia odwołania.</w:t>
      </w:r>
    </w:p>
    <w:p w14:paraId="705C293A" w14:textId="5B3BCA7B" w:rsidR="002055C2" w:rsidRDefault="005C3CDA" w:rsidP="002055C2">
      <w:pPr>
        <w:spacing w:line="276" w:lineRule="auto"/>
        <w:jc w:val="both"/>
        <w:rPr>
          <w:bCs/>
        </w:rPr>
      </w:pPr>
      <w:r>
        <w:rPr>
          <w:bCs/>
        </w:rPr>
        <w:t>p</w:t>
      </w:r>
      <w:r w:rsidR="002055C2" w:rsidRPr="00BD070F">
        <w:rPr>
          <w:bCs/>
        </w:rPr>
        <w:t>) pełnienie nadzoru autorskiego nad realizacją robót budowlanych we wszystkich branżach objętych dokumentacją projektową, stanowiącą przedmiot zamówienia.</w:t>
      </w:r>
    </w:p>
    <w:p w14:paraId="4D021807" w14:textId="77777777" w:rsidR="0032443A" w:rsidRDefault="0032443A" w:rsidP="00F26284">
      <w:pPr>
        <w:spacing w:line="276" w:lineRule="auto"/>
        <w:jc w:val="both"/>
        <w:rPr>
          <w:color w:val="000000"/>
        </w:rPr>
      </w:pPr>
    </w:p>
    <w:p w14:paraId="0956587E" w14:textId="77777777" w:rsidR="00F26284" w:rsidRDefault="00F26284" w:rsidP="00F26284">
      <w:pPr>
        <w:spacing w:line="276" w:lineRule="auto"/>
        <w:ind w:left="426" w:hanging="426"/>
        <w:jc w:val="both"/>
        <w:rPr>
          <w:b/>
          <w:bCs/>
          <w:color w:val="000000"/>
        </w:rPr>
      </w:pPr>
      <w:r>
        <w:rPr>
          <w:b/>
          <w:bCs/>
          <w:color w:val="000000"/>
        </w:rPr>
        <w:t>Dodatkowe wymagania:</w:t>
      </w:r>
    </w:p>
    <w:p w14:paraId="508D7CD7" w14:textId="77777777" w:rsidR="00F26284" w:rsidRPr="00DB6A55" w:rsidRDefault="00F26284" w:rsidP="00F26284">
      <w:pPr>
        <w:spacing w:line="276" w:lineRule="auto"/>
        <w:ind w:left="426" w:hanging="426"/>
        <w:jc w:val="both"/>
        <w:rPr>
          <w:b/>
          <w:bCs/>
          <w:color w:val="000000"/>
        </w:rPr>
      </w:pPr>
    </w:p>
    <w:p w14:paraId="5EFB1E3E" w14:textId="77777777" w:rsidR="00F26284" w:rsidRPr="00924FDD" w:rsidRDefault="00F26284" w:rsidP="00B628D1">
      <w:pPr>
        <w:ind w:left="426" w:hanging="426"/>
        <w:jc w:val="both"/>
        <w:rPr>
          <w:color w:val="000000"/>
        </w:rPr>
      </w:pPr>
      <w:r>
        <w:rPr>
          <w:color w:val="000000"/>
        </w:rPr>
        <w:t>1</w:t>
      </w:r>
      <w:r w:rsidRPr="00924FDD">
        <w:rPr>
          <w:color w:val="000000"/>
        </w:rPr>
        <w:t>. Do obowiązków wykonawcy należy</w:t>
      </w:r>
      <w:r>
        <w:rPr>
          <w:color w:val="000000"/>
        </w:rPr>
        <w:t xml:space="preserve"> również</w:t>
      </w:r>
      <w:r w:rsidRPr="00924FDD">
        <w:rPr>
          <w:color w:val="000000"/>
        </w:rPr>
        <w:t xml:space="preserve"> pełnienie nadzoru autorskiego zwłaszcza podczas realizacji inwestycji. Wykonawca będzie zobowiązany wraz z dokumentacją będącą przedmiotem zamówienia dostarczyć oświadczenia wszystkich autorów dokumentacji projektowej o objęciu nadzorem autorskim prac związanych z realizacją projektowanej inwestycji w ramach wynagrodzenia wykonawcy za realizację przedmiotu zamówienia (autor nie będzie żądał od zamawiającego dodatkowego wynagrodzeni</w:t>
      </w:r>
      <w:r>
        <w:rPr>
          <w:color w:val="000000"/>
        </w:rPr>
        <w:t xml:space="preserve">a </w:t>
      </w:r>
      <w:r>
        <w:rPr>
          <w:color w:val="000000"/>
        </w:rPr>
        <w:br/>
      </w:r>
      <w:r w:rsidRPr="00924FDD">
        <w:rPr>
          <w:color w:val="000000"/>
        </w:rPr>
        <w:t>za nadzór autorski). W zakres nadzoru autorskiego wchodzi m.in.:</w:t>
      </w:r>
    </w:p>
    <w:p w14:paraId="62C41E11" w14:textId="77777777" w:rsidR="00F26284" w:rsidRPr="00924FDD" w:rsidRDefault="00F26284" w:rsidP="00B628D1">
      <w:pPr>
        <w:ind w:left="426" w:hanging="426"/>
        <w:jc w:val="both"/>
        <w:rPr>
          <w:color w:val="000000"/>
        </w:rPr>
      </w:pPr>
      <w:r>
        <w:rPr>
          <w:color w:val="000000"/>
        </w:rPr>
        <w:t>a</w:t>
      </w:r>
      <w:r w:rsidRPr="00924FDD">
        <w:rPr>
          <w:color w:val="000000"/>
        </w:rPr>
        <w:t>)</w:t>
      </w:r>
      <w:r w:rsidRPr="00924FDD">
        <w:rPr>
          <w:color w:val="000000"/>
        </w:rPr>
        <w:tab/>
        <w:t xml:space="preserve">czuwanie w toku realizacji inwestycji nad zgodnością rozwiązań technicznych, materiałowych i użytkowych, z dokumentacją projektową, obowiązującymi przepisami </w:t>
      </w:r>
      <w:r>
        <w:rPr>
          <w:color w:val="000000"/>
        </w:rPr>
        <w:br/>
      </w:r>
      <w:r w:rsidRPr="00924FDD">
        <w:rPr>
          <w:color w:val="000000"/>
        </w:rPr>
        <w:t>i normami;</w:t>
      </w:r>
    </w:p>
    <w:p w14:paraId="18C26172" w14:textId="77777777" w:rsidR="00F26284" w:rsidRPr="00924FDD" w:rsidRDefault="00F26284" w:rsidP="00B628D1">
      <w:pPr>
        <w:ind w:left="426" w:hanging="426"/>
        <w:jc w:val="both"/>
        <w:rPr>
          <w:color w:val="000000"/>
        </w:rPr>
      </w:pPr>
      <w:r>
        <w:rPr>
          <w:color w:val="000000"/>
        </w:rPr>
        <w:lastRenderedPageBreak/>
        <w:t>b</w:t>
      </w:r>
      <w:r w:rsidRPr="00924FDD">
        <w:rPr>
          <w:color w:val="000000"/>
        </w:rPr>
        <w:t>)</w:t>
      </w:r>
      <w:r w:rsidRPr="00924FDD">
        <w:rPr>
          <w:color w:val="000000"/>
        </w:rPr>
        <w:tab/>
        <w:t xml:space="preserve">uzupełnianie szczegółowe dokumentacji projektowej oraz wyjaśnianie wątpliwości powstałych w trakcie procedur przetargowych na wykonawstwo robót i w trakcie realizacji inwestycji w terminie wskazanym przez </w:t>
      </w:r>
      <w:r>
        <w:rPr>
          <w:color w:val="000000"/>
        </w:rPr>
        <w:t>z</w:t>
      </w:r>
      <w:r w:rsidRPr="00924FDD">
        <w:rPr>
          <w:color w:val="000000"/>
        </w:rPr>
        <w:t>amawiającego;</w:t>
      </w:r>
    </w:p>
    <w:p w14:paraId="74212223" w14:textId="77777777" w:rsidR="00F26284" w:rsidRPr="00924FDD" w:rsidRDefault="00F26284" w:rsidP="00B628D1">
      <w:pPr>
        <w:ind w:left="426" w:hanging="426"/>
        <w:jc w:val="both"/>
        <w:rPr>
          <w:color w:val="000000"/>
        </w:rPr>
      </w:pPr>
      <w:r>
        <w:rPr>
          <w:color w:val="000000"/>
        </w:rPr>
        <w:t>c</w:t>
      </w:r>
      <w:r w:rsidRPr="00924FDD">
        <w:rPr>
          <w:color w:val="000000"/>
        </w:rPr>
        <w:t>)</w:t>
      </w:r>
      <w:r w:rsidRPr="00924FDD">
        <w:rPr>
          <w:color w:val="000000"/>
        </w:rPr>
        <w:tab/>
        <w:t xml:space="preserve">uzgadnianie z </w:t>
      </w:r>
      <w:r>
        <w:rPr>
          <w:color w:val="000000"/>
        </w:rPr>
        <w:t>Z</w:t>
      </w:r>
      <w:r w:rsidRPr="00924FDD">
        <w:rPr>
          <w:color w:val="000000"/>
        </w:rPr>
        <w:t xml:space="preserve">amawiającym i </w:t>
      </w:r>
      <w:r>
        <w:rPr>
          <w:color w:val="000000"/>
        </w:rPr>
        <w:t>W</w:t>
      </w:r>
      <w:r w:rsidRPr="00924FDD">
        <w:rPr>
          <w:color w:val="000000"/>
        </w:rPr>
        <w:t>ykonawcą robót możliwości wprowadzenia rozwiązań zamiennych w stosunku do materiałów i konstrukcji przewidzianych w dokumentacji;</w:t>
      </w:r>
    </w:p>
    <w:p w14:paraId="36277CBF" w14:textId="77777777" w:rsidR="00F26284" w:rsidRPr="00924FDD" w:rsidRDefault="00F26284" w:rsidP="00B628D1">
      <w:pPr>
        <w:ind w:left="426" w:hanging="426"/>
        <w:jc w:val="both"/>
        <w:rPr>
          <w:color w:val="000000"/>
        </w:rPr>
      </w:pPr>
      <w:r>
        <w:rPr>
          <w:color w:val="000000"/>
        </w:rPr>
        <w:t>d</w:t>
      </w:r>
      <w:r w:rsidRPr="00924FDD">
        <w:rPr>
          <w:color w:val="000000"/>
        </w:rPr>
        <w:t>)</w:t>
      </w:r>
      <w:r w:rsidRPr="00924FDD">
        <w:rPr>
          <w:color w:val="000000"/>
        </w:rPr>
        <w:tab/>
        <w:t xml:space="preserve">w ramach pełnienia nadzoru autorskiego, </w:t>
      </w:r>
      <w:r>
        <w:rPr>
          <w:color w:val="000000"/>
        </w:rPr>
        <w:t>W</w:t>
      </w:r>
      <w:r w:rsidRPr="00924FDD">
        <w:rPr>
          <w:color w:val="000000"/>
        </w:rPr>
        <w:t xml:space="preserve">ykonawca ma obowiązek niezwłocznego wykonywania ww. czynności na każde żądanie zamawiającego lub inspektora nadzoru inwestorskiego lub wykonawcy robót oraz obowiązek niezwłocznego przybycia </w:t>
      </w:r>
      <w:r>
        <w:rPr>
          <w:color w:val="000000"/>
        </w:rPr>
        <w:br/>
      </w:r>
      <w:r w:rsidRPr="00924FDD">
        <w:rPr>
          <w:color w:val="000000"/>
        </w:rPr>
        <w:t xml:space="preserve">na budowę podczas jej trwania, po zgłoszeniu takiej potrzeby przez </w:t>
      </w:r>
      <w:r>
        <w:rPr>
          <w:color w:val="000000"/>
        </w:rPr>
        <w:t>Z</w:t>
      </w:r>
      <w:r w:rsidRPr="00924FDD">
        <w:rPr>
          <w:color w:val="000000"/>
        </w:rPr>
        <w:t xml:space="preserve">amawiającego </w:t>
      </w:r>
      <w:r>
        <w:rPr>
          <w:color w:val="000000"/>
        </w:rPr>
        <w:br/>
      </w:r>
      <w:r w:rsidRPr="00924FDD">
        <w:rPr>
          <w:color w:val="000000"/>
        </w:rPr>
        <w:t>i potwierdzenia tego faktu odpowiednim wpisem w dzienniku budowy.</w:t>
      </w:r>
    </w:p>
    <w:p w14:paraId="23E971BF" w14:textId="77777777" w:rsidR="00F26284" w:rsidRPr="00924FDD" w:rsidRDefault="00F26284" w:rsidP="00B628D1">
      <w:pPr>
        <w:ind w:left="426" w:hanging="426"/>
        <w:jc w:val="both"/>
        <w:rPr>
          <w:color w:val="000000"/>
        </w:rPr>
      </w:pPr>
      <w:r>
        <w:rPr>
          <w:color w:val="000000"/>
        </w:rPr>
        <w:t>2.</w:t>
      </w:r>
      <w:r w:rsidRPr="00924FDD">
        <w:rPr>
          <w:color w:val="000000"/>
        </w:rPr>
        <w:tab/>
        <w:t xml:space="preserve">Każdy dokument będący przedmiotem zamówienia i powstały w związku z realizacją przedmiotu zamówienia przechodzi na własność Zamawiającego. </w:t>
      </w:r>
    </w:p>
    <w:p w14:paraId="4DBD755E" w14:textId="77777777" w:rsidR="00F26284" w:rsidRPr="00924FDD" w:rsidRDefault="00F26284" w:rsidP="00B628D1">
      <w:pPr>
        <w:ind w:left="426" w:hanging="426"/>
        <w:jc w:val="both"/>
        <w:rPr>
          <w:color w:val="000000"/>
        </w:rPr>
      </w:pPr>
      <w:r>
        <w:rPr>
          <w:color w:val="000000"/>
        </w:rPr>
        <w:t>3.</w:t>
      </w:r>
      <w:r w:rsidRPr="00924FDD">
        <w:rPr>
          <w:color w:val="000000"/>
        </w:rPr>
        <w:tab/>
        <w:t>Dokumentacja będąca przedmiotem zamówienia musi być zaopatrzona w:</w:t>
      </w:r>
    </w:p>
    <w:p w14:paraId="784C6DD6" w14:textId="77777777" w:rsidR="00F26284" w:rsidRPr="00924FDD" w:rsidRDefault="00F26284" w:rsidP="00B628D1">
      <w:pPr>
        <w:ind w:left="426" w:hanging="426"/>
        <w:jc w:val="both"/>
        <w:rPr>
          <w:color w:val="000000"/>
        </w:rPr>
      </w:pPr>
      <w:r>
        <w:rPr>
          <w:color w:val="000000"/>
        </w:rPr>
        <w:t>a</w:t>
      </w:r>
      <w:r w:rsidRPr="00924FDD">
        <w:rPr>
          <w:color w:val="000000"/>
        </w:rPr>
        <w:t>)</w:t>
      </w:r>
      <w:r w:rsidRPr="00924FDD">
        <w:rPr>
          <w:color w:val="000000"/>
        </w:rPr>
        <w:tab/>
        <w:t>wykaz opracowań;</w:t>
      </w:r>
    </w:p>
    <w:p w14:paraId="271EB104" w14:textId="77777777" w:rsidR="00F26284" w:rsidRPr="00924FDD" w:rsidRDefault="00F26284" w:rsidP="00B628D1">
      <w:pPr>
        <w:ind w:left="426" w:hanging="426"/>
        <w:jc w:val="both"/>
        <w:rPr>
          <w:color w:val="000000"/>
        </w:rPr>
      </w:pPr>
      <w:r>
        <w:rPr>
          <w:color w:val="000000"/>
        </w:rPr>
        <w:t>b</w:t>
      </w:r>
      <w:r w:rsidRPr="00924FDD">
        <w:rPr>
          <w:color w:val="000000"/>
        </w:rPr>
        <w:t>)</w:t>
      </w:r>
      <w:r w:rsidRPr="00924FDD">
        <w:rPr>
          <w:color w:val="000000"/>
        </w:rPr>
        <w:tab/>
        <w:t>pisemne oświadczenie wykonawcy, że jest kompletna z punktu widzenia celu, jakiemu ma służyć i pozwala na realizację zadania;</w:t>
      </w:r>
    </w:p>
    <w:p w14:paraId="5F79AD1C" w14:textId="77777777" w:rsidR="00F26284" w:rsidRPr="00924FDD" w:rsidRDefault="00F26284" w:rsidP="00B628D1">
      <w:pPr>
        <w:ind w:left="426" w:hanging="426"/>
        <w:jc w:val="both"/>
        <w:rPr>
          <w:color w:val="000000"/>
        </w:rPr>
      </w:pPr>
      <w:r>
        <w:rPr>
          <w:color w:val="000000"/>
        </w:rPr>
        <w:t>c</w:t>
      </w:r>
      <w:r w:rsidRPr="00924FDD">
        <w:rPr>
          <w:color w:val="000000"/>
        </w:rPr>
        <w:t>)</w:t>
      </w:r>
      <w:r w:rsidRPr="00924FDD">
        <w:rPr>
          <w:color w:val="000000"/>
        </w:rPr>
        <w:tab/>
        <w:t>niezbędne aktualne uprawnienia i zaświadczenia o przynależności do właściwego samorządu zawodowego osób przygotowujących dokumentację będącą przedmiotem zamówienia.</w:t>
      </w:r>
    </w:p>
    <w:p w14:paraId="59F2F006" w14:textId="77777777" w:rsidR="00F26284" w:rsidRPr="00924FDD" w:rsidRDefault="00F26284" w:rsidP="00B628D1">
      <w:pPr>
        <w:ind w:left="426" w:hanging="426"/>
        <w:jc w:val="both"/>
        <w:rPr>
          <w:color w:val="000000"/>
        </w:rPr>
      </w:pPr>
      <w:r>
        <w:rPr>
          <w:color w:val="000000"/>
        </w:rPr>
        <w:t>4.</w:t>
      </w:r>
      <w:r w:rsidRPr="00924FDD">
        <w:rPr>
          <w:color w:val="000000"/>
        </w:rPr>
        <w:tab/>
        <w:t>Rozwiązania opisywane w opracowywanej dokumentacji będącej przedmiotem umowy nie mogą ograniczać wolnej konkurencji np. poprzez opis wskazywać konkretnych produktów lub rozwiązań.</w:t>
      </w:r>
    </w:p>
    <w:p w14:paraId="57EF02C0" w14:textId="77777777" w:rsidR="00F26284" w:rsidRPr="00924FDD" w:rsidRDefault="00F26284" w:rsidP="00B628D1">
      <w:pPr>
        <w:ind w:left="426" w:hanging="426"/>
        <w:jc w:val="both"/>
        <w:rPr>
          <w:color w:val="000000"/>
        </w:rPr>
      </w:pPr>
      <w:r>
        <w:rPr>
          <w:color w:val="000000"/>
        </w:rPr>
        <w:t>5.</w:t>
      </w:r>
      <w:r w:rsidRPr="00924FDD">
        <w:rPr>
          <w:color w:val="000000"/>
        </w:rPr>
        <w:tab/>
        <w:t xml:space="preserve">Do dokumentacji będącej przedmiotem zamówienia stosuje się odpowiednie zapisy ustawy (PZP) dotyczące opisu przedmiotu zamówienia (rozdział </w:t>
      </w:r>
      <w:r>
        <w:rPr>
          <w:color w:val="000000"/>
        </w:rPr>
        <w:t>4</w:t>
      </w:r>
      <w:r w:rsidRPr="00924FDD">
        <w:rPr>
          <w:color w:val="000000"/>
        </w:rPr>
        <w:t xml:space="preserve"> ustawy, w tym art. </w:t>
      </w:r>
      <w:r>
        <w:rPr>
          <w:color w:val="000000"/>
        </w:rPr>
        <w:t>99</w:t>
      </w:r>
      <w:r w:rsidRPr="00924FDD">
        <w:rPr>
          <w:color w:val="000000"/>
        </w:rPr>
        <w:t xml:space="preserve">). </w:t>
      </w:r>
    </w:p>
    <w:p w14:paraId="07496129" w14:textId="77777777" w:rsidR="00F26284" w:rsidRPr="00924FDD" w:rsidRDefault="00F26284" w:rsidP="00B628D1">
      <w:pPr>
        <w:ind w:left="426" w:hanging="426"/>
        <w:jc w:val="both"/>
        <w:rPr>
          <w:color w:val="000000"/>
        </w:rPr>
      </w:pPr>
      <w:r>
        <w:rPr>
          <w:color w:val="000000"/>
        </w:rPr>
        <w:t>6.</w:t>
      </w:r>
      <w:r w:rsidRPr="00924FDD">
        <w:rPr>
          <w:color w:val="000000"/>
        </w:rPr>
        <w:tab/>
        <w:t>Zabrania si</w:t>
      </w:r>
      <w:r>
        <w:rPr>
          <w:color w:val="000000"/>
        </w:rPr>
        <w:t>ę</w:t>
      </w:r>
      <w:r w:rsidRPr="00924FDD">
        <w:rPr>
          <w:color w:val="000000"/>
        </w:rPr>
        <w:t xml:space="preserve"> stosowania w dokumentacji b</w:t>
      </w:r>
      <w:r>
        <w:rPr>
          <w:color w:val="000000"/>
        </w:rPr>
        <w:t>ę</w:t>
      </w:r>
      <w:r w:rsidRPr="00924FDD">
        <w:rPr>
          <w:color w:val="000000"/>
        </w:rPr>
        <w:t>d</w:t>
      </w:r>
      <w:r>
        <w:rPr>
          <w:color w:val="000000"/>
        </w:rPr>
        <w:t>ą</w:t>
      </w:r>
      <w:r w:rsidRPr="00924FDD">
        <w:rPr>
          <w:color w:val="000000"/>
        </w:rPr>
        <w:t>ce</w:t>
      </w:r>
      <w:r>
        <w:rPr>
          <w:color w:val="000000"/>
        </w:rPr>
        <w:t>j</w:t>
      </w:r>
      <w:r w:rsidRPr="00924FDD">
        <w:rPr>
          <w:color w:val="000000"/>
        </w:rPr>
        <w:t xml:space="preserve"> przedmiotem zamówienia nazw katalogowych, nazw producenta, znaków towarowych, patentów, pochodzenia, </w:t>
      </w:r>
      <w:r>
        <w:rPr>
          <w:color w:val="000000"/>
        </w:rPr>
        <w:br/>
      </w:r>
      <w:r w:rsidRPr="00924FDD">
        <w:rPr>
          <w:color w:val="000000"/>
        </w:rPr>
        <w:t xml:space="preserve">i materiały musza być opisane wyłącznie przy pomocy parametrów </w:t>
      </w:r>
      <w:proofErr w:type="spellStart"/>
      <w:r w:rsidRPr="00924FDD">
        <w:rPr>
          <w:color w:val="000000"/>
        </w:rPr>
        <w:t>techniczno</w:t>
      </w:r>
      <w:proofErr w:type="spellEnd"/>
      <w:r w:rsidRPr="00924FDD">
        <w:rPr>
          <w:color w:val="000000"/>
        </w:rPr>
        <w:t xml:space="preserve"> </w:t>
      </w:r>
      <w:r>
        <w:rPr>
          <w:color w:val="000000"/>
        </w:rPr>
        <w:br/>
      </w:r>
      <w:r w:rsidRPr="00924FDD">
        <w:rPr>
          <w:color w:val="000000"/>
        </w:rPr>
        <w:t>- użytkowych pod rygorem kar umownych.</w:t>
      </w:r>
    </w:p>
    <w:p w14:paraId="25211A78" w14:textId="77777777" w:rsidR="00F26284" w:rsidRPr="00924FDD" w:rsidRDefault="00F26284" w:rsidP="00B628D1">
      <w:pPr>
        <w:ind w:left="426" w:hanging="426"/>
        <w:jc w:val="both"/>
        <w:rPr>
          <w:color w:val="000000"/>
        </w:rPr>
      </w:pPr>
      <w:r>
        <w:rPr>
          <w:color w:val="000000"/>
        </w:rPr>
        <w:t>7.</w:t>
      </w:r>
      <w:r w:rsidRPr="00924FDD">
        <w:rPr>
          <w:color w:val="000000"/>
        </w:rPr>
        <w:tab/>
        <w:t>Dokumentacj</w:t>
      </w:r>
      <w:r>
        <w:rPr>
          <w:color w:val="000000"/>
        </w:rPr>
        <w:t>a</w:t>
      </w:r>
      <w:r w:rsidRPr="00924FDD">
        <w:rPr>
          <w:color w:val="000000"/>
        </w:rPr>
        <w:t xml:space="preserve"> projektow</w:t>
      </w:r>
      <w:r>
        <w:rPr>
          <w:color w:val="000000"/>
        </w:rPr>
        <w:t>a</w:t>
      </w:r>
      <w:r w:rsidRPr="00924FDD">
        <w:rPr>
          <w:color w:val="000000"/>
        </w:rPr>
        <w:t xml:space="preserve"> objęte przedmiotem zamówienia mus</w:t>
      </w:r>
      <w:r>
        <w:rPr>
          <w:color w:val="000000"/>
        </w:rPr>
        <w:t>i</w:t>
      </w:r>
      <w:r w:rsidRPr="00924FDD">
        <w:rPr>
          <w:color w:val="000000"/>
        </w:rPr>
        <w:t xml:space="preserve"> umożliwić uzyskanie prawomocn</w:t>
      </w:r>
      <w:r>
        <w:rPr>
          <w:color w:val="000000"/>
        </w:rPr>
        <w:t>ej</w:t>
      </w:r>
      <w:r w:rsidRPr="00924FDD">
        <w:rPr>
          <w:color w:val="000000"/>
        </w:rPr>
        <w:t xml:space="preserve"> decyzji na budowę</w:t>
      </w:r>
      <w:r>
        <w:rPr>
          <w:color w:val="000000"/>
        </w:rPr>
        <w:t xml:space="preserve"> lub zgłoszenia</w:t>
      </w:r>
      <w:r w:rsidRPr="00924FDD">
        <w:rPr>
          <w:color w:val="000000"/>
        </w:rPr>
        <w:t>.</w:t>
      </w:r>
    </w:p>
    <w:p w14:paraId="02012665" w14:textId="77777777" w:rsidR="00F26284" w:rsidRPr="00924FDD" w:rsidRDefault="00F26284" w:rsidP="00B628D1">
      <w:pPr>
        <w:ind w:left="426" w:hanging="426"/>
        <w:jc w:val="both"/>
        <w:rPr>
          <w:color w:val="000000"/>
        </w:rPr>
      </w:pPr>
      <w:r>
        <w:rPr>
          <w:color w:val="000000"/>
        </w:rPr>
        <w:t>8.</w:t>
      </w:r>
      <w:r w:rsidRPr="00924FDD">
        <w:rPr>
          <w:color w:val="000000"/>
        </w:rPr>
        <w:tab/>
        <w:t>Dokumentacja będąca przedmiotem zamówienia musi być ze sobą spójna.</w:t>
      </w:r>
    </w:p>
    <w:p w14:paraId="012A9808" w14:textId="77777777" w:rsidR="00F26284" w:rsidRPr="00924FDD" w:rsidRDefault="00F26284" w:rsidP="002055C2">
      <w:pPr>
        <w:ind w:left="425" w:hanging="425"/>
        <w:jc w:val="both"/>
        <w:rPr>
          <w:color w:val="000000"/>
        </w:rPr>
      </w:pPr>
      <w:r>
        <w:rPr>
          <w:color w:val="000000"/>
        </w:rPr>
        <w:t>9.</w:t>
      </w:r>
      <w:r w:rsidRPr="00924FDD">
        <w:rPr>
          <w:color w:val="000000"/>
        </w:rPr>
        <w:tab/>
        <w:t>Do obowiązków projektantów należeć będzie pomoc merytoryczna komisji przetargowej (przesyłanie odpowiedzi na zadane pytania nie później niż w ciągu 2 dni od przesłania ich do wykonawcy drogą, jaką pytanie wpłynęło do wykonawcy) powołanej przez Zamawiającego do przeprowadzenia przetargu na wykonawstwo robót objętych projektami będącymi przedmiotem zamówienia.</w:t>
      </w:r>
    </w:p>
    <w:p w14:paraId="5A172C3F" w14:textId="77777777" w:rsidR="00F26284" w:rsidRPr="00924FDD" w:rsidRDefault="00F26284" w:rsidP="002055C2">
      <w:pPr>
        <w:ind w:left="425" w:hanging="425"/>
        <w:jc w:val="both"/>
        <w:rPr>
          <w:color w:val="000000"/>
        </w:rPr>
      </w:pPr>
      <w:r>
        <w:rPr>
          <w:color w:val="000000"/>
        </w:rPr>
        <w:t>10.</w:t>
      </w:r>
      <w:r w:rsidRPr="00924FDD">
        <w:rPr>
          <w:color w:val="000000"/>
        </w:rPr>
        <w:tab/>
        <w:t>Każdy dokument będący przedmiotem zamówienia musi być podpisany przez jego autora oraz przez osobę umocowaną u wykonawcy (np. właściciela), jeżeli nie będzie to ta sama osoba.</w:t>
      </w:r>
    </w:p>
    <w:p w14:paraId="3C5F942F" w14:textId="64EE4E87" w:rsidR="00F11D6F" w:rsidRPr="00D01D3A" w:rsidRDefault="00F26284" w:rsidP="00D01D3A">
      <w:pPr>
        <w:ind w:left="425" w:hanging="425"/>
        <w:jc w:val="both"/>
        <w:rPr>
          <w:color w:val="000000"/>
        </w:rPr>
      </w:pPr>
      <w:r>
        <w:rPr>
          <w:color w:val="000000"/>
        </w:rPr>
        <w:t>11.</w:t>
      </w:r>
      <w:r w:rsidRPr="00924FDD">
        <w:rPr>
          <w:color w:val="000000"/>
        </w:rPr>
        <w:tab/>
        <w:t xml:space="preserve">Za wykonanie przedmiotu zamówienia w pierwszej kolejności odpowiada </w:t>
      </w:r>
      <w:r>
        <w:rPr>
          <w:color w:val="000000"/>
        </w:rPr>
        <w:t>W</w:t>
      </w:r>
      <w:r w:rsidRPr="00924FDD">
        <w:rPr>
          <w:color w:val="000000"/>
        </w:rPr>
        <w:t xml:space="preserve">ykonawca </w:t>
      </w:r>
      <w:r>
        <w:rPr>
          <w:color w:val="000000"/>
        </w:rPr>
        <w:br/>
      </w:r>
      <w:r w:rsidRPr="00924FDD">
        <w:rPr>
          <w:color w:val="000000"/>
        </w:rPr>
        <w:t xml:space="preserve">i do </w:t>
      </w:r>
      <w:r>
        <w:rPr>
          <w:color w:val="000000"/>
        </w:rPr>
        <w:t>W</w:t>
      </w:r>
      <w:r w:rsidRPr="00924FDD">
        <w:rPr>
          <w:color w:val="000000"/>
        </w:rPr>
        <w:t xml:space="preserve">ykonawcy </w:t>
      </w:r>
      <w:r>
        <w:rPr>
          <w:color w:val="000000"/>
        </w:rPr>
        <w:t>Z</w:t>
      </w:r>
      <w:r w:rsidRPr="00924FDD">
        <w:rPr>
          <w:color w:val="000000"/>
        </w:rPr>
        <w:t>amawiający będzie składał roszczenia w przypadku braku realizacji części lub całości przedmiotu zamówienia.</w:t>
      </w:r>
    </w:p>
    <w:p w14:paraId="631D98A7" w14:textId="6EA7F499" w:rsidR="00F26284" w:rsidRPr="00FF0899" w:rsidRDefault="00F26284" w:rsidP="00F26284">
      <w:pPr>
        <w:pStyle w:val="Akapitzlist"/>
        <w:tabs>
          <w:tab w:val="left" w:pos="284"/>
        </w:tabs>
        <w:spacing w:before="120" w:after="120"/>
        <w:ind w:left="0"/>
        <w:jc w:val="both"/>
        <w:rPr>
          <w:rFonts w:ascii="Times New Roman" w:hAnsi="Times New Roman"/>
          <w:b/>
          <w:bCs/>
          <w:color w:val="000000"/>
          <w:sz w:val="24"/>
          <w:szCs w:val="24"/>
        </w:rPr>
      </w:pPr>
      <w:r w:rsidRPr="00FF0899">
        <w:rPr>
          <w:rFonts w:ascii="Times New Roman" w:hAnsi="Times New Roman"/>
          <w:b/>
          <w:bCs/>
          <w:color w:val="000000"/>
          <w:sz w:val="24"/>
          <w:szCs w:val="24"/>
        </w:rPr>
        <w:t xml:space="preserve">Inne  istotne  informacje:  </w:t>
      </w:r>
    </w:p>
    <w:p w14:paraId="01761A29" w14:textId="77777777" w:rsidR="00F26284" w:rsidRPr="00FF0899" w:rsidRDefault="00F26284" w:rsidP="00B628D1">
      <w:pPr>
        <w:pStyle w:val="Akapitzlist"/>
        <w:tabs>
          <w:tab w:val="left" w:pos="426"/>
        </w:tabs>
        <w:spacing w:after="0" w:line="240" w:lineRule="auto"/>
        <w:ind w:left="0"/>
        <w:jc w:val="both"/>
        <w:rPr>
          <w:rFonts w:ascii="Times New Roman" w:hAnsi="Times New Roman"/>
          <w:color w:val="000000"/>
          <w:sz w:val="24"/>
          <w:szCs w:val="24"/>
        </w:rPr>
      </w:pPr>
      <w:r w:rsidRPr="00FF0899">
        <w:rPr>
          <w:rFonts w:ascii="Times New Roman" w:hAnsi="Times New Roman"/>
          <w:color w:val="000000"/>
          <w:sz w:val="24"/>
          <w:szCs w:val="24"/>
        </w:rPr>
        <w:t>1.</w:t>
      </w:r>
      <w:r w:rsidRPr="00FF0899">
        <w:rPr>
          <w:rFonts w:ascii="Times New Roman" w:hAnsi="Times New Roman"/>
          <w:color w:val="000000"/>
          <w:sz w:val="24"/>
          <w:szCs w:val="24"/>
        </w:rPr>
        <w:tab/>
        <w:t>Oferowana cena za prace projektowe powinna obejmować kompleks czynności i kosztów</w:t>
      </w:r>
      <w:r w:rsidRPr="00FF0899">
        <w:rPr>
          <w:rFonts w:ascii="Times New Roman" w:hAnsi="Times New Roman"/>
          <w:color w:val="000000"/>
          <w:sz w:val="24"/>
          <w:szCs w:val="24"/>
        </w:rPr>
        <w:br/>
        <w:t xml:space="preserve">z nimi związanych łącznie z opłatami pobieranymi przez urzędy i instytucje z tytułu uzgodnień prac projektowych oraz opłat związanych z uzyskaniem warunków technicznych dotyczących mediów, zakupem map i podkładów geodezyjnych oraz wypisów i wyrysów </w:t>
      </w:r>
      <w:r w:rsidRPr="00FF0899">
        <w:rPr>
          <w:rFonts w:ascii="Times New Roman" w:hAnsi="Times New Roman"/>
          <w:color w:val="000000"/>
          <w:sz w:val="24"/>
          <w:szCs w:val="24"/>
        </w:rPr>
        <w:br/>
        <w:t>z ewidencji gruntów.</w:t>
      </w:r>
    </w:p>
    <w:p w14:paraId="2AD6420E" w14:textId="77777777" w:rsidR="00F26284" w:rsidRPr="00FF0899" w:rsidRDefault="00F26284" w:rsidP="00B628D1">
      <w:pPr>
        <w:pStyle w:val="Akapitzlist"/>
        <w:tabs>
          <w:tab w:val="left" w:pos="426"/>
        </w:tabs>
        <w:spacing w:after="0" w:line="240" w:lineRule="auto"/>
        <w:ind w:left="0"/>
        <w:jc w:val="both"/>
        <w:rPr>
          <w:rFonts w:ascii="Times New Roman" w:hAnsi="Times New Roman"/>
          <w:color w:val="000000"/>
          <w:sz w:val="24"/>
          <w:szCs w:val="24"/>
        </w:rPr>
      </w:pPr>
      <w:r w:rsidRPr="00FF0899">
        <w:rPr>
          <w:rFonts w:ascii="Times New Roman" w:hAnsi="Times New Roman"/>
          <w:color w:val="000000"/>
          <w:sz w:val="24"/>
          <w:szCs w:val="24"/>
        </w:rPr>
        <w:t>2.</w:t>
      </w:r>
      <w:r w:rsidRPr="00FF0899">
        <w:rPr>
          <w:rFonts w:ascii="Times New Roman" w:hAnsi="Times New Roman"/>
          <w:color w:val="000000"/>
          <w:sz w:val="24"/>
          <w:szCs w:val="24"/>
        </w:rPr>
        <w:tab/>
        <w:t xml:space="preserve">Zmiany ilości lub parametrów, zawarte w opisie przedmiotu umowy, jakie mogą wystąpić w trakcie opracowywania dokumentacji przez Wykonawcę, nie będą powodowały zmiany </w:t>
      </w:r>
      <w:r w:rsidRPr="00FF0899">
        <w:rPr>
          <w:rFonts w:ascii="Times New Roman" w:hAnsi="Times New Roman"/>
          <w:color w:val="000000"/>
          <w:sz w:val="24"/>
          <w:szCs w:val="24"/>
        </w:rPr>
        <w:lastRenderedPageBreak/>
        <w:t>wynagrodzenia umownego oraz przedłużenia terminu realizacji umowy za wyjątkiem sytuacji opisanej w katalogu zmian w umowie.</w:t>
      </w:r>
    </w:p>
    <w:p w14:paraId="78B0DE89" w14:textId="77777777" w:rsidR="00F26284" w:rsidRPr="00FF0899" w:rsidRDefault="00F26284" w:rsidP="00B628D1">
      <w:pPr>
        <w:pStyle w:val="Akapitzlist"/>
        <w:tabs>
          <w:tab w:val="left" w:pos="426"/>
        </w:tabs>
        <w:spacing w:after="0" w:line="240" w:lineRule="auto"/>
        <w:ind w:left="0"/>
        <w:jc w:val="both"/>
        <w:rPr>
          <w:rFonts w:ascii="Times New Roman" w:hAnsi="Times New Roman"/>
          <w:color w:val="000000"/>
          <w:sz w:val="24"/>
          <w:szCs w:val="24"/>
        </w:rPr>
      </w:pPr>
      <w:r w:rsidRPr="00FF0899">
        <w:rPr>
          <w:rFonts w:ascii="Times New Roman" w:hAnsi="Times New Roman"/>
          <w:color w:val="000000"/>
          <w:sz w:val="24"/>
          <w:szCs w:val="24"/>
        </w:rPr>
        <w:t>3.</w:t>
      </w:r>
      <w:r w:rsidRPr="00FF0899">
        <w:rPr>
          <w:rFonts w:ascii="Times New Roman" w:hAnsi="Times New Roman"/>
          <w:color w:val="000000"/>
          <w:sz w:val="24"/>
          <w:szCs w:val="24"/>
        </w:rPr>
        <w:tab/>
        <w:t>Przed złożeniem oferty należy dokonać wizji w terenie oraz zapoznać się ze wszystkimi dostępnymi materiałami związanymi z tematem. Stopień szczegółowości przeprowadzenia rozpoznania przed złożeniem oferty zależy wyłącznie od Wykonawcy i nie może być przedmiotem dyskusji, czy też jakiejkolwiek negocjacji po złożeniu oferty.</w:t>
      </w:r>
    </w:p>
    <w:p w14:paraId="3456361A" w14:textId="77777777" w:rsidR="00F26284" w:rsidRPr="00FF0899" w:rsidRDefault="00F26284" w:rsidP="00B628D1">
      <w:pPr>
        <w:pStyle w:val="Akapitzlist"/>
        <w:tabs>
          <w:tab w:val="left" w:pos="426"/>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4</w:t>
      </w:r>
      <w:r w:rsidRPr="00FF0899">
        <w:rPr>
          <w:rFonts w:ascii="Times New Roman" w:hAnsi="Times New Roman"/>
          <w:color w:val="000000"/>
          <w:sz w:val="24"/>
          <w:szCs w:val="24"/>
        </w:rPr>
        <w:t>.</w:t>
      </w:r>
      <w:r w:rsidRPr="00FF0899">
        <w:rPr>
          <w:rFonts w:ascii="Times New Roman" w:hAnsi="Times New Roman"/>
          <w:color w:val="000000"/>
          <w:sz w:val="24"/>
          <w:szCs w:val="24"/>
        </w:rPr>
        <w:tab/>
        <w:t>Obiekty budowlane i urządzenia należy projektować tak, aby zapewnić optymalną ekonomiczność budowy i eksploatacji.</w:t>
      </w:r>
    </w:p>
    <w:p w14:paraId="6A665D22" w14:textId="77777777" w:rsidR="00F26284" w:rsidRPr="00FF0899" w:rsidRDefault="00F26284" w:rsidP="00B628D1">
      <w:pPr>
        <w:pStyle w:val="Akapitzlist"/>
        <w:tabs>
          <w:tab w:val="left" w:pos="426"/>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5</w:t>
      </w:r>
      <w:r w:rsidRPr="00FF0899">
        <w:rPr>
          <w:rFonts w:ascii="Times New Roman" w:hAnsi="Times New Roman"/>
          <w:color w:val="000000"/>
          <w:sz w:val="24"/>
          <w:szCs w:val="24"/>
        </w:rPr>
        <w:t>.</w:t>
      </w:r>
      <w:r w:rsidRPr="00FF0899">
        <w:rPr>
          <w:rFonts w:ascii="Times New Roman" w:hAnsi="Times New Roman"/>
          <w:color w:val="000000"/>
          <w:sz w:val="24"/>
          <w:szCs w:val="24"/>
        </w:rPr>
        <w:tab/>
        <w:t xml:space="preserve">W trakcie realizacji umowy Wykonawca ma obowiązek konsultowania na bieżąco </w:t>
      </w:r>
      <w:r w:rsidRPr="00FF0899">
        <w:rPr>
          <w:rFonts w:ascii="Times New Roman" w:hAnsi="Times New Roman"/>
          <w:color w:val="000000"/>
          <w:sz w:val="24"/>
          <w:szCs w:val="24"/>
        </w:rPr>
        <w:br/>
        <w:t xml:space="preserve">z Zamawiającym danych do projektowania, w tym uzgodnień branżowych oraz przedstawienia do zaopiniowania Zamawiającemu wszelkich założeń projektowych przed przekazaniem ich do dalszych uzgodnień. </w:t>
      </w:r>
    </w:p>
    <w:p w14:paraId="740FCB72" w14:textId="77777777" w:rsidR="00F26284" w:rsidRPr="00FF0899" w:rsidRDefault="00F26284" w:rsidP="00B628D1">
      <w:pPr>
        <w:pStyle w:val="Akapitzlist"/>
        <w:tabs>
          <w:tab w:val="left" w:pos="426"/>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6</w:t>
      </w:r>
      <w:r w:rsidRPr="00FF0899">
        <w:rPr>
          <w:rFonts w:ascii="Times New Roman" w:hAnsi="Times New Roman"/>
          <w:color w:val="000000"/>
          <w:sz w:val="24"/>
          <w:szCs w:val="24"/>
        </w:rPr>
        <w:t>.</w:t>
      </w:r>
      <w:r w:rsidRPr="00FF0899">
        <w:rPr>
          <w:rFonts w:ascii="Times New Roman" w:hAnsi="Times New Roman"/>
          <w:color w:val="000000"/>
          <w:sz w:val="24"/>
          <w:szCs w:val="24"/>
        </w:rPr>
        <w:tab/>
        <w:t xml:space="preserve">Wykonawca zobowiązany jest do przekazywania na bieżąco Zamawiającemu kopii wszelkich uzyskanych warunków, opinii, uzgodnień i decyzji związanych z realizacją dokumentacji. Kopie dokumentów o istotnym znaczeniu dla przedmiotu zamówienia, tj., na które Zamawiającemu przysługuje zażalenie lub odwołanie w trybie kodeksu postępowania administracyjnego, Wykonawca zobowiązany jest przekazać w terminie maksymalnie 2 dni </w:t>
      </w:r>
      <w:r w:rsidRPr="00FF0899">
        <w:rPr>
          <w:rFonts w:ascii="Times New Roman" w:hAnsi="Times New Roman"/>
          <w:color w:val="000000"/>
          <w:sz w:val="24"/>
          <w:szCs w:val="24"/>
        </w:rPr>
        <w:br/>
        <w:t>od daty skutecznego doręczenia dokumentu Wykonawcy.</w:t>
      </w:r>
    </w:p>
    <w:p w14:paraId="1CFCDC69" w14:textId="77777777" w:rsidR="00F26284" w:rsidRPr="00FF0899" w:rsidRDefault="00F26284" w:rsidP="00B628D1">
      <w:pPr>
        <w:pStyle w:val="Akapitzlist"/>
        <w:tabs>
          <w:tab w:val="left" w:pos="426"/>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7</w:t>
      </w:r>
      <w:r w:rsidRPr="00FF0899">
        <w:rPr>
          <w:rFonts w:ascii="Times New Roman" w:hAnsi="Times New Roman"/>
          <w:color w:val="000000"/>
          <w:sz w:val="24"/>
          <w:szCs w:val="24"/>
        </w:rPr>
        <w:t>.</w:t>
      </w:r>
      <w:r w:rsidRPr="00FF0899">
        <w:rPr>
          <w:rFonts w:ascii="Times New Roman" w:hAnsi="Times New Roman"/>
          <w:color w:val="000000"/>
          <w:sz w:val="24"/>
          <w:szCs w:val="24"/>
        </w:rPr>
        <w:tab/>
        <w:t xml:space="preserve">Zamawiający zastrzega sobie prawo do wglądu do zamówionych prac projektowych </w:t>
      </w:r>
      <w:r w:rsidRPr="00FF0899">
        <w:rPr>
          <w:rFonts w:ascii="Times New Roman" w:hAnsi="Times New Roman"/>
          <w:color w:val="000000"/>
          <w:sz w:val="24"/>
          <w:szCs w:val="24"/>
        </w:rPr>
        <w:br/>
        <w:t>w trakcie ich sporządzania.</w:t>
      </w:r>
    </w:p>
    <w:p w14:paraId="2BA075B2" w14:textId="77777777" w:rsidR="00F26284" w:rsidRPr="00FF0899" w:rsidRDefault="00F26284" w:rsidP="00B628D1">
      <w:pPr>
        <w:pStyle w:val="Akapitzlist"/>
        <w:tabs>
          <w:tab w:val="left" w:pos="426"/>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8</w:t>
      </w:r>
      <w:r w:rsidRPr="00FF0899">
        <w:rPr>
          <w:rFonts w:ascii="Times New Roman" w:hAnsi="Times New Roman"/>
          <w:color w:val="000000"/>
          <w:sz w:val="24"/>
          <w:szCs w:val="24"/>
        </w:rPr>
        <w:t>.</w:t>
      </w:r>
      <w:r w:rsidRPr="00FF0899">
        <w:rPr>
          <w:rFonts w:ascii="Times New Roman" w:hAnsi="Times New Roman"/>
          <w:color w:val="000000"/>
          <w:sz w:val="24"/>
          <w:szCs w:val="24"/>
        </w:rPr>
        <w:tab/>
        <w:t xml:space="preserve">Wykonawca zobowiązany jest do sygnalizowania problemów wynikających z realizacji zamówienia na każdym jej etapie oraz czynnie uczestniczyć w spotkaniach z nimi związanych i rozwiązywaniu trudności. </w:t>
      </w:r>
    </w:p>
    <w:p w14:paraId="45D0076E" w14:textId="77777777" w:rsidR="00F26284" w:rsidRPr="00FF0899" w:rsidRDefault="00F26284" w:rsidP="00B628D1">
      <w:pPr>
        <w:pStyle w:val="Akapitzlist"/>
        <w:tabs>
          <w:tab w:val="left" w:pos="426"/>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9</w:t>
      </w:r>
      <w:r w:rsidRPr="00FF0899">
        <w:rPr>
          <w:rFonts w:ascii="Times New Roman" w:hAnsi="Times New Roman"/>
          <w:color w:val="000000"/>
          <w:sz w:val="24"/>
          <w:szCs w:val="24"/>
        </w:rPr>
        <w:t>.</w:t>
      </w:r>
      <w:r w:rsidRPr="00FF0899">
        <w:rPr>
          <w:rFonts w:ascii="Times New Roman" w:hAnsi="Times New Roman"/>
          <w:color w:val="000000"/>
          <w:sz w:val="24"/>
          <w:szCs w:val="24"/>
        </w:rPr>
        <w:tab/>
        <w:t>Jeśli w trakcie realizacji umowy zaistnieje konieczność zmiany wcześniej zaakceptowanych rozwiązań, Wykonawca zobowiązany jest dokonać zmian w ramach wynagrodzenia przewidzianego w umowie.</w:t>
      </w:r>
    </w:p>
    <w:p w14:paraId="58B9D1AA" w14:textId="77777777" w:rsidR="00F26284" w:rsidRPr="00FF0899" w:rsidRDefault="00F26284" w:rsidP="00B628D1">
      <w:pPr>
        <w:pStyle w:val="Akapitzlist"/>
        <w:tabs>
          <w:tab w:val="left" w:pos="426"/>
        </w:tabs>
        <w:spacing w:after="0" w:line="240" w:lineRule="auto"/>
        <w:ind w:left="0"/>
        <w:jc w:val="both"/>
        <w:rPr>
          <w:rFonts w:ascii="Times New Roman" w:hAnsi="Times New Roman"/>
          <w:color w:val="000000"/>
          <w:sz w:val="24"/>
          <w:szCs w:val="24"/>
        </w:rPr>
      </w:pPr>
      <w:r w:rsidRPr="00FF0899">
        <w:rPr>
          <w:rFonts w:ascii="Times New Roman" w:hAnsi="Times New Roman"/>
          <w:color w:val="000000"/>
          <w:sz w:val="24"/>
          <w:szCs w:val="24"/>
        </w:rPr>
        <w:t>1</w:t>
      </w:r>
      <w:r>
        <w:rPr>
          <w:rFonts w:ascii="Times New Roman" w:hAnsi="Times New Roman"/>
          <w:color w:val="000000"/>
          <w:sz w:val="24"/>
          <w:szCs w:val="24"/>
        </w:rPr>
        <w:t>0</w:t>
      </w:r>
      <w:r w:rsidRPr="00FF0899">
        <w:rPr>
          <w:rFonts w:ascii="Times New Roman" w:hAnsi="Times New Roman"/>
          <w:color w:val="000000"/>
          <w:sz w:val="24"/>
          <w:szCs w:val="24"/>
        </w:rPr>
        <w:t>.</w:t>
      </w:r>
      <w:r w:rsidRPr="00FF0899">
        <w:rPr>
          <w:rFonts w:ascii="Times New Roman" w:hAnsi="Times New Roman"/>
          <w:color w:val="000000"/>
          <w:sz w:val="24"/>
          <w:szCs w:val="24"/>
        </w:rPr>
        <w:tab/>
        <w:t xml:space="preserve">Po stronie Wykonawcy leży organizowanie i dokumentowanie (w formie notatki, protokołu) okresowych spotkań (w/g potrzeb), Wykonawcy z Zamawiającym w celu przedstawienia problemów wymagających rozstrzygnięcia lub przedstawienia rozwiązań wariantowych wymagających wyboru, do których rozstrzygania upoważniony jest jedynie Zamawiający. Do notowania spraw omawianych na spotkaniach i przesłania kopii protokołu lub ustaleń wszystkim obecnym na spotkaniu zobowiązany jest Wykonawca w uzgodnieniu </w:t>
      </w:r>
      <w:r w:rsidRPr="00FF0899">
        <w:rPr>
          <w:rFonts w:ascii="Times New Roman" w:hAnsi="Times New Roman"/>
          <w:color w:val="000000"/>
          <w:sz w:val="24"/>
          <w:szCs w:val="24"/>
        </w:rPr>
        <w:br/>
        <w:t>z Zamawiającym. Materiały graficzne ze spotkań zostają u Zamawiającego.</w:t>
      </w:r>
    </w:p>
    <w:p w14:paraId="6BAD4444" w14:textId="77777777" w:rsidR="00F26284" w:rsidRDefault="00F26284" w:rsidP="00B628D1">
      <w:pPr>
        <w:jc w:val="both"/>
        <w:rPr>
          <w:color w:val="000000"/>
        </w:rPr>
      </w:pPr>
      <w:r w:rsidRPr="00FF0899">
        <w:rPr>
          <w:color w:val="000000"/>
        </w:rPr>
        <w:t>1</w:t>
      </w:r>
      <w:r>
        <w:rPr>
          <w:color w:val="000000"/>
        </w:rPr>
        <w:t>1</w:t>
      </w:r>
      <w:r w:rsidRPr="00FF0899">
        <w:rPr>
          <w:color w:val="000000"/>
        </w:rPr>
        <w:t>.</w:t>
      </w:r>
      <w:r>
        <w:rPr>
          <w:color w:val="000000"/>
        </w:rPr>
        <w:t xml:space="preserve"> </w:t>
      </w:r>
      <w:r w:rsidRPr="00FF0899">
        <w:rPr>
          <w:color w:val="000000"/>
        </w:rPr>
        <w:t xml:space="preserve">Obiekt budowlany i urządzenia należy projektować zgodnie z przepisami, w tym </w:t>
      </w:r>
      <w:proofErr w:type="spellStart"/>
      <w:r w:rsidRPr="00FF0899">
        <w:rPr>
          <w:color w:val="000000"/>
        </w:rPr>
        <w:t>techniczno</w:t>
      </w:r>
      <w:proofErr w:type="spellEnd"/>
      <w:r w:rsidRPr="00FF0899">
        <w:rPr>
          <w:color w:val="000000"/>
        </w:rPr>
        <w:t xml:space="preserve"> - budowlanymi i zasadami wiedzy technicznej. Gdziekolwiek w specyfikacjach warunków zamówienia powołane są konkretne przepisy, normy, wytyczne i katalogi, które spełniać mają opracowania projektowe, będą obowiązywać postanowienia najnowszego wydania lub poprawionego wydania powołanych przepisów, norm, wytycznych i katalogów</w:t>
      </w:r>
      <w:r>
        <w:rPr>
          <w:color w:val="000000"/>
        </w:rPr>
        <w:t>.</w:t>
      </w:r>
    </w:p>
    <w:p w14:paraId="156E2B70" w14:textId="77777777" w:rsidR="0032443A" w:rsidRDefault="0032443A" w:rsidP="00B628D1">
      <w:pPr>
        <w:jc w:val="both"/>
        <w:rPr>
          <w:color w:val="000000"/>
        </w:rPr>
      </w:pPr>
    </w:p>
    <w:p w14:paraId="142E7EB9" w14:textId="77777777" w:rsidR="00F26284" w:rsidRDefault="00F26284" w:rsidP="00F26284">
      <w:pPr>
        <w:spacing w:line="276" w:lineRule="auto"/>
        <w:jc w:val="both"/>
        <w:rPr>
          <w:u w:val="single"/>
        </w:rPr>
      </w:pPr>
    </w:p>
    <w:p w14:paraId="56C04078" w14:textId="77777777" w:rsidR="00F26284" w:rsidRPr="00D31BA3" w:rsidRDefault="00F26284" w:rsidP="00F26284">
      <w:pPr>
        <w:pStyle w:val="Nagwek"/>
        <w:spacing w:line="276" w:lineRule="auto"/>
        <w:ind w:left="60"/>
        <w:jc w:val="center"/>
        <w:rPr>
          <w:b/>
          <w:bCs/>
        </w:rPr>
      </w:pPr>
      <w:r w:rsidRPr="00D31BA3">
        <w:rPr>
          <w:b/>
          <w:bCs/>
        </w:rPr>
        <w:t>§ 3</w:t>
      </w:r>
    </w:p>
    <w:p w14:paraId="28761D74" w14:textId="77777777" w:rsidR="00F26284" w:rsidRPr="00D31BA3" w:rsidRDefault="00F26284" w:rsidP="00F26284">
      <w:pPr>
        <w:pStyle w:val="Nagwek"/>
        <w:spacing w:line="276" w:lineRule="auto"/>
        <w:ind w:left="60"/>
        <w:jc w:val="both"/>
        <w:rPr>
          <w:b/>
          <w:bCs/>
        </w:rPr>
      </w:pPr>
    </w:p>
    <w:p w14:paraId="5654A728" w14:textId="77777777" w:rsidR="00F26284" w:rsidRPr="00D31BA3" w:rsidRDefault="00F26284" w:rsidP="00F26284">
      <w:pPr>
        <w:pStyle w:val="Nagwek"/>
        <w:spacing w:line="276" w:lineRule="auto"/>
        <w:jc w:val="both"/>
        <w:outlineLvl w:val="0"/>
        <w:rPr>
          <w:b/>
          <w:bCs/>
        </w:rPr>
      </w:pPr>
      <w:r w:rsidRPr="00D31BA3">
        <w:rPr>
          <w:b/>
          <w:bCs/>
        </w:rPr>
        <w:t>1. Przepisy związane z wykonaniem przedmiotu zamówienia.</w:t>
      </w:r>
    </w:p>
    <w:p w14:paraId="089D9655" w14:textId="77777777" w:rsidR="00F26284" w:rsidRPr="00D31BA3" w:rsidRDefault="00F26284" w:rsidP="00F26284">
      <w:pPr>
        <w:pStyle w:val="Nagwek"/>
        <w:spacing w:line="276" w:lineRule="auto"/>
        <w:ind w:left="284"/>
        <w:jc w:val="both"/>
      </w:pPr>
      <w:r w:rsidRPr="00D31BA3">
        <w:t>Dokumentacja projektowa winna spełniać wymogi określone w niniejszym opisie przedmiotu zamówienia oraz w przepisach prawnych, normach, normatywach, katalogach, wytycznych i innych, niezbędnych przy realizacji zamówienia, obowiązujących w dniu przekazania przedmiotu umowy Zamawiającemu.</w:t>
      </w:r>
    </w:p>
    <w:p w14:paraId="209CE477" w14:textId="77777777" w:rsidR="00F26284" w:rsidRPr="00D31BA3" w:rsidRDefault="00F26284" w:rsidP="00F26284">
      <w:pPr>
        <w:pStyle w:val="Nagwek"/>
        <w:spacing w:line="276" w:lineRule="auto"/>
        <w:ind w:left="284"/>
        <w:jc w:val="both"/>
      </w:pPr>
      <w:r w:rsidRPr="00D31BA3">
        <w:t>Wykonawca zobowiązany jest znać i stosować wszystkie przepisy związane z wykonaniem przedmiotu zamówienia, w brzmieniu obowiązującym w okresie obowiązywania umowy.</w:t>
      </w:r>
    </w:p>
    <w:p w14:paraId="3DF57BCD" w14:textId="77777777" w:rsidR="00F26284" w:rsidRPr="00D31BA3" w:rsidRDefault="00F26284" w:rsidP="00F26284">
      <w:pPr>
        <w:pStyle w:val="Nagwek"/>
        <w:spacing w:line="276" w:lineRule="auto"/>
        <w:ind w:left="284"/>
        <w:jc w:val="both"/>
      </w:pPr>
    </w:p>
    <w:p w14:paraId="191CA09D" w14:textId="5B90FA80" w:rsidR="00F26284" w:rsidRDefault="00F26284" w:rsidP="0091025B">
      <w:pPr>
        <w:pStyle w:val="Nagwek"/>
        <w:spacing w:line="276" w:lineRule="auto"/>
        <w:jc w:val="both"/>
        <w:outlineLvl w:val="0"/>
        <w:rPr>
          <w:b/>
          <w:bCs/>
          <w:color w:val="000000"/>
        </w:rPr>
      </w:pPr>
      <w:r>
        <w:rPr>
          <w:b/>
          <w:bCs/>
          <w:color w:val="000000"/>
        </w:rPr>
        <w:lastRenderedPageBreak/>
        <w:t>2. Wykaz aktów prawa.</w:t>
      </w:r>
    </w:p>
    <w:p w14:paraId="49B87E4A" w14:textId="77777777" w:rsidR="008B0516" w:rsidRPr="0091025B" w:rsidRDefault="008B0516" w:rsidP="0091025B">
      <w:pPr>
        <w:pStyle w:val="Nagwek"/>
        <w:spacing w:line="276" w:lineRule="auto"/>
        <w:jc w:val="both"/>
        <w:outlineLvl w:val="0"/>
        <w:rPr>
          <w:b/>
          <w:bCs/>
          <w:color w:val="000000"/>
        </w:rPr>
      </w:pPr>
    </w:p>
    <w:p w14:paraId="7A4A7748" w14:textId="77777777" w:rsidR="00F26284" w:rsidRDefault="00F26284" w:rsidP="005075C0">
      <w:pPr>
        <w:pStyle w:val="Akapitzlist2"/>
        <w:spacing w:after="0" w:line="240" w:lineRule="auto"/>
        <w:ind w:left="0"/>
        <w:jc w:val="both"/>
        <w:rPr>
          <w:rFonts w:ascii="Times New Roman" w:hAnsi="Times New Roman"/>
          <w:b/>
          <w:bCs/>
          <w:sz w:val="24"/>
          <w:szCs w:val="24"/>
        </w:rPr>
      </w:pPr>
      <w:r w:rsidRPr="00C27D0E">
        <w:rPr>
          <w:rFonts w:ascii="Times New Roman" w:hAnsi="Times New Roman"/>
          <w:b/>
          <w:bCs/>
          <w:sz w:val="24"/>
          <w:szCs w:val="24"/>
        </w:rPr>
        <w:t>Przedstawiony  wykaz  aktów  prawnych  ma  cha</w:t>
      </w:r>
      <w:r>
        <w:rPr>
          <w:rFonts w:ascii="Times New Roman" w:hAnsi="Times New Roman"/>
          <w:b/>
          <w:bCs/>
          <w:sz w:val="24"/>
          <w:szCs w:val="24"/>
        </w:rPr>
        <w:t xml:space="preserve">rakter  otwarty,  nie  stanowi </w:t>
      </w:r>
      <w:r w:rsidRPr="00C27D0E">
        <w:rPr>
          <w:rFonts w:ascii="Times New Roman" w:hAnsi="Times New Roman"/>
          <w:b/>
          <w:bCs/>
          <w:sz w:val="24"/>
          <w:szCs w:val="24"/>
        </w:rPr>
        <w:t>katalogu  zamkniętego.  Wykaz  aktów  prawa  nie  wyłącza  koniecz</w:t>
      </w:r>
      <w:r>
        <w:rPr>
          <w:rFonts w:ascii="Times New Roman" w:hAnsi="Times New Roman"/>
          <w:b/>
          <w:bCs/>
          <w:sz w:val="24"/>
          <w:szCs w:val="24"/>
        </w:rPr>
        <w:t xml:space="preserve">ności przestrzegania  innych </w:t>
      </w:r>
      <w:r w:rsidRPr="00C27D0E">
        <w:rPr>
          <w:rFonts w:ascii="Times New Roman" w:hAnsi="Times New Roman"/>
          <w:b/>
          <w:bCs/>
          <w:sz w:val="24"/>
          <w:szCs w:val="24"/>
        </w:rPr>
        <w:t>nie  wymienionych  poniżej  przepisów,  o  ile w  trakcie  rea</w:t>
      </w:r>
      <w:r>
        <w:rPr>
          <w:rFonts w:ascii="Times New Roman" w:hAnsi="Times New Roman"/>
          <w:b/>
          <w:bCs/>
          <w:sz w:val="24"/>
          <w:szCs w:val="24"/>
        </w:rPr>
        <w:t xml:space="preserve">lizacji  zamówienia  będą </w:t>
      </w:r>
      <w:r w:rsidRPr="00C27D0E">
        <w:rPr>
          <w:rFonts w:ascii="Times New Roman" w:hAnsi="Times New Roman"/>
          <w:b/>
          <w:bCs/>
          <w:sz w:val="24"/>
          <w:szCs w:val="24"/>
        </w:rPr>
        <w:t xml:space="preserve">one  miały  zastosowanie. </w:t>
      </w:r>
      <w:r>
        <w:rPr>
          <w:rFonts w:ascii="Times New Roman" w:hAnsi="Times New Roman"/>
          <w:b/>
          <w:bCs/>
          <w:sz w:val="24"/>
          <w:szCs w:val="24"/>
        </w:rPr>
        <w:t xml:space="preserve"> Powyższy wykaz nie wyłącza również konieczności </w:t>
      </w:r>
      <w:r w:rsidRPr="00C27D0E">
        <w:rPr>
          <w:rFonts w:ascii="Times New Roman" w:hAnsi="Times New Roman"/>
          <w:b/>
          <w:bCs/>
          <w:sz w:val="24"/>
          <w:szCs w:val="24"/>
        </w:rPr>
        <w:t>przestrzegania  przepisów,  które  wejdą  w  życie  po  dniu  składania  oferty.</w:t>
      </w:r>
    </w:p>
    <w:p w14:paraId="5C46EAE1" w14:textId="77777777" w:rsidR="008B0516" w:rsidRPr="00C27D0E" w:rsidRDefault="008B0516" w:rsidP="005075C0">
      <w:pPr>
        <w:pStyle w:val="Akapitzlist2"/>
        <w:spacing w:after="0" w:line="240" w:lineRule="auto"/>
        <w:ind w:left="0"/>
        <w:jc w:val="both"/>
        <w:rPr>
          <w:rFonts w:ascii="Times New Roman" w:hAnsi="Times New Roman"/>
          <w:b/>
          <w:bCs/>
          <w:sz w:val="24"/>
          <w:szCs w:val="24"/>
        </w:rPr>
      </w:pPr>
    </w:p>
    <w:p w14:paraId="15CEF39A" w14:textId="76B5872D"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 xml:space="preserve"> Ustawa Prawo zamówień publicznych z dn. </w:t>
      </w:r>
      <w:r>
        <w:rPr>
          <w:rFonts w:ascii="Times New Roman" w:hAnsi="Times New Roman"/>
          <w:sz w:val="24"/>
          <w:szCs w:val="24"/>
          <w:lang w:val="pl-PL"/>
        </w:rPr>
        <w:t>11 września 2019</w:t>
      </w:r>
      <w:r w:rsidRPr="00C27D0E">
        <w:rPr>
          <w:rFonts w:ascii="Times New Roman" w:hAnsi="Times New Roman"/>
          <w:sz w:val="24"/>
          <w:szCs w:val="24"/>
        </w:rPr>
        <w:t xml:space="preserve"> r. (</w:t>
      </w:r>
      <w:r w:rsidRPr="00D0616C">
        <w:rPr>
          <w:rFonts w:ascii="Times New Roman" w:hAnsi="Times New Roman"/>
          <w:sz w:val="24"/>
          <w:szCs w:val="24"/>
        </w:rPr>
        <w:t>t.j. Dz. U. z 202</w:t>
      </w:r>
      <w:r w:rsidR="00F858C8">
        <w:rPr>
          <w:rFonts w:ascii="Times New Roman" w:hAnsi="Times New Roman"/>
          <w:sz w:val="24"/>
          <w:szCs w:val="24"/>
          <w:lang w:val="pl-PL"/>
        </w:rPr>
        <w:t>3</w:t>
      </w:r>
      <w:r w:rsidRPr="00D0616C">
        <w:rPr>
          <w:rFonts w:ascii="Times New Roman" w:hAnsi="Times New Roman"/>
          <w:sz w:val="24"/>
          <w:szCs w:val="24"/>
        </w:rPr>
        <w:t xml:space="preserve"> r. poz. 1</w:t>
      </w:r>
      <w:r w:rsidR="00F858C8">
        <w:rPr>
          <w:rFonts w:ascii="Times New Roman" w:hAnsi="Times New Roman"/>
          <w:sz w:val="24"/>
          <w:szCs w:val="24"/>
          <w:lang w:val="pl-PL"/>
        </w:rPr>
        <w:t>605</w:t>
      </w:r>
      <w:r w:rsidRPr="00D0616C">
        <w:rPr>
          <w:rFonts w:ascii="Times New Roman" w:hAnsi="Times New Roman"/>
          <w:sz w:val="24"/>
          <w:szCs w:val="24"/>
        </w:rPr>
        <w:t xml:space="preserve"> z późn. zm.</w:t>
      </w:r>
      <w:r w:rsidRPr="00C27D0E">
        <w:rPr>
          <w:rFonts w:ascii="Times New Roman" w:hAnsi="Times New Roman"/>
          <w:sz w:val="24"/>
          <w:szCs w:val="24"/>
        </w:rPr>
        <w:t>) /dalej PZP/</w:t>
      </w:r>
    </w:p>
    <w:p w14:paraId="3F642AE5"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Style w:val="Uwydatnienie"/>
          <w:rFonts w:ascii="Times New Roman" w:hAnsi="Times New Roman"/>
          <w:i w:val="0"/>
          <w:iCs w:val="0"/>
          <w:sz w:val="24"/>
          <w:szCs w:val="24"/>
        </w:rPr>
        <w:t>Ustawa z dnia 23 kwietnia 1964 r. Kodeks Cywilny (</w:t>
      </w:r>
      <w:r w:rsidRPr="008C5EFE">
        <w:rPr>
          <w:rStyle w:val="Uwydatnienie"/>
          <w:rFonts w:ascii="Times New Roman" w:hAnsi="Times New Roman"/>
          <w:i w:val="0"/>
          <w:iCs w:val="0"/>
          <w:sz w:val="24"/>
          <w:szCs w:val="24"/>
        </w:rPr>
        <w:t xml:space="preserve">t.j. Dz. U. z 2022 r. poz. 1360 </w:t>
      </w:r>
      <w:r>
        <w:rPr>
          <w:rStyle w:val="Uwydatnienie"/>
          <w:rFonts w:ascii="Times New Roman" w:hAnsi="Times New Roman"/>
          <w:i w:val="0"/>
          <w:iCs w:val="0"/>
          <w:sz w:val="24"/>
          <w:szCs w:val="24"/>
        </w:rPr>
        <w:br/>
      </w:r>
      <w:r w:rsidRPr="008C5EFE">
        <w:rPr>
          <w:rStyle w:val="Uwydatnienie"/>
          <w:rFonts w:ascii="Times New Roman" w:hAnsi="Times New Roman"/>
          <w:i w:val="0"/>
          <w:iCs w:val="0"/>
          <w:sz w:val="24"/>
          <w:szCs w:val="24"/>
        </w:rPr>
        <w:t>z późn. zm.</w:t>
      </w:r>
      <w:r w:rsidRPr="00C27D0E">
        <w:rPr>
          <w:rStyle w:val="Uwydatnienie"/>
          <w:rFonts w:ascii="Times New Roman" w:hAnsi="Times New Roman"/>
          <w:i w:val="0"/>
          <w:iCs w:val="0"/>
          <w:sz w:val="24"/>
          <w:szCs w:val="24"/>
        </w:rPr>
        <w:t>)</w:t>
      </w:r>
    </w:p>
    <w:p w14:paraId="00CE65C4"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Ustawa z dnia 7 lipca 1994 r. Prawo budowlane (</w:t>
      </w:r>
      <w:r w:rsidRPr="008C5EFE">
        <w:rPr>
          <w:rFonts w:ascii="Times New Roman" w:hAnsi="Times New Roman"/>
          <w:sz w:val="24"/>
          <w:szCs w:val="24"/>
        </w:rPr>
        <w:t>t.j. Dz. U. z 202</w:t>
      </w:r>
      <w:r>
        <w:rPr>
          <w:rFonts w:ascii="Times New Roman" w:hAnsi="Times New Roman"/>
          <w:sz w:val="24"/>
          <w:szCs w:val="24"/>
          <w:lang w:val="pl-PL"/>
        </w:rPr>
        <w:t>3</w:t>
      </w:r>
      <w:r w:rsidRPr="008C5EFE">
        <w:rPr>
          <w:rFonts w:ascii="Times New Roman" w:hAnsi="Times New Roman"/>
          <w:sz w:val="24"/>
          <w:szCs w:val="24"/>
        </w:rPr>
        <w:t xml:space="preserve"> r. poz. </w:t>
      </w:r>
      <w:r>
        <w:rPr>
          <w:rFonts w:ascii="Times New Roman" w:hAnsi="Times New Roman"/>
          <w:sz w:val="24"/>
          <w:szCs w:val="24"/>
          <w:lang w:val="pl-PL"/>
        </w:rPr>
        <w:t>682</w:t>
      </w:r>
      <w:r w:rsidRPr="008C5EFE">
        <w:rPr>
          <w:rFonts w:ascii="Times New Roman" w:hAnsi="Times New Roman"/>
          <w:sz w:val="24"/>
          <w:szCs w:val="24"/>
        </w:rPr>
        <w:t xml:space="preserve"> z późn. zm.</w:t>
      </w:r>
      <w:r w:rsidRPr="00C27D0E">
        <w:rPr>
          <w:rFonts w:ascii="Times New Roman" w:hAnsi="Times New Roman"/>
          <w:sz w:val="24"/>
          <w:szCs w:val="24"/>
        </w:rPr>
        <w:t>)</w:t>
      </w:r>
    </w:p>
    <w:p w14:paraId="0922CA20" w14:textId="77777777" w:rsidR="00F26284"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 xml:space="preserve">Rozporządzenie Ministra Rozwoju z dnia 11 września 2020 r. w sprawie szczegółowego zakresu i formy projektu budowlanego (Dz. U. </w:t>
      </w:r>
      <w:r>
        <w:rPr>
          <w:rFonts w:ascii="Times New Roman" w:hAnsi="Times New Roman"/>
          <w:sz w:val="24"/>
          <w:szCs w:val="24"/>
          <w:lang w:val="pl-PL"/>
        </w:rPr>
        <w:t xml:space="preserve">2022 </w:t>
      </w:r>
      <w:r w:rsidRPr="00C27D0E">
        <w:rPr>
          <w:rFonts w:ascii="Times New Roman" w:hAnsi="Times New Roman"/>
          <w:sz w:val="24"/>
          <w:szCs w:val="24"/>
        </w:rPr>
        <w:t>poz. 16</w:t>
      </w:r>
      <w:r>
        <w:rPr>
          <w:rFonts w:ascii="Times New Roman" w:hAnsi="Times New Roman"/>
          <w:sz w:val="24"/>
          <w:szCs w:val="24"/>
          <w:lang w:val="pl-PL"/>
        </w:rPr>
        <w:t>79</w:t>
      </w:r>
      <w:r w:rsidRPr="00C27D0E">
        <w:rPr>
          <w:rFonts w:ascii="Times New Roman" w:hAnsi="Times New Roman"/>
          <w:sz w:val="24"/>
          <w:szCs w:val="24"/>
        </w:rPr>
        <w:t xml:space="preserve"> z późn. zm.). </w:t>
      </w:r>
    </w:p>
    <w:p w14:paraId="1AA07A45" w14:textId="48CA6A74" w:rsidR="008B0516" w:rsidRDefault="008B0516"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8B0516">
        <w:rPr>
          <w:rFonts w:ascii="Times New Roman" w:hAnsi="Times New Roman"/>
          <w:sz w:val="24"/>
          <w:szCs w:val="24"/>
        </w:rPr>
        <w:t>Ustawa z dnia 21 marca 1985 r. o drogach publicznych (t.j. Dz. U. z 2024 r. poz. 320).</w:t>
      </w:r>
    </w:p>
    <w:p w14:paraId="69151721" w14:textId="07CDA874" w:rsidR="00AC4C54" w:rsidRPr="00C27D0E" w:rsidRDefault="00AC4C5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AC4C54">
        <w:rPr>
          <w:rFonts w:ascii="Times New Roman" w:hAnsi="Times New Roman"/>
          <w:sz w:val="24"/>
          <w:szCs w:val="24"/>
          <w:lang w:val="pl-PL"/>
        </w:rPr>
        <w:t>Rozporządzenie Ministra Infrastruktury z dnia 24 czerwca 2022 r. w sprawie przepisów techniczno-budowlanych dotyczących dróg publicznych (Dz. U. poz. 1518).</w:t>
      </w:r>
    </w:p>
    <w:p w14:paraId="16B0F0C4"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 xml:space="preserve">Ustawa z dnia 27 marca 2003 r. o planowaniu i zagospodarowaniu przestrzennym </w:t>
      </w:r>
      <w:r w:rsidRPr="00C27D0E">
        <w:rPr>
          <w:rFonts w:ascii="Times New Roman" w:hAnsi="Times New Roman"/>
          <w:sz w:val="24"/>
          <w:szCs w:val="24"/>
        </w:rPr>
        <w:br/>
        <w:t>(</w:t>
      </w:r>
      <w:r w:rsidRPr="009A5BB5">
        <w:rPr>
          <w:rFonts w:ascii="Times New Roman" w:hAnsi="Times New Roman"/>
          <w:sz w:val="24"/>
          <w:szCs w:val="24"/>
        </w:rPr>
        <w:t>t.j. Dz. U. z 202</w:t>
      </w:r>
      <w:r>
        <w:rPr>
          <w:rFonts w:ascii="Times New Roman" w:hAnsi="Times New Roman"/>
          <w:sz w:val="24"/>
          <w:szCs w:val="24"/>
          <w:lang w:val="pl-PL"/>
        </w:rPr>
        <w:t>3</w:t>
      </w:r>
      <w:r w:rsidRPr="009A5BB5">
        <w:rPr>
          <w:rFonts w:ascii="Times New Roman" w:hAnsi="Times New Roman"/>
          <w:sz w:val="24"/>
          <w:szCs w:val="24"/>
        </w:rPr>
        <w:t xml:space="preserve"> r. poz. </w:t>
      </w:r>
      <w:r>
        <w:rPr>
          <w:rFonts w:ascii="Times New Roman" w:hAnsi="Times New Roman"/>
          <w:sz w:val="24"/>
          <w:szCs w:val="24"/>
          <w:lang w:val="pl-PL"/>
        </w:rPr>
        <w:t>977</w:t>
      </w:r>
      <w:r w:rsidRPr="009A5BB5">
        <w:rPr>
          <w:rFonts w:ascii="Times New Roman" w:hAnsi="Times New Roman"/>
          <w:sz w:val="24"/>
          <w:szCs w:val="24"/>
        </w:rPr>
        <w:t xml:space="preserve"> z późn. zm.</w:t>
      </w:r>
      <w:r w:rsidRPr="00C27D0E">
        <w:rPr>
          <w:rFonts w:ascii="Times New Roman" w:hAnsi="Times New Roman"/>
          <w:sz w:val="24"/>
          <w:szCs w:val="24"/>
        </w:rPr>
        <w:t>)</w:t>
      </w:r>
    </w:p>
    <w:p w14:paraId="1D114498"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 xml:space="preserve">Ustawa z dnia 4 lutego 1994 roku – o prawie autorskim i prawach pokrewnych </w:t>
      </w:r>
      <w:r w:rsidRPr="00C27D0E">
        <w:rPr>
          <w:rFonts w:ascii="Times New Roman" w:hAnsi="Times New Roman"/>
          <w:sz w:val="24"/>
          <w:szCs w:val="24"/>
        </w:rPr>
        <w:br/>
        <w:t>(</w:t>
      </w:r>
      <w:r w:rsidRPr="0063681E">
        <w:rPr>
          <w:rFonts w:ascii="Times New Roman" w:hAnsi="Times New Roman"/>
          <w:sz w:val="24"/>
          <w:szCs w:val="24"/>
        </w:rPr>
        <w:t>t.j. Dz. U. z 202</w:t>
      </w:r>
      <w:r>
        <w:rPr>
          <w:rFonts w:ascii="Times New Roman" w:hAnsi="Times New Roman"/>
          <w:sz w:val="24"/>
          <w:szCs w:val="24"/>
          <w:lang w:val="pl-PL"/>
        </w:rPr>
        <w:t>2</w:t>
      </w:r>
      <w:r w:rsidRPr="0063681E">
        <w:rPr>
          <w:rFonts w:ascii="Times New Roman" w:hAnsi="Times New Roman"/>
          <w:sz w:val="24"/>
          <w:szCs w:val="24"/>
        </w:rPr>
        <w:t xml:space="preserve"> r. poz. </w:t>
      </w:r>
      <w:r>
        <w:rPr>
          <w:rFonts w:ascii="Times New Roman" w:hAnsi="Times New Roman"/>
          <w:sz w:val="24"/>
          <w:szCs w:val="24"/>
          <w:lang w:val="pl-PL"/>
        </w:rPr>
        <w:t>2509</w:t>
      </w:r>
      <w:r w:rsidRPr="0063681E">
        <w:rPr>
          <w:rFonts w:ascii="Times New Roman" w:hAnsi="Times New Roman"/>
          <w:sz w:val="24"/>
          <w:szCs w:val="24"/>
        </w:rPr>
        <w:t xml:space="preserve"> z późn. zm.</w:t>
      </w:r>
      <w:r w:rsidRPr="00C27D0E">
        <w:rPr>
          <w:rFonts w:ascii="Times New Roman" w:hAnsi="Times New Roman"/>
          <w:sz w:val="24"/>
          <w:szCs w:val="24"/>
        </w:rPr>
        <w:t>)</w:t>
      </w:r>
    </w:p>
    <w:p w14:paraId="3A812B96" w14:textId="77777777" w:rsidR="00F26284" w:rsidRPr="00C27D0E" w:rsidRDefault="00F26284" w:rsidP="005075C0">
      <w:pPr>
        <w:pStyle w:val="Akapitzlist2"/>
        <w:numPr>
          <w:ilvl w:val="0"/>
          <w:numId w:val="38"/>
        </w:numPr>
        <w:tabs>
          <w:tab w:val="left" w:pos="0"/>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Rozporządzeniem Ministra Infrastruktury z dnia 23 czerwca 2003 r. w sprawie informacji dotyczącej bezpieczeństwa i ochrony zdrowia oraz planu bezpieczeństwa i ochrony zdrowia (Dz.U. z 2003 r. Nr 120 poz. 1126 z późn. zm.)</w:t>
      </w:r>
    </w:p>
    <w:p w14:paraId="0871E9B5"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Rozporządzenie Ministra Infrastruktury </w:t>
      </w:r>
      <w:r w:rsidRPr="00C27D0E">
        <w:rPr>
          <w:rFonts w:ascii="Times New Roman" w:hAnsi="Times New Roman"/>
          <w:sz w:val="24"/>
          <w:szCs w:val="24"/>
        </w:rPr>
        <w:t>z  dnia  6  lutego  2003 r.  w  sprawie  bezpieczeństwa  pracy  i  higieny  pracy  podczas  wykonywania  robót  budowlanych  (Dz. U. Nr 47, poz. 401)</w:t>
      </w:r>
    </w:p>
    <w:p w14:paraId="151F7636"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Rozporządzenie Ministra Infrastruktury z dnia 18 maja 2004 r. w sprawie określenia metod i podstaw sporządzenia kosztorysu inwestorskiego, obliczania planowanych kosztów prac projektowych oraz planowanych kosztów  robót  budowlanych  określonych  w  programie  funkcjonalno-użytkowym  (Dz. U. Nr 130, poz. 1389)</w:t>
      </w:r>
    </w:p>
    <w:p w14:paraId="7306A498"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 xml:space="preserve"> Rozporządzenie  Ministra  Infrastruktury  z  dnia  2  września   2004 r.  w  sprawie  szczegółowego  zakresu  dokumentacji  projektowej,  specyfikacji  technicznej  wykonania  </w:t>
      </w:r>
      <w:r w:rsidRPr="00C27D0E">
        <w:rPr>
          <w:rFonts w:ascii="Times New Roman" w:hAnsi="Times New Roman"/>
          <w:sz w:val="24"/>
          <w:szCs w:val="24"/>
        </w:rPr>
        <w:br/>
        <w:t>i  odbioru  robót  budowlanych  oraz  programu  funkcjonalno – użytkowego  (t.j. Dz. U. z 2013 r. poz. 1129)</w:t>
      </w:r>
    </w:p>
    <w:p w14:paraId="60E55726"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Ustawa  z  dnia  16  kwietnia  2004 r.  o  wyrobach  budowlanych  (t.j. Dz. U. z 2021 r. poz. 1213)</w:t>
      </w:r>
    </w:p>
    <w:p w14:paraId="594D376D"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 xml:space="preserve">Ustawa z dnia 13 czerwca 2013 r. o zmianie ustawy o wyrobach budowlanych oraz ustawy o systemie oceny zgodności (Dz. U. poz. 898 z późn. zm.)  </w:t>
      </w:r>
    </w:p>
    <w:p w14:paraId="02543CA6"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Rozporządzenie  Ministra  Infrastruktury  z  dnia  11  sierpnia  2004 r.  w  sprawie  sposobu  deklarowania  zgodności  wyrobów  budowlanych  oraz  sposobu  znakowania  ich  znakami  budowlanymi  (Dz. U. poz. 1966 z późn. zm.)</w:t>
      </w:r>
    </w:p>
    <w:p w14:paraId="74A75CEE"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 xml:space="preserve"> Ustawa z dnia 17 maja 1989 r. Prawo geodezyjne i kartograficzne (t.j. Dz. U. z 2021 r. poz. 1990 z późn. zm.)</w:t>
      </w:r>
    </w:p>
    <w:p w14:paraId="53A5123E"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Ustawa z dnia 27  kwietnia  2001 r.  Prawo  Ochrony  Środowiska  (t.j. Dz. U. z 202</w:t>
      </w:r>
      <w:r>
        <w:rPr>
          <w:rFonts w:ascii="Times New Roman" w:hAnsi="Times New Roman"/>
          <w:sz w:val="24"/>
          <w:szCs w:val="24"/>
          <w:lang w:val="pl-PL"/>
        </w:rPr>
        <w:t>2</w:t>
      </w:r>
      <w:r w:rsidRPr="00C27D0E">
        <w:rPr>
          <w:rFonts w:ascii="Times New Roman" w:hAnsi="Times New Roman"/>
          <w:sz w:val="24"/>
          <w:szCs w:val="24"/>
        </w:rPr>
        <w:t xml:space="preserve"> r. poz. </w:t>
      </w:r>
      <w:r>
        <w:rPr>
          <w:rFonts w:ascii="Times New Roman" w:hAnsi="Times New Roman"/>
          <w:sz w:val="24"/>
          <w:szCs w:val="24"/>
          <w:lang w:val="pl-PL"/>
        </w:rPr>
        <w:t>2556</w:t>
      </w:r>
      <w:r w:rsidRPr="00C27D0E">
        <w:rPr>
          <w:rFonts w:ascii="Times New Roman" w:hAnsi="Times New Roman"/>
          <w:sz w:val="24"/>
          <w:szCs w:val="24"/>
        </w:rPr>
        <w:t xml:space="preserve"> z późn. zm.)</w:t>
      </w:r>
    </w:p>
    <w:p w14:paraId="7EB9C822" w14:textId="77777777" w:rsidR="00F26284" w:rsidRDefault="00F26284" w:rsidP="005075C0">
      <w:pPr>
        <w:pStyle w:val="Akapitzlist2"/>
        <w:numPr>
          <w:ilvl w:val="0"/>
          <w:numId w:val="38"/>
        </w:numPr>
        <w:tabs>
          <w:tab w:val="left" w:pos="426"/>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Ustawa z dnia 3 października 2008 r. o udostępnianiu informacji o środowisku i jego ochronie, udziale społeczeństwa w ochronie środowiska oraz o ocenach oddziaływania na środowisko (t.j. Dz. U. z 2022 r. poz. 1029 z późn. zm.)</w:t>
      </w:r>
    </w:p>
    <w:p w14:paraId="383FCAF8"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Rozporządzenie  Ministra  Środowiska  z  dnia  14  czerwca  2007 r.  w  sprawie  dopuszczalnego  poziomu  hałasu  w  środowisku  (t.j. Dz. U. z 2014 r. poz. 112)</w:t>
      </w:r>
    </w:p>
    <w:p w14:paraId="025A676F"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lastRenderedPageBreak/>
        <w:t>Ustawa z dnia 14 grudnia 2012 r. o odpadach (</w:t>
      </w:r>
      <w:r w:rsidRPr="008B09C7">
        <w:rPr>
          <w:rFonts w:ascii="Times New Roman" w:hAnsi="Times New Roman"/>
          <w:sz w:val="24"/>
          <w:szCs w:val="24"/>
        </w:rPr>
        <w:t>t.j. Dz. U. z 2022 r. poz. 699 z późn. zm.</w:t>
      </w:r>
      <w:r w:rsidRPr="00C27D0E">
        <w:rPr>
          <w:rFonts w:ascii="Times New Roman" w:hAnsi="Times New Roman"/>
          <w:sz w:val="24"/>
          <w:szCs w:val="24"/>
        </w:rPr>
        <w:t>)</w:t>
      </w:r>
    </w:p>
    <w:p w14:paraId="613ED0E8"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Rozporządzenie Ministra Środowiska z dnia 30 marca 2010 r. w sprawie szczegółowych sposobów i form składania informacji o kompensacji przyrodniczej (Dz. U. Nr 64, poz. 402)</w:t>
      </w:r>
    </w:p>
    <w:p w14:paraId="41E14E58"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Rozporządzenie Ministra Środowiska z dnia 9 października 2014 r. w sprawie ochrony gatunkowej roślin (Dz. U. poz. 1409)</w:t>
      </w:r>
    </w:p>
    <w:p w14:paraId="7B874C53"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Ustawa z dnia 21 sierpnia 1997 r. o gospodarce nieruchomościami (</w:t>
      </w:r>
      <w:r w:rsidRPr="008B09C7">
        <w:rPr>
          <w:rFonts w:ascii="Times New Roman" w:hAnsi="Times New Roman"/>
          <w:sz w:val="24"/>
          <w:szCs w:val="24"/>
        </w:rPr>
        <w:t>t.j. Dz. U. z 202</w:t>
      </w:r>
      <w:r>
        <w:rPr>
          <w:rFonts w:ascii="Times New Roman" w:hAnsi="Times New Roman"/>
          <w:sz w:val="24"/>
          <w:szCs w:val="24"/>
          <w:lang w:val="pl-PL"/>
        </w:rPr>
        <w:t>3</w:t>
      </w:r>
      <w:r w:rsidRPr="008B09C7">
        <w:rPr>
          <w:rFonts w:ascii="Times New Roman" w:hAnsi="Times New Roman"/>
          <w:sz w:val="24"/>
          <w:szCs w:val="24"/>
        </w:rPr>
        <w:t xml:space="preserve"> r. poz. </w:t>
      </w:r>
      <w:r>
        <w:rPr>
          <w:rFonts w:ascii="Times New Roman" w:hAnsi="Times New Roman"/>
          <w:sz w:val="24"/>
          <w:szCs w:val="24"/>
          <w:lang w:val="pl-PL"/>
        </w:rPr>
        <w:t>344</w:t>
      </w:r>
      <w:r w:rsidRPr="008B09C7">
        <w:rPr>
          <w:rFonts w:ascii="Times New Roman" w:hAnsi="Times New Roman"/>
          <w:sz w:val="24"/>
          <w:szCs w:val="24"/>
        </w:rPr>
        <w:t xml:space="preserve"> z późn. zm.</w:t>
      </w:r>
      <w:r w:rsidRPr="00C27D0E">
        <w:rPr>
          <w:rFonts w:ascii="Times New Roman" w:hAnsi="Times New Roman"/>
          <w:sz w:val="24"/>
          <w:szCs w:val="24"/>
        </w:rPr>
        <w:t>).</w:t>
      </w:r>
    </w:p>
    <w:p w14:paraId="1087FB80"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Ustawa z dnia 9 czerwca 2011 r. - Prawo geologiczne i górnicze (</w:t>
      </w:r>
      <w:r w:rsidRPr="00B007B4">
        <w:rPr>
          <w:rFonts w:ascii="Times New Roman" w:hAnsi="Times New Roman"/>
          <w:sz w:val="24"/>
          <w:szCs w:val="24"/>
        </w:rPr>
        <w:t>t.j. Dz. U. z 202</w:t>
      </w:r>
      <w:r>
        <w:rPr>
          <w:rFonts w:ascii="Times New Roman" w:hAnsi="Times New Roman"/>
          <w:sz w:val="24"/>
          <w:szCs w:val="24"/>
          <w:lang w:val="pl-PL"/>
        </w:rPr>
        <w:t>3</w:t>
      </w:r>
      <w:r w:rsidRPr="00B007B4">
        <w:rPr>
          <w:rFonts w:ascii="Times New Roman" w:hAnsi="Times New Roman"/>
          <w:sz w:val="24"/>
          <w:szCs w:val="24"/>
        </w:rPr>
        <w:t xml:space="preserve"> r. poz. </w:t>
      </w:r>
      <w:r>
        <w:rPr>
          <w:rFonts w:ascii="Times New Roman" w:hAnsi="Times New Roman"/>
          <w:sz w:val="24"/>
          <w:szCs w:val="24"/>
          <w:lang w:val="pl-PL"/>
        </w:rPr>
        <w:t>633</w:t>
      </w:r>
      <w:r w:rsidRPr="00B007B4">
        <w:rPr>
          <w:rFonts w:ascii="Times New Roman" w:hAnsi="Times New Roman"/>
          <w:sz w:val="24"/>
          <w:szCs w:val="24"/>
        </w:rPr>
        <w:t xml:space="preserve"> z późn. zm.</w:t>
      </w:r>
      <w:r w:rsidRPr="00C27D0E">
        <w:rPr>
          <w:rFonts w:ascii="Times New Roman" w:hAnsi="Times New Roman"/>
          <w:sz w:val="24"/>
          <w:szCs w:val="24"/>
        </w:rPr>
        <w:t xml:space="preserve">). </w:t>
      </w:r>
    </w:p>
    <w:p w14:paraId="4BC80DFA"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 xml:space="preserve">Rozporządzenie Ministra Środowiska z dnia 19 grudnia 2001 r. w sprawie sposobu </w:t>
      </w:r>
      <w:r>
        <w:rPr>
          <w:rFonts w:ascii="Times New Roman" w:hAnsi="Times New Roman"/>
          <w:sz w:val="24"/>
          <w:szCs w:val="24"/>
        </w:rPr>
        <w:br/>
      </w:r>
      <w:r w:rsidRPr="00C27D0E">
        <w:rPr>
          <w:rFonts w:ascii="Times New Roman" w:hAnsi="Times New Roman"/>
          <w:sz w:val="24"/>
          <w:szCs w:val="24"/>
        </w:rPr>
        <w:t xml:space="preserve">i zakresu wykonywania obowiązku udostępniania i przekazywania informacji oraz próbek organom administracji geologicznej przez wykonawcę prac geologicznych (Dz. U. Nr 153, poz. 1781) </w:t>
      </w:r>
    </w:p>
    <w:p w14:paraId="54CD1DAA"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Rozporządzenie Ministra Transportu, Budownictwa i Gospodarki Morskiej z dnia 25 kwietnia 2012 r. w sprawie ustalania geotechnicznych warunków posadawiania obiektów budowlanych (Dz. U. poz. 463)</w:t>
      </w:r>
    </w:p>
    <w:p w14:paraId="5BF7E789"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poz. 1311).</w:t>
      </w:r>
    </w:p>
    <w:p w14:paraId="507A585F" w14:textId="77777777" w:rsidR="00F26284" w:rsidRPr="00C27D0E" w:rsidRDefault="00F26284" w:rsidP="005075C0">
      <w:pPr>
        <w:pStyle w:val="Akapitzlist2"/>
        <w:numPr>
          <w:ilvl w:val="0"/>
          <w:numId w:val="38"/>
        </w:numPr>
        <w:tabs>
          <w:tab w:val="left" w:pos="426"/>
        </w:tabs>
        <w:spacing w:after="0" w:line="240" w:lineRule="auto"/>
        <w:ind w:left="0" w:firstLine="0"/>
        <w:jc w:val="both"/>
        <w:rPr>
          <w:rFonts w:ascii="Times New Roman" w:hAnsi="Times New Roman"/>
          <w:sz w:val="24"/>
          <w:szCs w:val="24"/>
        </w:rPr>
      </w:pPr>
      <w:r w:rsidRPr="00C27D0E">
        <w:rPr>
          <w:rFonts w:ascii="Times New Roman" w:hAnsi="Times New Roman"/>
          <w:sz w:val="24"/>
          <w:szCs w:val="24"/>
        </w:rPr>
        <w:t>Ustawa z dnia 16 kwietnia 2004 r. o ochronie przyrody (</w:t>
      </w:r>
      <w:r w:rsidRPr="00B007B4">
        <w:rPr>
          <w:rFonts w:ascii="Times New Roman" w:hAnsi="Times New Roman"/>
          <w:sz w:val="24"/>
          <w:szCs w:val="24"/>
        </w:rPr>
        <w:t xml:space="preserve">t.j. Dz. U. z 2022 r. poz. 916 </w:t>
      </w:r>
      <w:r>
        <w:rPr>
          <w:rFonts w:ascii="Times New Roman" w:hAnsi="Times New Roman"/>
          <w:sz w:val="24"/>
          <w:szCs w:val="24"/>
        </w:rPr>
        <w:br/>
      </w:r>
      <w:r w:rsidRPr="00B007B4">
        <w:rPr>
          <w:rFonts w:ascii="Times New Roman" w:hAnsi="Times New Roman"/>
          <w:sz w:val="24"/>
          <w:szCs w:val="24"/>
        </w:rPr>
        <w:t>z późn. zm.</w:t>
      </w:r>
      <w:r w:rsidRPr="00C27D0E">
        <w:rPr>
          <w:rFonts w:ascii="Times New Roman" w:hAnsi="Times New Roman"/>
          <w:sz w:val="24"/>
          <w:szCs w:val="24"/>
        </w:rPr>
        <w:t>)</w:t>
      </w:r>
    </w:p>
    <w:p w14:paraId="009D1A0B" w14:textId="77777777" w:rsidR="00F26284" w:rsidRPr="008F4F44" w:rsidRDefault="00F26284" w:rsidP="00F26284">
      <w:pPr>
        <w:pStyle w:val="Akapitzlist2"/>
        <w:tabs>
          <w:tab w:val="left" w:pos="426"/>
        </w:tabs>
        <w:spacing w:after="0"/>
        <w:ind w:left="0"/>
        <w:jc w:val="both"/>
        <w:rPr>
          <w:rFonts w:ascii="Times New Roman" w:hAnsi="Times New Roman"/>
          <w:sz w:val="24"/>
          <w:szCs w:val="24"/>
        </w:rPr>
      </w:pPr>
    </w:p>
    <w:p w14:paraId="6ECBCA7B" w14:textId="5ECC3C41" w:rsidR="00F26284" w:rsidRDefault="00F26284" w:rsidP="005075C0">
      <w:pPr>
        <w:tabs>
          <w:tab w:val="left" w:pos="426"/>
        </w:tabs>
        <w:jc w:val="both"/>
      </w:pPr>
      <w:r w:rsidRPr="00554D48">
        <w:rPr>
          <w:b/>
          <w:bCs/>
        </w:rPr>
        <w:t xml:space="preserve">Wykonawca zobowiązany jest znać wszystkie przepisy wydane przez władze centralne </w:t>
      </w:r>
      <w:r>
        <w:rPr>
          <w:b/>
          <w:bCs/>
        </w:rPr>
        <w:br/>
      </w:r>
      <w:r w:rsidRPr="00554D48">
        <w:rPr>
          <w:b/>
          <w:bCs/>
        </w:rPr>
        <w:t>i  lokalne oraz inne przepisy, regulaminy i wytyczne, które są w jakikolwiek sposób  związane z wykonywanymi opracowaniam</w:t>
      </w:r>
      <w:r>
        <w:rPr>
          <w:b/>
          <w:bCs/>
        </w:rPr>
        <w:t xml:space="preserve">i projektowymi i będzie w pełni </w:t>
      </w:r>
      <w:r w:rsidRPr="00554D48">
        <w:rPr>
          <w:b/>
          <w:bCs/>
        </w:rPr>
        <w:t>odpowiedzialny  za przestrzeganie ich postanowień podczas wykonywania opracowań projektowych</w:t>
      </w:r>
      <w:r>
        <w:rPr>
          <w:b/>
          <w:bCs/>
        </w:rPr>
        <w:t>.</w:t>
      </w:r>
      <w:r w:rsidRPr="00554D48">
        <w:t xml:space="preserve">  </w:t>
      </w:r>
    </w:p>
    <w:p w14:paraId="73AD23BC" w14:textId="370ACC64" w:rsidR="00FC2C4F" w:rsidRDefault="00FC2C4F" w:rsidP="00D261DD">
      <w:pPr>
        <w:tabs>
          <w:tab w:val="center" w:pos="4536"/>
          <w:tab w:val="right" w:pos="9072"/>
        </w:tabs>
        <w:overflowPunct w:val="0"/>
        <w:autoSpaceDE w:val="0"/>
        <w:jc w:val="both"/>
        <w:textAlignment w:val="baseline"/>
        <w:rPr>
          <w:b/>
          <w:bCs/>
        </w:rPr>
      </w:pPr>
    </w:p>
    <w:p w14:paraId="5440E85E" w14:textId="77777777" w:rsidR="00FC2C4F" w:rsidRDefault="00FC2C4F" w:rsidP="00A4236D">
      <w:pPr>
        <w:pStyle w:val="Nagwek"/>
        <w:ind w:left="60"/>
        <w:jc w:val="center"/>
        <w:rPr>
          <w:b/>
          <w:bCs/>
        </w:rPr>
      </w:pPr>
      <w:r w:rsidRPr="00D31BA3">
        <w:rPr>
          <w:b/>
          <w:bCs/>
        </w:rPr>
        <w:t>§ 4</w:t>
      </w:r>
    </w:p>
    <w:p w14:paraId="591F4EC4" w14:textId="77777777" w:rsidR="00FC2C4F" w:rsidRPr="00D31BA3" w:rsidRDefault="00FC2C4F" w:rsidP="00A4236D">
      <w:pPr>
        <w:pStyle w:val="Nagwek"/>
        <w:ind w:left="60"/>
        <w:jc w:val="both"/>
        <w:rPr>
          <w:b/>
          <w:bCs/>
        </w:rPr>
      </w:pPr>
    </w:p>
    <w:p w14:paraId="211D8F45" w14:textId="77777777" w:rsidR="00FC2C4F" w:rsidRPr="00D31BA3" w:rsidRDefault="00FC2C4F" w:rsidP="005075C0">
      <w:pPr>
        <w:pStyle w:val="Nagwek"/>
        <w:ind w:left="284" w:hanging="284"/>
        <w:jc w:val="both"/>
      </w:pPr>
      <w:r w:rsidRPr="00D31BA3">
        <w:t>1.</w:t>
      </w:r>
      <w:r w:rsidRPr="00D31BA3">
        <w:tab/>
        <w:t>Wykonawca zobowiązuje się do wykonania przedmiotu umowy z należytą starannością          w sposób zgodny z obowiązującymi przepisami oraz zasadami współczesnej wiedzy technicznej.</w:t>
      </w:r>
    </w:p>
    <w:p w14:paraId="060E0A49" w14:textId="166D2EA1" w:rsidR="00FC2C4F" w:rsidRPr="00D31BA3" w:rsidRDefault="00FC2C4F" w:rsidP="005075C0">
      <w:pPr>
        <w:pStyle w:val="Nagwek"/>
        <w:ind w:left="284" w:hanging="284"/>
        <w:jc w:val="both"/>
      </w:pPr>
      <w:r w:rsidRPr="00D31BA3">
        <w:t>2.</w:t>
      </w:r>
      <w:r w:rsidRPr="00D31BA3">
        <w:tab/>
        <w:t>Wykonana dokumentacja będzie branżowo wzajemnie skoordynowana technicznie                   i kompletna z pu</w:t>
      </w:r>
      <w:r>
        <w:t xml:space="preserve">nktu widzenia celu, któremu ma </w:t>
      </w:r>
      <w:r w:rsidRPr="00D31BA3">
        <w:t xml:space="preserve">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o którym mowa w art. </w:t>
      </w:r>
      <w:r w:rsidR="00EC70B2">
        <w:t>34</w:t>
      </w:r>
      <w:r w:rsidRPr="00D31BA3">
        <w:t xml:space="preserve"> </w:t>
      </w:r>
      <w:r w:rsidR="00A165E2" w:rsidRPr="00DC0622">
        <w:t>ust.</w:t>
      </w:r>
      <w:r w:rsidR="00EC70B2">
        <w:t>3d. pkt.3)</w:t>
      </w:r>
      <w:r w:rsidR="0072004E">
        <w:t xml:space="preserve"> </w:t>
      </w:r>
      <w:r w:rsidRPr="00D31BA3">
        <w:t>ustawy Prawo budowlane, podpisane przez projektantów i sprawdzających odpowiedzialnych za spełnienie tych wymagań, że została wykonana zgodnie z umową, obowiązującymi przepisami i w stanie kompletnym z punku widzenia celu, któremu ma służyć.</w:t>
      </w:r>
    </w:p>
    <w:p w14:paraId="63AD392E" w14:textId="77777777" w:rsidR="00FC2C4F" w:rsidRPr="00D31BA3" w:rsidRDefault="00FC2C4F" w:rsidP="005075C0">
      <w:pPr>
        <w:pStyle w:val="Nagwek"/>
        <w:ind w:left="284" w:hanging="284"/>
        <w:jc w:val="both"/>
      </w:pPr>
      <w:r w:rsidRPr="00D31BA3">
        <w:t>3.</w:t>
      </w:r>
      <w:r w:rsidRPr="00D31BA3">
        <w:tab/>
        <w:t xml:space="preserve">Wykonawca dołączy do </w:t>
      </w:r>
      <w:r>
        <w:t xml:space="preserve">dokumentacji </w:t>
      </w:r>
      <w:r w:rsidRPr="00D31BA3">
        <w:t>projekt</w:t>
      </w:r>
      <w:r>
        <w:t>owej</w:t>
      </w:r>
      <w:r w:rsidRPr="00D31BA3">
        <w:t xml:space="preserve"> komplet kopii wymaganych przepisami ustawy Prawo budowlane uprawnień projektantów i sprawdzających oraz aktualnych zaświadczeń z właściwej Izby Inżynierów Budownictwa.</w:t>
      </w:r>
    </w:p>
    <w:p w14:paraId="07778F6D" w14:textId="77777777" w:rsidR="00FC2C4F" w:rsidRPr="00D31BA3" w:rsidRDefault="00FC2C4F" w:rsidP="005075C0">
      <w:pPr>
        <w:pStyle w:val="Nagwek"/>
        <w:ind w:left="284" w:hanging="284"/>
        <w:jc w:val="both"/>
      </w:pPr>
      <w:r w:rsidRPr="00D31BA3">
        <w:t>4.</w:t>
      </w:r>
      <w:r w:rsidRPr="00D31BA3">
        <w:tab/>
        <w:t>Wszelkie kopie dokumentów zamieszczonych w dokumentacjach projektowych będą poświadczone przez Wykonawcę za zgodność z oryginałem.</w:t>
      </w:r>
    </w:p>
    <w:p w14:paraId="10C609CA" w14:textId="77777777" w:rsidR="00FC2C4F" w:rsidRPr="00D31BA3" w:rsidRDefault="00FC2C4F" w:rsidP="005075C0">
      <w:pPr>
        <w:pStyle w:val="Nagwek"/>
        <w:ind w:left="284" w:hanging="284"/>
        <w:jc w:val="both"/>
      </w:pPr>
      <w:r w:rsidRPr="00D31BA3">
        <w:t>5.</w:t>
      </w:r>
      <w:r w:rsidRPr="00D31BA3">
        <w:tab/>
        <w:t xml:space="preserve">Wykonawca w opracowaniach projektowych zastosuje nazwy i kody określone </w:t>
      </w:r>
      <w:r>
        <w:br/>
      </w:r>
      <w:r w:rsidRPr="00D31BA3">
        <w:t xml:space="preserve">we Wspólnym Słowniku Zamówień z uwzględnieniem rozporządzenia Komisji WE </w:t>
      </w:r>
      <w:r w:rsidRPr="00D31BA3">
        <w:br/>
        <w:t xml:space="preserve">nr 213/2008 z dnia 28 listopada 2007 r. zmieniające rozporządzenie (WE) nr 2195/2002 Parlamentu Europejskiego i Rady w sprawie Wspólnego Słownika Zamówień (CPV)  </w:t>
      </w:r>
      <w:r>
        <w:br/>
      </w:r>
      <w:r w:rsidRPr="00D31BA3">
        <w:lastRenderedPageBreak/>
        <w:t>oraz dyrektywy 2004/17/WE i 2004/18/WE Parlamentu Europejskiego i Rady dotyczące procedur udzielania zamówień publicznych w zakresie zmiany CPV.</w:t>
      </w:r>
    </w:p>
    <w:p w14:paraId="18723EE9" w14:textId="77777777" w:rsidR="00FC2C4F" w:rsidRPr="00D31BA3" w:rsidRDefault="00FC2C4F" w:rsidP="005075C0">
      <w:pPr>
        <w:pStyle w:val="Nagwek"/>
        <w:ind w:left="284" w:hanging="284"/>
        <w:jc w:val="both"/>
      </w:pPr>
      <w:r w:rsidRPr="00D31BA3">
        <w:t>6.</w:t>
      </w:r>
      <w:r w:rsidRPr="00D31BA3">
        <w:tab/>
        <w:t xml:space="preserve">Wykonawca w terminie wskazanym przez organ wydający decyzję o zezwoleniu </w:t>
      </w:r>
      <w:r>
        <w:br/>
      </w:r>
      <w:r w:rsidRPr="00D31BA3">
        <w:t>na realizację inwestycji</w:t>
      </w:r>
      <w:r>
        <w:t>,</w:t>
      </w:r>
      <w:r w:rsidRPr="00D31BA3">
        <w:t xml:space="preserve"> o pozwoleniu na budowę lub przyjmujący zgłoszenie wykonania robót wniesie ewentualne poprawki, uzupełn</w:t>
      </w:r>
      <w:r>
        <w:t xml:space="preserve">ienia czy wyjaśnienia wskazane </w:t>
      </w:r>
      <w:r>
        <w:br/>
      </w:r>
      <w:r w:rsidRPr="00D31BA3">
        <w:t>w postanowieniu organu. Powyższe dotyczy również decyzji o środowiskowych uwarunkowaniach realizacji inwestycji lub innych decyzji związanych z realizacją inwestycji.</w:t>
      </w:r>
    </w:p>
    <w:p w14:paraId="258C8EDA" w14:textId="77777777" w:rsidR="00EC70B2" w:rsidRDefault="00FC2C4F" w:rsidP="005075C0">
      <w:pPr>
        <w:pStyle w:val="Nagwek"/>
        <w:jc w:val="both"/>
      </w:pPr>
      <w:r w:rsidRPr="00D31BA3">
        <w:t>7.  W przyjętych rozwiązaniach projektowych muszą być użyte wyroby budowlane (materiały</w:t>
      </w:r>
      <w:r w:rsidRPr="00D31BA3">
        <w:br/>
        <w:t xml:space="preserve">      i urządzenia) dopuszczone do obrotu i powszechnego stosowania. Projektant zobowiązuje</w:t>
      </w:r>
    </w:p>
    <w:p w14:paraId="13224F6D" w14:textId="77777777" w:rsidR="0032443A" w:rsidRDefault="00EC70B2" w:rsidP="0032443A">
      <w:pPr>
        <w:pStyle w:val="Nagwek"/>
        <w:jc w:val="both"/>
        <w:rPr>
          <w:shd w:val="clear" w:color="auto" w:fill="FFFFFF"/>
        </w:rPr>
      </w:pPr>
      <w:r>
        <w:t xml:space="preserve">      </w:t>
      </w:r>
      <w:r w:rsidR="00FC2C4F" w:rsidRPr="00D31BA3">
        <w:t xml:space="preserve">się do opisu przedmiotu zamówienia zgodnie z wymogami </w:t>
      </w:r>
      <w:r w:rsidR="00FC2C4F" w:rsidRPr="00596B0B">
        <w:t xml:space="preserve">art. </w:t>
      </w:r>
      <w:r w:rsidR="00BD73E7" w:rsidRPr="00596B0B">
        <w:t>9</w:t>
      </w:r>
      <w:r w:rsidR="00FC2C4F" w:rsidRPr="00596B0B">
        <w:t xml:space="preserve">9 , art. </w:t>
      </w:r>
      <w:r w:rsidR="00BD73E7" w:rsidRPr="00596B0B">
        <w:t xml:space="preserve">100. </w:t>
      </w:r>
      <w:r w:rsidR="00FC2C4F" w:rsidRPr="00596B0B">
        <w:t xml:space="preserve"> art. </w:t>
      </w:r>
      <w:r w:rsidR="00BD73E7" w:rsidRPr="00596B0B">
        <w:t>10</w:t>
      </w:r>
      <w:r w:rsidR="00FC2C4F" w:rsidRPr="00596B0B">
        <w:t>1</w:t>
      </w:r>
      <w:r>
        <w:t xml:space="preserve"> </w:t>
      </w:r>
      <w:r>
        <w:br/>
        <w:t xml:space="preserve">      </w:t>
      </w:r>
      <w:r w:rsidR="00BD73E7" w:rsidRPr="00596B0B">
        <w:t>i</w:t>
      </w:r>
      <w:r>
        <w:t xml:space="preserve">   </w:t>
      </w:r>
      <w:r w:rsidR="00BD73E7" w:rsidRPr="00596B0B">
        <w:t xml:space="preserve">art.102 </w:t>
      </w:r>
      <w:r w:rsidR="00BD73E7" w:rsidRPr="00596B0B">
        <w:rPr>
          <w:shd w:val="clear" w:color="auto" w:fill="FFFFFF"/>
        </w:rPr>
        <w:t>ustawy z dnia 11 września 2019 r. - Prawo zamówień publicznych (</w:t>
      </w:r>
      <w:r w:rsidR="00610ECC" w:rsidRPr="00610ECC">
        <w:rPr>
          <w:bCs/>
          <w:lang w:val="x-none" w:eastAsia="en-US"/>
        </w:rPr>
        <w:t xml:space="preserve">Dz. U. </w:t>
      </w:r>
      <w:r w:rsidR="00610ECC">
        <w:rPr>
          <w:bCs/>
          <w:lang w:val="x-none" w:eastAsia="en-US"/>
        </w:rPr>
        <w:br/>
      </w:r>
      <w:r w:rsidR="00610ECC">
        <w:rPr>
          <w:bCs/>
          <w:lang w:eastAsia="en-US"/>
        </w:rPr>
        <w:t xml:space="preserve">      </w:t>
      </w:r>
      <w:r w:rsidR="00610ECC" w:rsidRPr="00610ECC">
        <w:rPr>
          <w:bCs/>
          <w:lang w:val="x-none" w:eastAsia="en-US"/>
        </w:rPr>
        <w:t>z 202</w:t>
      </w:r>
      <w:r w:rsidR="0039329A">
        <w:rPr>
          <w:bCs/>
          <w:lang w:eastAsia="en-US"/>
        </w:rPr>
        <w:t>3</w:t>
      </w:r>
      <w:r w:rsidR="00610ECC" w:rsidRPr="00610ECC">
        <w:rPr>
          <w:bCs/>
          <w:lang w:val="x-none" w:eastAsia="en-US"/>
        </w:rPr>
        <w:t xml:space="preserve"> r. poz. 1</w:t>
      </w:r>
      <w:r w:rsidR="0039329A">
        <w:rPr>
          <w:bCs/>
          <w:lang w:eastAsia="en-US"/>
        </w:rPr>
        <w:t>605</w:t>
      </w:r>
      <w:r w:rsidR="00610ECC" w:rsidRPr="00610ECC">
        <w:rPr>
          <w:bCs/>
          <w:lang w:val="x-none" w:eastAsia="en-US"/>
        </w:rPr>
        <w:t xml:space="preserve"> z późn. zm.</w:t>
      </w:r>
      <w:r w:rsidR="00BD73E7" w:rsidRPr="00596B0B">
        <w:rPr>
          <w:shd w:val="clear" w:color="auto" w:fill="FFFFFF"/>
        </w:rPr>
        <w:t>)</w:t>
      </w:r>
      <w:r w:rsidR="00E9158A">
        <w:rPr>
          <w:shd w:val="clear" w:color="auto" w:fill="FFFFFF"/>
        </w:rPr>
        <w:t>.</w:t>
      </w:r>
    </w:p>
    <w:p w14:paraId="5A305514" w14:textId="264DB7CE" w:rsidR="00FC2C4F" w:rsidRPr="00D31BA3" w:rsidRDefault="00FC2C4F" w:rsidP="0032443A">
      <w:pPr>
        <w:pStyle w:val="Nagwek"/>
        <w:jc w:val="both"/>
      </w:pPr>
      <w:r w:rsidRPr="00D31BA3">
        <w:t xml:space="preserve">     W przypadku powoływania się podczas opisywania przyjętych rozwiązań projektowych </w:t>
      </w:r>
      <w:r>
        <w:br/>
        <w:t xml:space="preserve">     na </w:t>
      </w:r>
      <w:r w:rsidRPr="00D31BA3">
        <w:t>konkretne nazwy własne gotowych produktów i/lub gotowe rozwiązania systemowe</w:t>
      </w:r>
      <w:r w:rsidRPr="00D31BA3">
        <w:br/>
        <w:t xml:space="preserve">     producentów (tylko w przypadku określonym w ustawie) , wykonawca ma obowiązek</w:t>
      </w:r>
      <w:r w:rsidRPr="00D31BA3">
        <w:br/>
        <w:t xml:space="preserve">     określić konkretne parametry techniczne i jakościowe danego rozwiązania projektowego</w:t>
      </w:r>
      <w:r w:rsidRPr="00D31BA3">
        <w:br/>
        <w:t xml:space="preserve">     oraz umieścić informację o możliwości zastosowania rozwiązania równoważnego pod</w:t>
      </w:r>
      <w:r w:rsidRPr="00D31BA3">
        <w:br/>
        <w:t xml:space="preserve">     warunkiem spełnienia wskazanych parametrów technicznych i jakościowych. Wykonawca</w:t>
      </w:r>
    </w:p>
    <w:p w14:paraId="0B3CB3D0" w14:textId="1CF83C12" w:rsidR="00FC2C4F" w:rsidRPr="00D31BA3" w:rsidRDefault="00EC70B2" w:rsidP="0032443A">
      <w:pPr>
        <w:pStyle w:val="Nagwek"/>
        <w:jc w:val="both"/>
      </w:pPr>
      <w:r>
        <w:t xml:space="preserve">     </w:t>
      </w:r>
      <w:r w:rsidR="00FC2C4F" w:rsidRPr="00D31BA3">
        <w:t>określając przedmiot zamówienia poprzez odniesienie do norm, europejskich ocen</w:t>
      </w:r>
    </w:p>
    <w:p w14:paraId="32CAFA58" w14:textId="3B439149" w:rsidR="00FC2C4F" w:rsidRPr="00D31BA3" w:rsidRDefault="00EC70B2" w:rsidP="0032443A">
      <w:pPr>
        <w:pStyle w:val="Nagwek"/>
        <w:ind w:left="360" w:hanging="360"/>
        <w:jc w:val="both"/>
      </w:pPr>
      <w:r>
        <w:t xml:space="preserve">     </w:t>
      </w:r>
      <w:r w:rsidR="00FC2C4F" w:rsidRPr="00D31BA3">
        <w:t>technicznych, aprobat, specyfikacji technicznych i sy</w:t>
      </w:r>
      <w:r w:rsidR="00FC2C4F">
        <w:t>stemów referencji technicznych</w:t>
      </w:r>
      <w:r>
        <w:t xml:space="preserve"> Z</w:t>
      </w:r>
      <w:r w:rsidR="00FC2C4F" w:rsidRPr="00D31BA3">
        <w:t>amawiający dopuści rozwiązania równoważne, a odniesieniu takiemu towarzyszą wyrazy „lub równoważne”</w:t>
      </w:r>
      <w:r w:rsidR="00FC2C4F">
        <w:t>.</w:t>
      </w:r>
    </w:p>
    <w:p w14:paraId="2FF2DC42" w14:textId="33020FA6" w:rsidR="00FC2C4F" w:rsidRPr="00D31BA3" w:rsidRDefault="00FC2C4F" w:rsidP="005075C0">
      <w:pPr>
        <w:pStyle w:val="Nagwek"/>
        <w:ind w:left="360" w:hanging="360"/>
        <w:jc w:val="both"/>
      </w:pPr>
      <w:r w:rsidRPr="00D31BA3">
        <w:t>8.</w:t>
      </w:r>
      <w:r w:rsidRPr="00D31BA3">
        <w:tab/>
        <w:t>Realizacja zamówienia podlega prawu polskiemu, w tym w szczególności ustawie z dnia             7 lipca 1994</w:t>
      </w:r>
      <w:r w:rsidR="00416C0C">
        <w:t xml:space="preserve"> </w:t>
      </w:r>
      <w:r w:rsidRPr="00D31BA3">
        <w:t xml:space="preserve">r. </w:t>
      </w:r>
      <w:r w:rsidR="00416C0C">
        <w:t>P</w:t>
      </w:r>
      <w:r w:rsidRPr="00D31BA3">
        <w:t xml:space="preserve">rawo budowlane </w:t>
      </w:r>
      <w:r w:rsidRPr="00FD5830">
        <w:t>(</w:t>
      </w:r>
      <w:r w:rsidR="00596B0B" w:rsidRPr="00596B0B">
        <w:t>t.j. Dz. U. z 202</w:t>
      </w:r>
      <w:r w:rsidR="005F4BB9">
        <w:t>3</w:t>
      </w:r>
      <w:r w:rsidR="00596B0B" w:rsidRPr="00596B0B">
        <w:t xml:space="preserve"> r. poz. </w:t>
      </w:r>
      <w:r w:rsidR="005F4BB9">
        <w:t>682</w:t>
      </w:r>
      <w:r w:rsidR="00596B0B" w:rsidRPr="00596B0B">
        <w:t xml:space="preserve"> z późn. zm.</w:t>
      </w:r>
      <w:r w:rsidRPr="00CF3073">
        <w:t>),</w:t>
      </w:r>
      <w:r w:rsidRPr="00D31BA3">
        <w:t xml:space="preserve"> ustawie </w:t>
      </w:r>
      <w:r>
        <w:br/>
      </w:r>
      <w:r w:rsidRPr="00596B0B">
        <w:t>z dnia 23 kwietnia 1964</w:t>
      </w:r>
      <w:r w:rsidR="005F4BB9">
        <w:t xml:space="preserve"> </w:t>
      </w:r>
      <w:r w:rsidRPr="00596B0B">
        <w:t>r. Kodeks cywilny (</w:t>
      </w:r>
      <w:r w:rsidR="00416C0C" w:rsidRPr="00596B0B">
        <w:t>t.j. Dz. U. z 20</w:t>
      </w:r>
      <w:r w:rsidR="0045272F">
        <w:t>2</w:t>
      </w:r>
      <w:r w:rsidR="005F4BB9">
        <w:t>2</w:t>
      </w:r>
      <w:r w:rsidR="00416C0C" w:rsidRPr="00596B0B">
        <w:t xml:space="preserve"> r. poz. </w:t>
      </w:r>
      <w:r w:rsidR="005F4BB9">
        <w:t>1360</w:t>
      </w:r>
      <w:r w:rsidR="00416C0C" w:rsidRPr="00596B0B">
        <w:t xml:space="preserve"> z późn. zm.</w:t>
      </w:r>
      <w:r w:rsidRPr="00596B0B">
        <w:t>)</w:t>
      </w:r>
      <w:r w:rsidRPr="00596B0B">
        <w:br/>
        <w:t xml:space="preserve">i </w:t>
      </w:r>
      <w:r w:rsidR="00AE3887" w:rsidRPr="00596B0B">
        <w:rPr>
          <w:shd w:val="clear" w:color="auto" w:fill="FFFFFF"/>
        </w:rPr>
        <w:t xml:space="preserve">ustawy z dnia 11 września 2019 r. - Prawo zamówień publicznych (Dz. U. </w:t>
      </w:r>
      <w:r w:rsidR="0045272F">
        <w:rPr>
          <w:shd w:val="clear" w:color="auto" w:fill="FFFFFF"/>
        </w:rPr>
        <w:t xml:space="preserve"> z 202</w:t>
      </w:r>
      <w:r w:rsidR="00F858C8">
        <w:rPr>
          <w:shd w:val="clear" w:color="auto" w:fill="FFFFFF"/>
        </w:rPr>
        <w:t>3</w:t>
      </w:r>
      <w:r w:rsidR="0045272F">
        <w:rPr>
          <w:shd w:val="clear" w:color="auto" w:fill="FFFFFF"/>
        </w:rPr>
        <w:t xml:space="preserve"> </w:t>
      </w:r>
      <w:r w:rsidR="00AE3887" w:rsidRPr="00596B0B">
        <w:rPr>
          <w:shd w:val="clear" w:color="auto" w:fill="FFFFFF"/>
        </w:rPr>
        <w:t xml:space="preserve">poz. </w:t>
      </w:r>
      <w:r w:rsidR="0045272F">
        <w:rPr>
          <w:shd w:val="clear" w:color="auto" w:fill="FFFFFF"/>
        </w:rPr>
        <w:t>1</w:t>
      </w:r>
      <w:r w:rsidR="00F858C8">
        <w:rPr>
          <w:shd w:val="clear" w:color="auto" w:fill="FFFFFF"/>
        </w:rPr>
        <w:t>605</w:t>
      </w:r>
      <w:r w:rsidR="00AE3887" w:rsidRPr="00596B0B">
        <w:rPr>
          <w:shd w:val="clear" w:color="auto" w:fill="FFFFFF"/>
        </w:rPr>
        <w:t xml:space="preserve"> z późn. zm.)</w:t>
      </w:r>
      <w:r w:rsidR="00AE3887" w:rsidRPr="00596B0B">
        <w:rPr>
          <w:rFonts w:ascii="Arial" w:hAnsi="Arial" w:cs="Arial"/>
          <w:sz w:val="18"/>
          <w:szCs w:val="18"/>
          <w:shd w:val="clear" w:color="auto" w:fill="FFFFFF"/>
        </w:rPr>
        <w:t>.</w:t>
      </w:r>
    </w:p>
    <w:p w14:paraId="12F8A519" w14:textId="77777777" w:rsidR="00FC2C4F" w:rsidRPr="00D31BA3" w:rsidRDefault="00FC2C4F" w:rsidP="005075C0">
      <w:pPr>
        <w:pStyle w:val="Nagwek"/>
        <w:ind w:left="284" w:hanging="284"/>
        <w:jc w:val="both"/>
      </w:pPr>
      <w:r w:rsidRPr="00D31BA3">
        <w:t>9. Wykonawca we własnym zakresie i na własny koszt przygotuje wszystkie materiały niezbędne do wykonania przedmiotu umowy.</w:t>
      </w:r>
    </w:p>
    <w:p w14:paraId="69A13A9D" w14:textId="5850AD17" w:rsidR="001C083C" w:rsidRDefault="00FC2C4F" w:rsidP="005075C0">
      <w:pPr>
        <w:pStyle w:val="Nagwek"/>
        <w:ind w:left="284" w:hanging="284"/>
        <w:jc w:val="both"/>
      </w:pPr>
      <w:r w:rsidRPr="00D31BA3">
        <w:t xml:space="preserve">10. Wykonawca zobowiązuje się do przeprowadzenia wizji lokalnej w terenie i zapoznania </w:t>
      </w:r>
      <w:r>
        <w:br/>
      </w:r>
      <w:r w:rsidRPr="00680B82">
        <w:t xml:space="preserve">się z kopią mapy zasadniczej. </w:t>
      </w:r>
      <w:r w:rsidRPr="00D31BA3">
        <w:t xml:space="preserve">W odniesieniu do sieci technicznego uzbrojenia podziemnego terenu, tam gdzie istnieją wątpliwości, Wykonawca zobowiązuje </w:t>
      </w:r>
      <w:r>
        <w:br/>
      </w:r>
      <w:r w:rsidRPr="00D31BA3">
        <w:t xml:space="preserve">się do dokonania odkrywek w celu sprawdzenia istniejącego stanu. </w:t>
      </w:r>
    </w:p>
    <w:p w14:paraId="6D2F17E8" w14:textId="77777777" w:rsidR="00FC2C4F" w:rsidRPr="00D31BA3" w:rsidRDefault="00FC2C4F" w:rsidP="00AA3D7E">
      <w:pPr>
        <w:jc w:val="both"/>
        <w:outlineLvl w:val="0"/>
        <w:rPr>
          <w:b/>
          <w:bCs/>
        </w:rPr>
      </w:pPr>
    </w:p>
    <w:p w14:paraId="12323882" w14:textId="77777777" w:rsidR="00942C17" w:rsidRDefault="00942C17" w:rsidP="00A4236D">
      <w:pPr>
        <w:ind w:left="284" w:hanging="284"/>
        <w:jc w:val="center"/>
        <w:outlineLvl w:val="0"/>
        <w:rPr>
          <w:b/>
          <w:bCs/>
        </w:rPr>
      </w:pPr>
    </w:p>
    <w:p w14:paraId="42B50928" w14:textId="55A76749" w:rsidR="00FC2C4F" w:rsidRDefault="00FC2C4F" w:rsidP="00A4236D">
      <w:pPr>
        <w:ind w:left="284" w:hanging="284"/>
        <w:jc w:val="center"/>
        <w:outlineLvl w:val="0"/>
        <w:rPr>
          <w:b/>
          <w:bCs/>
        </w:rPr>
      </w:pPr>
      <w:r w:rsidRPr="00E502D9">
        <w:rPr>
          <w:b/>
          <w:bCs/>
        </w:rPr>
        <w:t>TERMIN WYKONANIA</w:t>
      </w:r>
    </w:p>
    <w:p w14:paraId="362D1055" w14:textId="77777777" w:rsidR="00FC2C4F" w:rsidRPr="00E502D9" w:rsidRDefault="00FC2C4F" w:rsidP="00A4236D">
      <w:pPr>
        <w:ind w:left="284" w:hanging="284"/>
        <w:jc w:val="both"/>
        <w:rPr>
          <w:b/>
          <w:bCs/>
        </w:rPr>
      </w:pPr>
    </w:p>
    <w:p w14:paraId="0224A524" w14:textId="7CC36332" w:rsidR="00B628D1" w:rsidRPr="00E502D9" w:rsidRDefault="00FC2C4F" w:rsidP="002055C2">
      <w:pPr>
        <w:autoSpaceDE w:val="0"/>
        <w:autoSpaceDN w:val="0"/>
        <w:adjustRightInd w:val="0"/>
        <w:jc w:val="center"/>
        <w:rPr>
          <w:b/>
          <w:bCs/>
        </w:rPr>
      </w:pPr>
      <w:r w:rsidRPr="00E502D9">
        <w:rPr>
          <w:b/>
          <w:bCs/>
        </w:rPr>
        <w:sym w:font="Times New Roman" w:char="00A7"/>
      </w:r>
      <w:r w:rsidR="00942C17">
        <w:rPr>
          <w:b/>
          <w:bCs/>
        </w:rPr>
        <w:t xml:space="preserve"> </w:t>
      </w:r>
      <w:r w:rsidRPr="00E502D9">
        <w:rPr>
          <w:b/>
          <w:bCs/>
        </w:rPr>
        <w:t>5</w:t>
      </w:r>
    </w:p>
    <w:p w14:paraId="52DFF579" w14:textId="77777777" w:rsidR="00B628D1" w:rsidRPr="00E502D9" w:rsidRDefault="00B628D1" w:rsidP="00B628D1">
      <w:pPr>
        <w:autoSpaceDE w:val="0"/>
        <w:autoSpaceDN w:val="0"/>
        <w:adjustRightInd w:val="0"/>
        <w:spacing w:line="276" w:lineRule="auto"/>
        <w:jc w:val="both"/>
        <w:rPr>
          <w:b/>
          <w:bCs/>
        </w:rPr>
      </w:pPr>
    </w:p>
    <w:p w14:paraId="74D900EB" w14:textId="77777777" w:rsidR="00B628D1" w:rsidRDefault="00B628D1" w:rsidP="005075C0">
      <w:pPr>
        <w:numPr>
          <w:ilvl w:val="0"/>
          <w:numId w:val="3"/>
        </w:numPr>
        <w:tabs>
          <w:tab w:val="clear" w:pos="720"/>
          <w:tab w:val="num" w:pos="360"/>
        </w:tabs>
        <w:ind w:left="360"/>
        <w:jc w:val="both"/>
      </w:pPr>
      <w:r w:rsidRPr="00E502D9">
        <w:t>Wykonawca zobowiązuje się dostarczyć przedmiot umowy określony w</w:t>
      </w:r>
      <w:r>
        <w:t xml:space="preserve"> </w:t>
      </w:r>
      <w:r w:rsidRPr="00706CB1">
        <w:sym w:font="Times New Roman" w:char="00A7"/>
      </w:r>
      <w:r>
        <w:t xml:space="preserve">2 w terminie: </w:t>
      </w:r>
    </w:p>
    <w:p w14:paraId="44051FAC" w14:textId="77777777" w:rsidR="00B628D1" w:rsidRPr="0096621A" w:rsidRDefault="00B628D1" w:rsidP="005075C0">
      <w:pPr>
        <w:ind w:left="360"/>
        <w:jc w:val="both"/>
        <w:rPr>
          <w:sz w:val="12"/>
          <w:szCs w:val="12"/>
        </w:rPr>
      </w:pPr>
    </w:p>
    <w:p w14:paraId="139CDD55" w14:textId="513CA415" w:rsidR="00B628D1" w:rsidRPr="00D558B7" w:rsidRDefault="00B628D1" w:rsidP="005075C0">
      <w:pPr>
        <w:jc w:val="both"/>
      </w:pPr>
      <w:bookmarkStart w:id="2" w:name="_Hlk90458217"/>
      <w:r>
        <w:t xml:space="preserve">      a)  Przedstawienie </w:t>
      </w:r>
      <w:r w:rsidRPr="00D558B7">
        <w:t xml:space="preserve">koncepcji </w:t>
      </w:r>
      <w:r w:rsidR="0032443A">
        <w:t xml:space="preserve">– 7 </w:t>
      </w:r>
      <w:r>
        <w:t>dni</w:t>
      </w:r>
      <w:r w:rsidRPr="00D558B7">
        <w:t xml:space="preserve"> od dnia podpisania umowy. </w:t>
      </w:r>
    </w:p>
    <w:p w14:paraId="779E7C28" w14:textId="5CE0AA9D" w:rsidR="004A5F0A" w:rsidRPr="00D558B7" w:rsidRDefault="00B628D1" w:rsidP="004A5F0A">
      <w:pPr>
        <w:ind w:left="360"/>
        <w:jc w:val="both"/>
      </w:pPr>
      <w:r w:rsidRPr="00D558B7">
        <w:t>b)</w:t>
      </w:r>
      <w:r>
        <w:t xml:space="preserve"> </w:t>
      </w:r>
      <w:r w:rsidR="004A5F0A" w:rsidRPr="00D558B7">
        <w:t xml:space="preserve">Dokumentacja projektowa wraz z wszelkimi uzgodnieniami i decyzjami administracyjnymi </w:t>
      </w:r>
      <w:r w:rsidR="004A5F0A">
        <w:t>niezbędnymi do wykonania zgłoszenia budowlanego z projektem budowlanym do dnia 23.09.2024 roku.</w:t>
      </w:r>
    </w:p>
    <w:bookmarkEnd w:id="2"/>
    <w:p w14:paraId="53C338CA" w14:textId="77777777" w:rsidR="00B628D1" w:rsidRPr="00E502D9" w:rsidRDefault="00B628D1" w:rsidP="005075C0">
      <w:pPr>
        <w:numPr>
          <w:ilvl w:val="0"/>
          <w:numId w:val="3"/>
        </w:numPr>
        <w:tabs>
          <w:tab w:val="clear" w:pos="720"/>
          <w:tab w:val="num" w:pos="360"/>
        </w:tabs>
        <w:ind w:left="360"/>
        <w:jc w:val="both"/>
      </w:pPr>
      <w:r w:rsidRPr="00E502D9">
        <w:t xml:space="preserve">Wykonawca zobowiązuje się do dostarczenia Zamawiającemu kompletnych opracowań projektowych w ilościach egzemplarzy określonych w </w:t>
      </w:r>
      <w:r w:rsidRPr="00706CB1">
        <w:sym w:font="Times New Roman" w:char="00A7"/>
      </w:r>
      <w:r>
        <w:t>2 us</w:t>
      </w:r>
      <w:r w:rsidRPr="00DC0622">
        <w:t>t.3.</w:t>
      </w:r>
    </w:p>
    <w:p w14:paraId="03667401" w14:textId="77777777" w:rsidR="00B628D1" w:rsidRPr="00E502D9" w:rsidRDefault="00B628D1" w:rsidP="005075C0">
      <w:pPr>
        <w:numPr>
          <w:ilvl w:val="0"/>
          <w:numId w:val="3"/>
        </w:numPr>
        <w:tabs>
          <w:tab w:val="clear" w:pos="720"/>
          <w:tab w:val="num" w:pos="360"/>
        </w:tabs>
        <w:ind w:left="360"/>
        <w:jc w:val="both"/>
      </w:pPr>
      <w:r w:rsidRPr="00E502D9">
        <w:t xml:space="preserve">Dokumentacja powinna być zaopatrzona w pisemne oświadczenie Wykonawcy, </w:t>
      </w:r>
      <w:r>
        <w:br/>
      </w:r>
      <w:r w:rsidRPr="00E502D9">
        <w:t xml:space="preserve">że jest wykonana zgodnie z umową, obowiązującymi przepisami i normami, oraz, </w:t>
      </w:r>
      <w:r>
        <w:br/>
      </w:r>
      <w:r w:rsidRPr="00E502D9">
        <w:t>że zostaje wydana w stanie kompletnym z punktu widzenia celu, któremu ma służyć.</w:t>
      </w:r>
    </w:p>
    <w:p w14:paraId="6934E6CE" w14:textId="7C7B7E80" w:rsidR="00AA3D7E" w:rsidRPr="00E502D9" w:rsidRDefault="00B628D1" w:rsidP="00D261DD">
      <w:pPr>
        <w:numPr>
          <w:ilvl w:val="0"/>
          <w:numId w:val="3"/>
        </w:numPr>
        <w:tabs>
          <w:tab w:val="clear" w:pos="720"/>
          <w:tab w:val="num" w:pos="360"/>
        </w:tabs>
        <w:ind w:left="360"/>
        <w:jc w:val="both"/>
      </w:pPr>
      <w:r w:rsidRPr="00E502D9">
        <w:lastRenderedPageBreak/>
        <w:t>Wykonawca zobowiązuje się do wykonywania nadzoru autorskiego nad realizacją robót objętych opracowaną dokumentacją projektową od dnia podpisania umowy z Wykonawcą robót- remontowo- budowlanych realizowanych na podstawie przedmiotu umowy do dnia zakończenia tych robót.</w:t>
      </w:r>
    </w:p>
    <w:p w14:paraId="11BD9178" w14:textId="77777777" w:rsidR="00271378" w:rsidRDefault="00271378" w:rsidP="00FC00B1">
      <w:pPr>
        <w:pStyle w:val="Tekstpodstawowy"/>
        <w:spacing w:line="240" w:lineRule="auto"/>
        <w:outlineLvl w:val="0"/>
        <w:rPr>
          <w:color w:val="000000"/>
        </w:rPr>
      </w:pPr>
    </w:p>
    <w:p w14:paraId="6CDAD3F7" w14:textId="2F6A07E4" w:rsidR="00FC2C4F" w:rsidRPr="00D31BA3" w:rsidRDefault="00FC2C4F" w:rsidP="00A4236D">
      <w:pPr>
        <w:pStyle w:val="Tekstpodstawowy"/>
        <w:spacing w:line="240" w:lineRule="auto"/>
        <w:jc w:val="center"/>
        <w:outlineLvl w:val="0"/>
        <w:rPr>
          <w:color w:val="000000"/>
        </w:rPr>
      </w:pPr>
      <w:r w:rsidRPr="00D31BA3">
        <w:rPr>
          <w:color w:val="000000"/>
        </w:rPr>
        <w:t>WYNAGRODZENIE</w:t>
      </w:r>
    </w:p>
    <w:p w14:paraId="220293A2" w14:textId="77777777" w:rsidR="00FC2C4F" w:rsidRPr="00D31BA3" w:rsidRDefault="00FC2C4F" w:rsidP="00A4236D">
      <w:pPr>
        <w:pStyle w:val="Tekstpodstawowy"/>
        <w:spacing w:line="240" w:lineRule="auto"/>
        <w:jc w:val="center"/>
        <w:outlineLvl w:val="0"/>
        <w:rPr>
          <w:color w:val="000000"/>
        </w:rPr>
      </w:pPr>
    </w:p>
    <w:p w14:paraId="57E66CB7" w14:textId="77777777" w:rsidR="00FC2C4F" w:rsidRDefault="00FC2C4F" w:rsidP="00A4236D">
      <w:pPr>
        <w:jc w:val="center"/>
        <w:rPr>
          <w:b/>
          <w:bCs/>
          <w:color w:val="000000"/>
        </w:rPr>
      </w:pPr>
      <w:r w:rsidRPr="00D31BA3">
        <w:rPr>
          <w:b/>
          <w:bCs/>
          <w:color w:val="000000"/>
        </w:rPr>
        <w:sym w:font="Times New Roman" w:char="00A7"/>
      </w:r>
      <w:r w:rsidRPr="00D31BA3">
        <w:rPr>
          <w:b/>
          <w:bCs/>
          <w:color w:val="000000"/>
        </w:rPr>
        <w:t xml:space="preserve"> 6</w:t>
      </w:r>
    </w:p>
    <w:p w14:paraId="3DE59188" w14:textId="77777777" w:rsidR="00FC2C4F" w:rsidRPr="00D31BA3" w:rsidRDefault="00FC2C4F" w:rsidP="00A4236D">
      <w:pPr>
        <w:jc w:val="both"/>
        <w:rPr>
          <w:b/>
          <w:bCs/>
          <w:color w:val="000000"/>
        </w:rPr>
      </w:pPr>
    </w:p>
    <w:p w14:paraId="2B0CDB36" w14:textId="77777777" w:rsidR="00FC2C4F" w:rsidRPr="00D31BA3" w:rsidRDefault="00FC2C4F" w:rsidP="00A4236D">
      <w:pPr>
        <w:numPr>
          <w:ilvl w:val="0"/>
          <w:numId w:val="1"/>
        </w:numPr>
        <w:spacing w:before="120" w:after="120"/>
        <w:jc w:val="both"/>
      </w:pPr>
      <w:r w:rsidRPr="00D31BA3">
        <w:t>Strony ustalają, że ob</w:t>
      </w:r>
      <w:r>
        <w:t xml:space="preserve">owiązującą formą wynagrodzenia </w:t>
      </w:r>
      <w:r w:rsidRPr="00D31BA3">
        <w:t>jest wynagrodzenie ryczałtowe.</w:t>
      </w:r>
    </w:p>
    <w:p w14:paraId="44FF60D7" w14:textId="7202A2EE" w:rsidR="001C083C" w:rsidRDefault="00FC2C4F" w:rsidP="006E708F">
      <w:pPr>
        <w:numPr>
          <w:ilvl w:val="0"/>
          <w:numId w:val="1"/>
        </w:numPr>
        <w:spacing w:before="120" w:after="120"/>
        <w:jc w:val="both"/>
      </w:pPr>
      <w:r>
        <w:t>Wynagrodzenie</w:t>
      </w:r>
      <w:r w:rsidRPr="00E502D9">
        <w:t xml:space="preserve">, o którym mowa w ust. 1 </w:t>
      </w:r>
      <w:r>
        <w:t xml:space="preserve">za wykonanie przedmiotu zamówienia określonego w </w:t>
      </w:r>
      <w:r w:rsidRPr="00706CB1">
        <w:sym w:font="Times New Roman" w:char="00A7"/>
      </w:r>
      <w:r>
        <w:t xml:space="preserve"> 2 wyraża kwota:</w:t>
      </w:r>
    </w:p>
    <w:p w14:paraId="72D7BB73" w14:textId="77777777" w:rsidR="006D1303" w:rsidRPr="00617988" w:rsidRDefault="006D1303" w:rsidP="006D1303">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 xml:space="preserve">netto: ………..…. zł i brutto: ………..…. zł, wraz z podatkiem VAT  23 %. </w:t>
      </w:r>
    </w:p>
    <w:p w14:paraId="529CB628" w14:textId="3DC93F9F" w:rsidR="00767F33" w:rsidRPr="001E4199" w:rsidRDefault="006D1303" w:rsidP="001E4199">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/słownie brutto: ………………………………………</w:t>
      </w:r>
    </w:p>
    <w:p w14:paraId="61050B93" w14:textId="13039A35" w:rsidR="00FC2C4F" w:rsidRPr="00DC0622" w:rsidRDefault="00DC0622" w:rsidP="00942C17">
      <w:pPr>
        <w:spacing w:before="120" w:after="120"/>
        <w:ind w:left="284" w:hanging="284"/>
        <w:jc w:val="both"/>
      </w:pPr>
      <w:r>
        <w:t xml:space="preserve">3. </w:t>
      </w:r>
      <w:r w:rsidR="00FC2C4F" w:rsidRPr="00A165E2">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00FC2C4F" w:rsidRPr="00A165E2">
        <w:t>ryzyk</w:t>
      </w:r>
      <w:proofErr w:type="spellEnd"/>
      <w:r w:rsidR="00FC2C4F" w:rsidRPr="00A165E2">
        <w:t xml:space="preserve"> określić swoje całkowite wynagrodzenie, ponosząc całkowitą odpowiedzialność za poprawność wyceny </w:t>
      </w:r>
      <w:r w:rsidR="00386A23">
        <w:br/>
      </w:r>
      <w:r w:rsidR="00FC2C4F" w:rsidRPr="00A165E2">
        <w:t xml:space="preserve">i </w:t>
      </w:r>
      <w:r w:rsidR="00FC2C4F" w:rsidRPr="00DC0622">
        <w:t xml:space="preserve">prawidłowość identyfikacji przedmiotu zamówienia. Oznacza to, że Wykonawca w ramach wynagrodzenia ryczałtowego zobowiązuje się do wykonania wszelkich robót </w:t>
      </w:r>
      <w:r w:rsidR="00FC2C4F" w:rsidRPr="00DC0622">
        <w:br/>
        <w:t xml:space="preserve">i czynności koniecznych do zrealizowania przedmiotu umowy niezależnie od tego, </w:t>
      </w:r>
      <w:r w:rsidR="00FC2C4F" w:rsidRPr="00DC0622">
        <w:br/>
        <w:t>czy zostały one przewidziane na dzień złożenia oferty.</w:t>
      </w:r>
    </w:p>
    <w:p w14:paraId="1999E796" w14:textId="77777777" w:rsidR="00FC2C4F" w:rsidRPr="00DC0622" w:rsidRDefault="00DC0622" w:rsidP="00942C17">
      <w:pPr>
        <w:spacing w:before="120" w:after="120"/>
        <w:ind w:left="283" w:hanging="283"/>
        <w:jc w:val="both"/>
      </w:pPr>
      <w:r w:rsidRPr="00DC0622">
        <w:t xml:space="preserve">4. </w:t>
      </w:r>
      <w:r w:rsidR="00FC2C4F" w:rsidRPr="00DC0622">
        <w:t>W przypadku ustawowej zmiany stawki podatku od towarów i usług w trakcie trwania Umowy, kwoty brutto niezafakturowanej części wynagrodzenia zostaną odpowiednio dostosowane aneksem do niniejszej umowy.</w:t>
      </w:r>
    </w:p>
    <w:p w14:paraId="4569ECD7" w14:textId="060C9CE2" w:rsidR="00627849" w:rsidRDefault="00FC2C4F" w:rsidP="00942C17">
      <w:pPr>
        <w:pStyle w:val="Akapitzlist"/>
        <w:numPr>
          <w:ilvl w:val="0"/>
          <w:numId w:val="3"/>
        </w:numPr>
        <w:spacing w:before="120" w:after="120" w:line="240" w:lineRule="auto"/>
        <w:ind w:left="284" w:hanging="284"/>
        <w:jc w:val="both"/>
        <w:rPr>
          <w:rFonts w:ascii="Times New Roman" w:hAnsi="Times New Roman" w:cs="Times New Roman"/>
          <w:sz w:val="24"/>
          <w:szCs w:val="24"/>
        </w:rPr>
      </w:pPr>
      <w:r w:rsidRPr="00DC0622">
        <w:rPr>
          <w:rFonts w:ascii="Times New Roman" w:hAnsi="Times New Roman" w:cs="Times New Roman"/>
          <w:sz w:val="24"/>
          <w:szCs w:val="24"/>
        </w:rPr>
        <w:t>Wykonawca oświadcza, że w cenach jednostkowych i ryczałtowych oferty uwzględnił wszelkie koszty i ryzyka, wynikające z wymagań określonych w Umowie oraz</w:t>
      </w:r>
      <w:r w:rsidRPr="00DC0622">
        <w:rPr>
          <w:rFonts w:ascii="Times New Roman" w:hAnsi="Times New Roman" w:cs="Times New Roman"/>
          <w:sz w:val="24"/>
          <w:szCs w:val="24"/>
        </w:rPr>
        <w:br/>
        <w:t xml:space="preserve">w obowiązującym na dzień składania ofert prawie, na podstawie własnych kalkulacji </w:t>
      </w:r>
      <w:r w:rsidRPr="00DC0622">
        <w:rPr>
          <w:rFonts w:ascii="Times New Roman" w:hAnsi="Times New Roman" w:cs="Times New Roman"/>
          <w:sz w:val="24"/>
          <w:szCs w:val="24"/>
        </w:rPr>
        <w:br/>
        <w:t>i szacunków, a w szczególności koszty ekspertyz, warunków technicznych, opinii, uzgodnień, konsultacji, procedur i decyzji administracyjnych a także na przeprowadzenie spotkań i działań informacyjnych niezbędnych do poprawnego wykonania przedmiotu Umowy.</w:t>
      </w:r>
    </w:p>
    <w:p w14:paraId="6A597226" w14:textId="0054DACD" w:rsidR="00AA3D7E" w:rsidRDefault="00A53A24" w:rsidP="00D261DD">
      <w:pPr>
        <w:pStyle w:val="Akapitzlist"/>
        <w:numPr>
          <w:ilvl w:val="0"/>
          <w:numId w:val="3"/>
        </w:numPr>
        <w:spacing w:before="120" w:after="120" w:line="240" w:lineRule="auto"/>
        <w:ind w:left="284" w:hanging="284"/>
        <w:jc w:val="both"/>
        <w:rPr>
          <w:rFonts w:ascii="Times New Roman" w:hAnsi="Times New Roman" w:cs="Times New Roman"/>
          <w:sz w:val="24"/>
          <w:szCs w:val="24"/>
        </w:rPr>
      </w:pPr>
      <w:r w:rsidRPr="006608DE">
        <w:rPr>
          <w:rFonts w:ascii="Times New Roman" w:hAnsi="Times New Roman" w:cs="Times New Roman"/>
          <w:sz w:val="24"/>
          <w:szCs w:val="24"/>
        </w:rPr>
        <w:t>W przypadku, przedłożenia Zamawiającemu kopii umowy o podwykonawstwo, której przedmiotem są usługi, Wykonawc</w:t>
      </w:r>
      <w:r w:rsidR="006608DE" w:rsidRPr="006608DE">
        <w:rPr>
          <w:rFonts w:ascii="Times New Roman" w:hAnsi="Times New Roman" w:cs="Times New Roman"/>
          <w:sz w:val="24"/>
          <w:szCs w:val="24"/>
        </w:rPr>
        <w:t>a</w:t>
      </w:r>
      <w:r w:rsidRPr="006608DE">
        <w:rPr>
          <w:rFonts w:ascii="Times New Roman" w:hAnsi="Times New Roman" w:cs="Times New Roman"/>
          <w:sz w:val="24"/>
          <w:szCs w:val="24"/>
        </w:rPr>
        <w:t xml:space="preserve"> </w:t>
      </w:r>
      <w:r w:rsidR="006608DE" w:rsidRPr="006608DE">
        <w:rPr>
          <w:rFonts w:ascii="Times New Roman" w:hAnsi="Times New Roman" w:cs="Times New Roman"/>
          <w:sz w:val="24"/>
          <w:szCs w:val="24"/>
        </w:rPr>
        <w:t>przedstawia d</w:t>
      </w:r>
      <w:r w:rsidRPr="006608DE">
        <w:rPr>
          <w:rFonts w:ascii="Times New Roman" w:hAnsi="Times New Roman" w:cs="Times New Roman"/>
          <w:sz w:val="24"/>
          <w:szCs w:val="24"/>
        </w:rPr>
        <w:t>owod</w:t>
      </w:r>
      <w:r w:rsidR="006608DE">
        <w:rPr>
          <w:rFonts w:ascii="Times New Roman" w:hAnsi="Times New Roman" w:cs="Times New Roman"/>
          <w:sz w:val="24"/>
          <w:szCs w:val="24"/>
        </w:rPr>
        <w:t>y</w:t>
      </w:r>
      <w:r w:rsidRPr="006608DE">
        <w:rPr>
          <w:rFonts w:ascii="Times New Roman" w:hAnsi="Times New Roman" w:cs="Times New Roman"/>
          <w:sz w:val="24"/>
          <w:szCs w:val="24"/>
        </w:rPr>
        <w:t xml:space="preserve"> zapłaty (potwierdzenie dokonania przelewu bankowego i kopię faktury lub rachunku stanowiących podstawę do zapłaty) wymagalnego wynagrodzenia Podwykonawcom lub dalszym Podwykonawcom, którzy zawarli zaakceptowaną przez zamawiającego umowę o Podwykonawstwo, której przedmiotem są prace projektowe, lub którzy zawarli przedłożoną Zamawiającemu umowę o podwykonawstwo, której przedmiotem są usługi, za wykonane i odebrane usługi.</w:t>
      </w:r>
    </w:p>
    <w:p w14:paraId="79E8BF42" w14:textId="77777777" w:rsidR="00D261DD" w:rsidRDefault="00D261DD" w:rsidP="00D261DD">
      <w:pPr>
        <w:spacing w:before="120" w:after="120"/>
        <w:jc w:val="both"/>
      </w:pPr>
    </w:p>
    <w:p w14:paraId="45DA958B" w14:textId="77777777" w:rsidR="00D261DD" w:rsidRDefault="00D261DD" w:rsidP="00D261DD">
      <w:pPr>
        <w:spacing w:before="120" w:after="120"/>
        <w:jc w:val="both"/>
      </w:pPr>
    </w:p>
    <w:p w14:paraId="59BE686E" w14:textId="77777777" w:rsidR="00D261DD" w:rsidRDefault="00D261DD" w:rsidP="00D261DD">
      <w:pPr>
        <w:spacing w:before="120" w:after="120"/>
        <w:jc w:val="both"/>
      </w:pPr>
    </w:p>
    <w:p w14:paraId="7325F735" w14:textId="77777777" w:rsidR="00D261DD" w:rsidRPr="00D261DD" w:rsidRDefault="00D261DD" w:rsidP="00D261DD">
      <w:pPr>
        <w:spacing w:before="120" w:after="120"/>
        <w:jc w:val="both"/>
      </w:pPr>
    </w:p>
    <w:p w14:paraId="4B191365" w14:textId="77777777" w:rsidR="00AA3D7E" w:rsidRDefault="00AA3D7E" w:rsidP="00A4236D">
      <w:pPr>
        <w:jc w:val="center"/>
        <w:outlineLvl w:val="0"/>
        <w:rPr>
          <w:b/>
          <w:bCs/>
        </w:rPr>
      </w:pPr>
    </w:p>
    <w:p w14:paraId="0BAFC0B0" w14:textId="72F5D441" w:rsidR="00FC2C4F" w:rsidRPr="00D31BA3" w:rsidRDefault="00FC2C4F" w:rsidP="00A4236D">
      <w:pPr>
        <w:jc w:val="center"/>
        <w:outlineLvl w:val="0"/>
        <w:rPr>
          <w:b/>
          <w:bCs/>
        </w:rPr>
      </w:pPr>
      <w:r w:rsidRPr="00D31BA3">
        <w:rPr>
          <w:b/>
          <w:bCs/>
        </w:rPr>
        <w:lastRenderedPageBreak/>
        <w:t>WARUNKI PŁATNOŚCI</w:t>
      </w:r>
    </w:p>
    <w:p w14:paraId="707FC579" w14:textId="77777777" w:rsidR="00FC2C4F" w:rsidRPr="00D31BA3" w:rsidRDefault="00FC2C4F" w:rsidP="00A4236D">
      <w:pPr>
        <w:jc w:val="center"/>
        <w:rPr>
          <w:b/>
          <w:bCs/>
        </w:rPr>
      </w:pPr>
    </w:p>
    <w:p w14:paraId="70C7B33B" w14:textId="77777777" w:rsidR="00FC2C4F" w:rsidRDefault="00FC2C4F" w:rsidP="00DC0622">
      <w:pPr>
        <w:spacing w:after="240"/>
        <w:jc w:val="center"/>
        <w:rPr>
          <w:b/>
          <w:bCs/>
        </w:rPr>
      </w:pPr>
      <w:r w:rsidRPr="00D31BA3">
        <w:rPr>
          <w:b/>
          <w:bCs/>
        </w:rPr>
        <w:sym w:font="Times New Roman" w:char="00A7"/>
      </w:r>
      <w:r w:rsidRPr="00D31BA3">
        <w:rPr>
          <w:b/>
          <w:bCs/>
        </w:rPr>
        <w:t xml:space="preserve"> 7</w:t>
      </w:r>
    </w:p>
    <w:p w14:paraId="04944F59" w14:textId="77777777" w:rsidR="00B628D1" w:rsidRPr="00E01320" w:rsidRDefault="00B628D1" w:rsidP="005075C0">
      <w:pPr>
        <w:pStyle w:val="Akapitzlist2"/>
        <w:spacing w:after="0" w:line="240" w:lineRule="auto"/>
        <w:ind w:left="360" w:hanging="360"/>
        <w:jc w:val="both"/>
        <w:rPr>
          <w:rFonts w:ascii="Times New Roman" w:hAnsi="Times New Roman"/>
          <w:sz w:val="24"/>
          <w:szCs w:val="24"/>
        </w:rPr>
      </w:pPr>
      <w:r w:rsidRPr="00E01320">
        <w:rPr>
          <w:rFonts w:ascii="Times New Roman" w:hAnsi="Times New Roman"/>
          <w:sz w:val="24"/>
          <w:szCs w:val="24"/>
        </w:rPr>
        <w:t>Zapłata wynagrodzenia za prace projektowe nastąpi po ich wykonaniu i przyjęciu przez Zamawiającego zgodnie z § 13 na podstawie wystawionej przez Wykonawcę faktury końcowej, w terminie 30 dni od daty wpływu faktury do Zamawiającego.</w:t>
      </w:r>
    </w:p>
    <w:p w14:paraId="48B4BCBC" w14:textId="77777777" w:rsidR="00B628D1" w:rsidRPr="00E01320" w:rsidRDefault="00B628D1" w:rsidP="005075C0">
      <w:pPr>
        <w:pStyle w:val="Akapitzlist2"/>
        <w:spacing w:after="0" w:line="240" w:lineRule="auto"/>
        <w:ind w:left="360" w:hanging="360"/>
        <w:jc w:val="both"/>
        <w:rPr>
          <w:rFonts w:ascii="Times New Roman" w:hAnsi="Times New Roman"/>
          <w:sz w:val="24"/>
          <w:szCs w:val="24"/>
        </w:rPr>
      </w:pPr>
      <w:r w:rsidRPr="00E01320">
        <w:rPr>
          <w:rFonts w:ascii="Times New Roman" w:hAnsi="Times New Roman"/>
          <w:sz w:val="24"/>
          <w:szCs w:val="24"/>
        </w:rPr>
        <w:t xml:space="preserve">2. Zamawiający może skrócić termin zapłaty prawidłowo wystawionej faktury końcowej </w:t>
      </w:r>
      <w:r w:rsidRPr="00E01320">
        <w:rPr>
          <w:rFonts w:ascii="Times New Roman" w:hAnsi="Times New Roman"/>
          <w:sz w:val="24"/>
          <w:szCs w:val="24"/>
        </w:rPr>
        <w:br/>
        <w:t>w przypadku:</w:t>
      </w:r>
    </w:p>
    <w:p w14:paraId="58B94300" w14:textId="77777777" w:rsidR="00B628D1" w:rsidRPr="00E01320" w:rsidRDefault="00B628D1" w:rsidP="005075C0">
      <w:pPr>
        <w:pStyle w:val="NormalnyWeb"/>
        <w:numPr>
          <w:ilvl w:val="0"/>
          <w:numId w:val="51"/>
        </w:numPr>
        <w:tabs>
          <w:tab w:val="left" w:pos="450"/>
        </w:tabs>
        <w:spacing w:before="0" w:beforeAutospacing="0" w:after="0" w:afterAutospacing="0"/>
        <w:ind w:left="426" w:hanging="142"/>
        <w:jc w:val="both"/>
      </w:pPr>
      <w:r w:rsidRPr="00E01320">
        <w:t>konieczności szybkiego rozliczenia zadania inwestycyjnego z udziałem środków zewnętrznych;</w:t>
      </w:r>
    </w:p>
    <w:p w14:paraId="564C3482" w14:textId="77777777" w:rsidR="00B628D1" w:rsidRPr="00E01320" w:rsidRDefault="00B628D1" w:rsidP="005075C0">
      <w:pPr>
        <w:pStyle w:val="NormalnyWeb"/>
        <w:numPr>
          <w:ilvl w:val="0"/>
          <w:numId w:val="51"/>
        </w:numPr>
        <w:tabs>
          <w:tab w:val="left" w:pos="450"/>
        </w:tabs>
        <w:spacing w:before="0" w:beforeAutospacing="0" w:after="0" w:afterAutospacing="0"/>
        <w:ind w:left="426" w:hanging="142"/>
        <w:jc w:val="both"/>
      </w:pPr>
      <w:r w:rsidRPr="00E01320">
        <w:t>konieczności zapłaty faktury końcowej do końca roku budżetowego;</w:t>
      </w:r>
    </w:p>
    <w:p w14:paraId="44875371" w14:textId="77777777" w:rsidR="00B628D1" w:rsidRPr="00E01320" w:rsidRDefault="00B628D1" w:rsidP="005075C0">
      <w:pPr>
        <w:pStyle w:val="NormalnyWeb"/>
        <w:numPr>
          <w:ilvl w:val="0"/>
          <w:numId w:val="51"/>
        </w:numPr>
        <w:tabs>
          <w:tab w:val="left" w:pos="450"/>
        </w:tabs>
        <w:spacing w:before="0" w:beforeAutospacing="0" w:after="0" w:afterAutospacing="0"/>
        <w:ind w:left="0" w:firstLine="284"/>
        <w:jc w:val="both"/>
      </w:pPr>
      <w:r w:rsidRPr="00E01320">
        <w:t>konieczności rozliczenia zadania inwestycyjnego do końca roku budżetowego</w:t>
      </w:r>
      <w:r w:rsidRPr="00E01320">
        <w:rPr>
          <w:color w:val="000000"/>
        </w:rPr>
        <w:t>.</w:t>
      </w:r>
    </w:p>
    <w:p w14:paraId="1698E554" w14:textId="77777777" w:rsidR="00B628D1" w:rsidRPr="00E01320" w:rsidRDefault="00B628D1" w:rsidP="005075C0">
      <w:pPr>
        <w:pStyle w:val="Akapitzlist2"/>
        <w:spacing w:after="0" w:line="240" w:lineRule="auto"/>
        <w:ind w:left="360" w:hanging="360"/>
        <w:jc w:val="both"/>
        <w:rPr>
          <w:rFonts w:ascii="Times New Roman" w:hAnsi="Times New Roman"/>
          <w:sz w:val="24"/>
          <w:szCs w:val="24"/>
        </w:rPr>
      </w:pPr>
      <w:r w:rsidRPr="00E01320">
        <w:rPr>
          <w:rFonts w:ascii="Times New Roman" w:hAnsi="Times New Roman"/>
          <w:sz w:val="24"/>
          <w:szCs w:val="24"/>
        </w:rPr>
        <w:t>3. Zamawiający zobowiązuje się do zapłaty wynagrodzenia w terminie nie dłuższym niż 30 dni od dnia otrzymania prawidłowo wystawionej faktury, pod warunkiem przekazania wraz z fakturą oświadczenia podwykonawców o uregulowaniu przez Wykonawcę wynagrodzenia za wykonane prace. Warunkiem wystawienia faktury jest podpisanie przez Zamawiającego protokołu odbioru, zgodnie z § 13 ust. 4 Umowy.</w:t>
      </w:r>
    </w:p>
    <w:p w14:paraId="02A281BD" w14:textId="77777777" w:rsidR="00B628D1" w:rsidRPr="00E01320" w:rsidRDefault="00B628D1" w:rsidP="005075C0">
      <w:pPr>
        <w:pStyle w:val="Tekstpodstawowy"/>
        <w:spacing w:line="240" w:lineRule="auto"/>
        <w:ind w:left="360" w:hanging="360"/>
        <w:rPr>
          <w:b w:val="0"/>
          <w:bCs w:val="0"/>
        </w:rPr>
      </w:pPr>
      <w:r w:rsidRPr="00E01320">
        <w:rPr>
          <w:b w:val="0"/>
          <w:bCs w:val="0"/>
        </w:rPr>
        <w:t xml:space="preserve">4. Za dzień dokonania płatności będzie uważany dzień złożenia dyspozycji dokonania przelewu bankowego przez Zamawiającego na rachunek Wykonawcy </w:t>
      </w:r>
    </w:p>
    <w:p w14:paraId="2F57E84F" w14:textId="77777777" w:rsidR="00B628D1" w:rsidRPr="00E01320" w:rsidRDefault="00B628D1" w:rsidP="00B628D1">
      <w:pPr>
        <w:pStyle w:val="Tekstpodstawowy"/>
        <w:spacing w:line="276" w:lineRule="auto"/>
        <w:ind w:left="360" w:hanging="360"/>
        <w:rPr>
          <w:b w:val="0"/>
          <w:bCs w:val="0"/>
        </w:rPr>
      </w:pPr>
      <w:r w:rsidRPr="00E01320">
        <w:rPr>
          <w:b w:val="0"/>
          <w:bCs w:val="0"/>
        </w:rPr>
        <w:t xml:space="preserve">5.  Wykonawca zobowiązuje się do nie zbywania wierzytelności służących mu w stosunku do Zamawiającego, z tytułu wykonania niniejszej umowy, bez uprzedniej pisemnej zgody Zamawiającego wskazującej nabywcę wierzytelności. </w:t>
      </w:r>
    </w:p>
    <w:p w14:paraId="73917699" w14:textId="0B779066" w:rsidR="00FC2C4F" w:rsidRPr="00D31BA3" w:rsidRDefault="00FC2C4F" w:rsidP="00A4236D">
      <w:pPr>
        <w:spacing w:before="240" w:after="240"/>
        <w:jc w:val="center"/>
        <w:rPr>
          <w:b/>
          <w:bCs/>
        </w:rPr>
      </w:pPr>
      <w:r w:rsidRPr="00D31BA3">
        <w:rPr>
          <w:b/>
          <w:bCs/>
        </w:rPr>
        <w:sym w:font="Times New Roman" w:char="00A7"/>
      </w:r>
      <w:r w:rsidRPr="00D31BA3">
        <w:rPr>
          <w:b/>
          <w:bCs/>
        </w:rPr>
        <w:t xml:space="preserve"> 8</w:t>
      </w:r>
    </w:p>
    <w:p w14:paraId="2E7FAF2A" w14:textId="77777777" w:rsidR="00FC2C4F" w:rsidRPr="00D31BA3" w:rsidRDefault="00FC2C4F" w:rsidP="00A4236D">
      <w:pPr>
        <w:numPr>
          <w:ilvl w:val="0"/>
          <w:numId w:val="2"/>
        </w:numPr>
        <w:ind w:left="284" w:hanging="284"/>
        <w:jc w:val="both"/>
      </w:pPr>
      <w:r w:rsidRPr="00D31BA3">
        <w:t xml:space="preserve">Fakturę  za wykonane roboty należy wystawić na adres Zamawiającego : </w:t>
      </w:r>
    </w:p>
    <w:p w14:paraId="736FA12A" w14:textId="29BD023F" w:rsidR="00FC2C4F" w:rsidRPr="00D31BA3" w:rsidRDefault="00E9158A" w:rsidP="00A4236D">
      <w:pPr>
        <w:ind w:left="284"/>
        <w:jc w:val="both"/>
        <w:outlineLvl w:val="0"/>
        <w:rPr>
          <w:b/>
          <w:bCs/>
        </w:rPr>
      </w:pPr>
      <w:r>
        <w:rPr>
          <w:b/>
          <w:bCs/>
        </w:rPr>
        <w:t>Miasto</w:t>
      </w:r>
      <w:r w:rsidR="00FC2C4F" w:rsidRPr="00D31BA3">
        <w:rPr>
          <w:b/>
          <w:bCs/>
        </w:rPr>
        <w:t xml:space="preserve"> Tarnobrzeg</w:t>
      </w:r>
      <w:r w:rsidR="00FC2C4F">
        <w:rPr>
          <w:b/>
          <w:bCs/>
        </w:rPr>
        <w:t>, ul. Kościuszki 32</w:t>
      </w:r>
      <w:r w:rsidR="00FC2C4F" w:rsidRPr="00D31BA3">
        <w:rPr>
          <w:b/>
          <w:bCs/>
        </w:rPr>
        <w:t>, 39-400 Tarnobrzeg.</w:t>
      </w:r>
    </w:p>
    <w:p w14:paraId="1C86D054" w14:textId="77777777" w:rsidR="00FC2C4F" w:rsidRPr="00D31BA3" w:rsidRDefault="00FC2C4F" w:rsidP="00A4236D">
      <w:pPr>
        <w:ind w:left="284"/>
        <w:jc w:val="both"/>
        <w:outlineLvl w:val="0"/>
      </w:pPr>
      <w:r w:rsidRPr="00D31BA3">
        <w:t xml:space="preserve">Zamawiający  posiada </w:t>
      </w:r>
      <w:r w:rsidRPr="00D31BA3">
        <w:rPr>
          <w:b/>
          <w:bCs/>
        </w:rPr>
        <w:t>NIP</w:t>
      </w:r>
      <w:r>
        <w:rPr>
          <w:b/>
          <w:bCs/>
        </w:rPr>
        <w:t>:</w:t>
      </w:r>
      <w:r w:rsidRPr="00D31BA3">
        <w:rPr>
          <w:b/>
          <w:bCs/>
        </w:rPr>
        <w:t xml:space="preserve"> 867-20-79-199</w:t>
      </w:r>
    </w:p>
    <w:p w14:paraId="7AF2FAF5" w14:textId="77777777" w:rsidR="00FC2C4F" w:rsidRDefault="00FC2C4F" w:rsidP="00A4236D">
      <w:pPr>
        <w:numPr>
          <w:ilvl w:val="0"/>
          <w:numId w:val="2"/>
        </w:numPr>
        <w:ind w:left="284" w:hanging="284"/>
        <w:jc w:val="both"/>
      </w:pPr>
      <w:r w:rsidRPr="00D31BA3">
        <w:t>Wykonawca jest / nie jest podatnikiem podatku od tow</w:t>
      </w:r>
      <w:r>
        <w:t>arów i usług VAT i posiada  NIP</w:t>
      </w:r>
      <w:r w:rsidRPr="00D31BA3">
        <w:t>:</w:t>
      </w:r>
    </w:p>
    <w:p w14:paraId="4CFA3B58" w14:textId="27849816" w:rsidR="00FC2C4F" w:rsidRPr="00D31BA3" w:rsidRDefault="00942C17" w:rsidP="00942C17">
      <w:pPr>
        <w:jc w:val="both"/>
      </w:pPr>
      <w:r>
        <w:t xml:space="preserve">     </w:t>
      </w:r>
      <w:r w:rsidR="00FC2C4F" w:rsidRPr="00D31BA3">
        <w:t>…………………………………………………………………………….………</w:t>
      </w:r>
    </w:p>
    <w:p w14:paraId="1920AF65" w14:textId="77777777" w:rsidR="00F74637" w:rsidRDefault="00F74637" w:rsidP="00E9158A">
      <w:pPr>
        <w:pStyle w:val="Tekstpodstawowy"/>
        <w:spacing w:line="240" w:lineRule="auto"/>
        <w:outlineLvl w:val="0"/>
      </w:pPr>
    </w:p>
    <w:p w14:paraId="7C8357F4" w14:textId="77777777" w:rsidR="00FC00B1" w:rsidRDefault="00FC00B1" w:rsidP="00A4236D">
      <w:pPr>
        <w:pStyle w:val="Tekstpodstawowy"/>
        <w:spacing w:line="240" w:lineRule="auto"/>
        <w:ind w:left="709" w:hanging="709"/>
        <w:jc w:val="center"/>
        <w:outlineLvl w:val="0"/>
      </w:pPr>
    </w:p>
    <w:p w14:paraId="15F56A98" w14:textId="5A835C93" w:rsidR="00FC2C4F" w:rsidRPr="00D31BA3" w:rsidRDefault="00FC2C4F" w:rsidP="00A4236D">
      <w:pPr>
        <w:pStyle w:val="Tekstpodstawowy"/>
        <w:spacing w:line="240" w:lineRule="auto"/>
        <w:ind w:left="709" w:hanging="709"/>
        <w:jc w:val="center"/>
        <w:outlineLvl w:val="0"/>
      </w:pPr>
      <w:r w:rsidRPr="00D31BA3">
        <w:t>OBOWIĄZKI ZAMAWIAJĄCEGO</w:t>
      </w:r>
    </w:p>
    <w:p w14:paraId="030705D7" w14:textId="77777777" w:rsidR="00FC2C4F" w:rsidRPr="00D31BA3" w:rsidRDefault="00FC2C4F" w:rsidP="00A4236D">
      <w:pPr>
        <w:pStyle w:val="Tekstpodstawowy"/>
        <w:spacing w:line="240" w:lineRule="auto"/>
        <w:ind w:left="709" w:hanging="709"/>
        <w:jc w:val="center"/>
        <w:outlineLvl w:val="0"/>
      </w:pPr>
    </w:p>
    <w:p w14:paraId="3F77BA8F" w14:textId="5A0C8D83" w:rsidR="00FC2C4F" w:rsidRPr="00D31BA3" w:rsidRDefault="00FC2C4F" w:rsidP="00A4236D">
      <w:pPr>
        <w:spacing w:after="240"/>
        <w:jc w:val="center"/>
        <w:rPr>
          <w:b/>
          <w:bCs/>
        </w:rPr>
      </w:pPr>
      <w:r w:rsidRPr="00D31BA3">
        <w:rPr>
          <w:b/>
          <w:bCs/>
        </w:rPr>
        <w:sym w:font="Times New Roman" w:char="00A7"/>
      </w:r>
      <w:r w:rsidRPr="00D31BA3">
        <w:rPr>
          <w:b/>
          <w:bCs/>
        </w:rPr>
        <w:t xml:space="preserve"> </w:t>
      </w:r>
      <w:r w:rsidR="001A2154">
        <w:rPr>
          <w:b/>
          <w:bCs/>
        </w:rPr>
        <w:t>9</w:t>
      </w:r>
    </w:p>
    <w:p w14:paraId="6F3CD54B" w14:textId="35C55E8B" w:rsidR="00FC2C4F" w:rsidRDefault="00FC2C4F" w:rsidP="005075C0">
      <w:pPr>
        <w:pStyle w:val="Tekstpodstawowy"/>
        <w:numPr>
          <w:ilvl w:val="0"/>
          <w:numId w:val="4"/>
        </w:numPr>
        <w:tabs>
          <w:tab w:val="clear" w:pos="720"/>
          <w:tab w:val="num" w:pos="360"/>
        </w:tabs>
        <w:spacing w:line="240" w:lineRule="auto"/>
        <w:ind w:left="357" w:hanging="357"/>
        <w:rPr>
          <w:b w:val="0"/>
          <w:bCs w:val="0"/>
        </w:rPr>
      </w:pPr>
      <w:r w:rsidRPr="00D0471D">
        <w:rPr>
          <w:b w:val="0"/>
          <w:bCs w:val="0"/>
        </w:rPr>
        <w:t xml:space="preserve">Zamawiający zobowiązuje się do współpracy z Wykonawcą przy realizacji niniejszej Umowy. Zamawiający przekaże Wykonawcy posiadane materiały wyjściowe, potrzebne </w:t>
      </w:r>
      <w:r w:rsidR="00416C0C">
        <w:rPr>
          <w:b w:val="0"/>
          <w:bCs w:val="0"/>
        </w:rPr>
        <w:br/>
      </w:r>
      <w:r w:rsidRPr="00D0471D">
        <w:rPr>
          <w:b w:val="0"/>
          <w:bCs w:val="0"/>
        </w:rPr>
        <w:t>do wykonania dokumentacji projektow</w:t>
      </w:r>
      <w:r>
        <w:rPr>
          <w:b w:val="0"/>
          <w:bCs w:val="0"/>
        </w:rPr>
        <w:t>ych</w:t>
      </w:r>
      <w:r w:rsidRPr="00D0471D">
        <w:rPr>
          <w:b w:val="0"/>
          <w:bCs w:val="0"/>
        </w:rPr>
        <w:t xml:space="preserve">, w zakresie określonym w niniejszej umowie, </w:t>
      </w:r>
      <w:r w:rsidR="00416C0C">
        <w:rPr>
          <w:b w:val="0"/>
          <w:bCs w:val="0"/>
        </w:rPr>
        <w:br/>
      </w:r>
      <w:r w:rsidRPr="00D0471D">
        <w:rPr>
          <w:b w:val="0"/>
          <w:bCs w:val="0"/>
        </w:rPr>
        <w:t xml:space="preserve">w dniu podpisania umowy. W szczególności obowiązkiem Zamawiającego </w:t>
      </w:r>
      <w:r w:rsidR="006511D9">
        <w:rPr>
          <w:b w:val="0"/>
          <w:bCs w:val="0"/>
        </w:rPr>
        <w:br/>
      </w:r>
      <w:r w:rsidRPr="00D0471D">
        <w:rPr>
          <w:b w:val="0"/>
          <w:bCs w:val="0"/>
        </w:rPr>
        <w:t xml:space="preserve">jest niezwłoczne dostarczenie informacji dotyczących zapytań Wykonawcy. </w:t>
      </w:r>
      <w:r w:rsidR="006511D9">
        <w:rPr>
          <w:b w:val="0"/>
          <w:bCs w:val="0"/>
        </w:rPr>
        <w:br/>
      </w:r>
      <w:r w:rsidRPr="00D0471D">
        <w:rPr>
          <w:b w:val="0"/>
          <w:bCs w:val="0"/>
        </w:rPr>
        <w:t xml:space="preserve">Jeżeli udzielenie informacji jest zależne od działania stron trzecich (np. właścicieli sieci) </w:t>
      </w:r>
      <w:r w:rsidR="006511D9">
        <w:rPr>
          <w:b w:val="0"/>
          <w:bCs w:val="0"/>
        </w:rPr>
        <w:br/>
      </w:r>
      <w:r w:rsidRPr="00D0471D">
        <w:rPr>
          <w:b w:val="0"/>
          <w:bCs w:val="0"/>
        </w:rPr>
        <w:t xml:space="preserve">to Zamawiający zadecyduje o terminie i procedurze rozwiązania przedmiotowej kwestii, wyda polecenie zmiany lub zawiesi wykonanie umowy. </w:t>
      </w:r>
    </w:p>
    <w:p w14:paraId="3EC84CB4" w14:textId="1D040F2E" w:rsidR="001C083C" w:rsidRPr="00942C17" w:rsidRDefault="00FC2C4F" w:rsidP="005075C0">
      <w:pPr>
        <w:pStyle w:val="Tekstpodstawowy"/>
        <w:numPr>
          <w:ilvl w:val="0"/>
          <w:numId w:val="4"/>
        </w:numPr>
        <w:tabs>
          <w:tab w:val="clear" w:pos="720"/>
          <w:tab w:val="num" w:pos="360"/>
        </w:tabs>
        <w:spacing w:line="240" w:lineRule="auto"/>
        <w:ind w:left="357" w:hanging="357"/>
        <w:rPr>
          <w:b w:val="0"/>
          <w:bCs w:val="0"/>
        </w:rPr>
      </w:pPr>
      <w:r w:rsidRPr="00D0471D">
        <w:rPr>
          <w:b w:val="0"/>
          <w:bCs w:val="0"/>
        </w:rPr>
        <w:t xml:space="preserve">Zamawiający będzie sprawował nadzór nad realizacją Umowy oraz przebiegiem procesu projektowego, w zakresie określonym w </w:t>
      </w:r>
      <w:r w:rsidR="00B628D1">
        <w:rPr>
          <w:b w:val="0"/>
          <w:bCs w:val="0"/>
        </w:rPr>
        <w:t>SWZ.</w:t>
      </w:r>
    </w:p>
    <w:p w14:paraId="397AEFC3" w14:textId="77777777" w:rsidR="00942C17" w:rsidRDefault="00942C17" w:rsidP="00A4236D">
      <w:pPr>
        <w:jc w:val="center"/>
        <w:outlineLvl w:val="0"/>
        <w:rPr>
          <w:b/>
          <w:bCs/>
        </w:rPr>
      </w:pPr>
    </w:p>
    <w:p w14:paraId="6A98D276" w14:textId="77777777" w:rsidR="00942C17" w:rsidRDefault="00942C17" w:rsidP="00A4236D">
      <w:pPr>
        <w:jc w:val="center"/>
        <w:outlineLvl w:val="0"/>
        <w:rPr>
          <w:b/>
          <w:bCs/>
        </w:rPr>
      </w:pPr>
    </w:p>
    <w:p w14:paraId="42A7075D" w14:textId="77777777" w:rsidR="00AA3D7E" w:rsidRDefault="00AA3D7E" w:rsidP="00A4236D">
      <w:pPr>
        <w:jc w:val="center"/>
        <w:outlineLvl w:val="0"/>
        <w:rPr>
          <w:b/>
          <w:bCs/>
        </w:rPr>
      </w:pPr>
    </w:p>
    <w:p w14:paraId="4A7B8184" w14:textId="77777777" w:rsidR="00AA3D7E" w:rsidRDefault="00AA3D7E" w:rsidP="00A4236D">
      <w:pPr>
        <w:jc w:val="center"/>
        <w:outlineLvl w:val="0"/>
        <w:rPr>
          <w:b/>
          <w:bCs/>
        </w:rPr>
      </w:pPr>
    </w:p>
    <w:p w14:paraId="346EF6F2" w14:textId="77777777" w:rsidR="00AA3D7E" w:rsidRDefault="00AA3D7E" w:rsidP="00A4236D">
      <w:pPr>
        <w:jc w:val="center"/>
        <w:outlineLvl w:val="0"/>
        <w:rPr>
          <w:b/>
          <w:bCs/>
        </w:rPr>
      </w:pPr>
    </w:p>
    <w:p w14:paraId="4FFA809D" w14:textId="3C4CD51F" w:rsidR="00FC2C4F" w:rsidRPr="00D31BA3" w:rsidRDefault="00FC2C4F" w:rsidP="00A4236D">
      <w:pPr>
        <w:jc w:val="center"/>
        <w:outlineLvl w:val="0"/>
        <w:rPr>
          <w:b/>
          <w:bCs/>
        </w:rPr>
      </w:pPr>
      <w:r w:rsidRPr="00D31BA3">
        <w:rPr>
          <w:b/>
          <w:bCs/>
        </w:rPr>
        <w:lastRenderedPageBreak/>
        <w:t>OBOWIĄZKI WYKONAWCY</w:t>
      </w:r>
    </w:p>
    <w:p w14:paraId="5824D52F" w14:textId="77777777" w:rsidR="00FC2C4F" w:rsidRPr="00D31BA3" w:rsidRDefault="00FC2C4F" w:rsidP="00A4236D">
      <w:pPr>
        <w:jc w:val="center"/>
        <w:outlineLvl w:val="0"/>
        <w:rPr>
          <w:b/>
          <w:bCs/>
        </w:rPr>
      </w:pPr>
    </w:p>
    <w:p w14:paraId="18135739" w14:textId="7652ECC6"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0</w:t>
      </w:r>
    </w:p>
    <w:p w14:paraId="3905F5CE" w14:textId="77777777" w:rsidR="00FC2C4F" w:rsidRPr="00D31BA3" w:rsidRDefault="00FC2C4F" w:rsidP="005075C0">
      <w:pPr>
        <w:pStyle w:val="Nagwek"/>
        <w:ind w:left="357" w:hanging="357"/>
        <w:jc w:val="both"/>
      </w:pPr>
      <w:r w:rsidRPr="00D31BA3">
        <w:t>1. Wykonawca jest zobowiązany do realizacji Umowy z należytą starannością przewidzianą dla prowadzącego działalność gospodarczą polegającą na opracowywaniu dokumentacji projektowej przy uwzględn</w:t>
      </w:r>
      <w:r>
        <w:t xml:space="preserve">ieniu zawodowego charakteru tej </w:t>
      </w:r>
      <w:r w:rsidRPr="00D31BA3">
        <w:t xml:space="preserve">działalności </w:t>
      </w:r>
      <w:r>
        <w:br/>
      </w:r>
      <w:r w:rsidRPr="00D31BA3">
        <w:t>oraz do spełnienia wymagań przewidzianych w ustawie Prawo budowlane.</w:t>
      </w:r>
    </w:p>
    <w:p w14:paraId="34B3C058" w14:textId="77777777" w:rsidR="00FC2C4F" w:rsidRPr="00D31BA3" w:rsidRDefault="00FC2C4F" w:rsidP="005075C0">
      <w:pPr>
        <w:pStyle w:val="Nagwek"/>
        <w:ind w:left="357" w:hanging="357"/>
        <w:jc w:val="both"/>
      </w:pPr>
      <w:r w:rsidRPr="00D31BA3">
        <w:t>2.</w:t>
      </w:r>
      <w:r w:rsidRPr="00D31BA3">
        <w:tab/>
        <w:t>Wykonawca zobowiązuje si</w:t>
      </w:r>
      <w:r>
        <w:t xml:space="preserve">ę do współpracy z Zamawiającym </w:t>
      </w:r>
      <w:r w:rsidRPr="00D31BA3">
        <w:t>i działania na jego rzecz               w całym okresie realizacji Umowy.</w:t>
      </w:r>
    </w:p>
    <w:p w14:paraId="6EE6C802" w14:textId="77777777" w:rsidR="00FC2C4F" w:rsidRPr="00D31BA3" w:rsidRDefault="00FC2C4F" w:rsidP="005075C0">
      <w:pPr>
        <w:pStyle w:val="Nagwek"/>
        <w:ind w:left="357" w:hanging="357"/>
        <w:jc w:val="both"/>
      </w:pPr>
      <w:r w:rsidRPr="00D31BA3">
        <w:t>3.</w:t>
      </w:r>
      <w:r w:rsidRPr="00D31BA3">
        <w:tab/>
        <w:t xml:space="preserve">Wykonawca, z uwzględnieniem pozostałych obowiązków określonych w Umowie, </w:t>
      </w:r>
      <w:r>
        <w:br/>
      </w:r>
      <w:r w:rsidRPr="00D31BA3">
        <w:t>jest zobowiązany także:</w:t>
      </w:r>
    </w:p>
    <w:p w14:paraId="2693DEFA" w14:textId="77777777" w:rsidR="00FC2C4F" w:rsidRPr="00D31BA3" w:rsidRDefault="00FC2C4F" w:rsidP="005075C0">
      <w:pPr>
        <w:pStyle w:val="Nagwek"/>
        <w:ind w:left="357" w:hanging="357"/>
        <w:jc w:val="both"/>
      </w:pPr>
      <w:r w:rsidRPr="00D31BA3">
        <w:t>1) realizować objęte treścią niniejszej Umowy pisemne polecenia Zamawiającego,</w:t>
      </w:r>
    </w:p>
    <w:p w14:paraId="11DDE62E" w14:textId="77777777" w:rsidR="00FC2C4F" w:rsidRPr="00D31BA3" w:rsidRDefault="00FC2C4F" w:rsidP="005075C0">
      <w:pPr>
        <w:pStyle w:val="Nagwek"/>
        <w:ind w:left="357" w:hanging="357"/>
        <w:jc w:val="both"/>
      </w:pPr>
      <w:r w:rsidRPr="00D31BA3">
        <w:t>2)</w:t>
      </w:r>
      <w:r w:rsidRPr="00D31BA3">
        <w:tab/>
        <w:t>niezwłocznie, pisemnie informować Zamawiającego o problemach lub okolicznościach mogących wpłynąć  na jakość lub termin zakończenia Umowy,</w:t>
      </w:r>
    </w:p>
    <w:p w14:paraId="08D41F86" w14:textId="77777777" w:rsidR="00FC2C4F" w:rsidRPr="00D31BA3" w:rsidRDefault="00FC2C4F" w:rsidP="005075C0">
      <w:pPr>
        <w:pStyle w:val="Nagwek"/>
        <w:ind w:left="357" w:hanging="357"/>
        <w:jc w:val="both"/>
      </w:pPr>
      <w:r w:rsidRPr="00D31BA3">
        <w:t>3) przestrzegać praw autorskich i pokrewnych, patentów i licencji,</w:t>
      </w:r>
    </w:p>
    <w:p w14:paraId="4CC9FC9E" w14:textId="1CE6E0EC" w:rsidR="00FC2C4F" w:rsidRDefault="00FC2C4F" w:rsidP="005075C0">
      <w:pPr>
        <w:pStyle w:val="Nagwek"/>
        <w:ind w:left="357" w:hanging="357"/>
        <w:jc w:val="both"/>
      </w:pPr>
      <w:r w:rsidRPr="00D31BA3">
        <w:t>4)</w:t>
      </w:r>
      <w:r w:rsidRPr="00D31BA3">
        <w:tab/>
        <w:t xml:space="preserve">brać udział w konsultacjach społecznych (spotkania, odpowiedzi pisemne)   prowadzonych przez Zamawiającego lub właściwe organy w celu merytorycznego </w:t>
      </w:r>
      <w:r w:rsidRPr="00D31BA3">
        <w:br/>
        <w:t>i technicznego wsparcia Zamawiającego, na wniosek Zamawiającego,</w:t>
      </w:r>
    </w:p>
    <w:p w14:paraId="604F7A0D" w14:textId="76A53C1C" w:rsidR="00560213" w:rsidRPr="00942C17" w:rsidRDefault="00560213" w:rsidP="005075C0">
      <w:pPr>
        <w:pStyle w:val="Nagwek"/>
        <w:ind w:left="357" w:hanging="357"/>
        <w:jc w:val="both"/>
      </w:pPr>
      <w:r w:rsidRPr="00942C17">
        <w:t>5) brać udział w spotkan</w:t>
      </w:r>
      <w:r w:rsidR="00DB4353" w:rsidRPr="00942C17">
        <w:t>iach</w:t>
      </w:r>
      <w:r w:rsidRPr="00942C17">
        <w:t xml:space="preserve"> dotyczących stopnia zaawansowania </w:t>
      </w:r>
      <w:r w:rsidR="00DB4353" w:rsidRPr="00942C17">
        <w:t>prac projektowych</w:t>
      </w:r>
      <w:r w:rsidRPr="00942C17">
        <w:t xml:space="preserve">, </w:t>
      </w:r>
    </w:p>
    <w:p w14:paraId="7BED284A" w14:textId="47FD424B" w:rsidR="00FC2C4F" w:rsidRPr="00D31BA3" w:rsidRDefault="00942C17" w:rsidP="005075C0">
      <w:pPr>
        <w:pStyle w:val="Nagwek"/>
        <w:ind w:left="357" w:hanging="357"/>
        <w:jc w:val="both"/>
      </w:pPr>
      <w:r>
        <w:t>6</w:t>
      </w:r>
      <w:r w:rsidR="00FC2C4F" w:rsidRPr="00D31BA3">
        <w:t>)</w:t>
      </w:r>
      <w:r w:rsidR="00FC2C4F" w:rsidRPr="00D31BA3">
        <w:tab/>
        <w:t>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na realizację robót budowlanych w oparciu o przedmiot Umowy, aż do zawarcia umowy z wykonawcą robót, oraz przygotowywania ewentualnych modyfikacji dokumentacji projektowej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oraz w przypadku szczególnie złożonych pytań wykonawców obejmujących przygotowywanie modyfikacji dokumentacji projektowej wynikających z tych pytań i udzielanych odpowiedzi nie krótszy niż 3 dni roboczych od dnia przekazania przez Zamawiającego, faksem lub za pomocą poczty elektronicznej,</w:t>
      </w:r>
    </w:p>
    <w:p w14:paraId="542F987E" w14:textId="454019FB" w:rsidR="00FC2C4F" w:rsidRPr="00D31BA3" w:rsidRDefault="00942C17" w:rsidP="005075C0">
      <w:pPr>
        <w:pStyle w:val="Nagwek"/>
        <w:ind w:left="357" w:hanging="357"/>
        <w:jc w:val="both"/>
      </w:pPr>
      <w:r>
        <w:t>7</w:t>
      </w:r>
      <w:r w:rsidR="00FC2C4F" w:rsidRPr="00D31BA3">
        <w:t>)</w:t>
      </w:r>
      <w:r w:rsidR="00FC2C4F" w:rsidRPr="00D31BA3">
        <w:tab/>
        <w:t xml:space="preserve">skierować do wykonania przedmiotu umowy i nadzoru autorskiego personel wskazany             w </w:t>
      </w:r>
      <w:r w:rsidR="00FC2C4F">
        <w:t>o</w:t>
      </w:r>
      <w:r w:rsidR="00FC2C4F" w:rsidRPr="00D31BA3">
        <w:t>fercie,</w:t>
      </w:r>
    </w:p>
    <w:p w14:paraId="40F9EC1F" w14:textId="53962B30" w:rsidR="00FC2C4F" w:rsidRPr="00D31BA3" w:rsidRDefault="00942C17" w:rsidP="005075C0">
      <w:pPr>
        <w:pStyle w:val="Nagwek"/>
        <w:ind w:left="357" w:hanging="357"/>
        <w:jc w:val="both"/>
      </w:pPr>
      <w:r>
        <w:t>8</w:t>
      </w:r>
      <w:r w:rsidR="00FC2C4F" w:rsidRPr="00D31BA3">
        <w:t>)</w:t>
      </w:r>
      <w:r w:rsidR="00FC2C4F" w:rsidRPr="00D31BA3">
        <w:tab/>
        <w:t>przekazać Zamawiającemu kserokopie wszystkich orzeczeń organów administracji publicznej oraz opinii i uzgodnień innych podmiotów wydanych w trakcie obowiązywania Umowy w terminie 2 dni roboczych od dnia ich otrzymania przez Wykonawcę,</w:t>
      </w:r>
    </w:p>
    <w:p w14:paraId="4EE42CA4" w14:textId="7D74A54D" w:rsidR="00FC2C4F" w:rsidRPr="00D31BA3" w:rsidRDefault="00942C17" w:rsidP="005075C0">
      <w:pPr>
        <w:pStyle w:val="Nagwek"/>
        <w:ind w:left="357" w:hanging="357"/>
        <w:jc w:val="both"/>
      </w:pPr>
      <w:r>
        <w:t>9</w:t>
      </w:r>
      <w:r w:rsidR="00FC2C4F" w:rsidRPr="00D31BA3">
        <w:t>)</w:t>
      </w:r>
      <w:r w:rsidR="00FC2C4F" w:rsidRPr="00D31BA3">
        <w:tab/>
        <w:t>na wniosek Zamawiającego i w terminie w nim określonym przekazać dokumentację zawierającą kompletne założenia oraz dane wejściowe użyte do obliczeń objętych przedmiotem Umowy,</w:t>
      </w:r>
    </w:p>
    <w:p w14:paraId="22915F14" w14:textId="1F009F00" w:rsidR="00FC2C4F" w:rsidRPr="00D31BA3" w:rsidRDefault="00942C17" w:rsidP="005075C0">
      <w:pPr>
        <w:pStyle w:val="Nagwek"/>
        <w:ind w:left="357" w:hanging="357"/>
        <w:jc w:val="both"/>
      </w:pPr>
      <w:r>
        <w:t>10</w:t>
      </w:r>
      <w:r w:rsidR="00FC2C4F" w:rsidRPr="00D31BA3">
        <w:t>) poszukiwać i proponować Zamawiającemu wariantowe rozwiązania techniczne</w:t>
      </w:r>
      <w:r w:rsidR="00FC2C4F" w:rsidRPr="00D31BA3">
        <w:br/>
        <w:t xml:space="preserve"> i technologiczne mające wpływ na obniżenie kosztów utrzymania inwestycji, skrócenie czasu trwania robót, optymalizację kosztów robót budowlanych dla inwestycji,</w:t>
      </w:r>
    </w:p>
    <w:p w14:paraId="3DF95164" w14:textId="291AE24F" w:rsidR="00FC2C4F" w:rsidRDefault="00FC2C4F" w:rsidP="005075C0">
      <w:pPr>
        <w:pStyle w:val="Nagwek"/>
        <w:ind w:left="357" w:hanging="357"/>
        <w:jc w:val="both"/>
      </w:pPr>
      <w:r>
        <w:t>1</w:t>
      </w:r>
      <w:r w:rsidR="00942C17">
        <w:t>1</w:t>
      </w:r>
      <w:r>
        <w:t xml:space="preserve">) </w:t>
      </w:r>
      <w:r w:rsidRPr="00D31BA3">
        <w:t>opracowywać i przedstawiać Zamawiającemu strategie i harmonogramy uzyskiwania niezbędnych decyzji administracyjnych oraz dokumentów niezbędnych dla realizacji całego przedmiotu Umowy w zakresie i terminach określonych w Umowie,</w:t>
      </w:r>
    </w:p>
    <w:p w14:paraId="20B43BFA" w14:textId="51F193FC" w:rsidR="00FC2C4F" w:rsidRPr="00D31BA3" w:rsidRDefault="00FC2C4F" w:rsidP="005075C0">
      <w:pPr>
        <w:pStyle w:val="Nagwek"/>
        <w:ind w:left="357" w:hanging="357"/>
        <w:jc w:val="both"/>
      </w:pPr>
      <w:r>
        <w:t>1</w:t>
      </w:r>
      <w:r w:rsidR="006511D9">
        <w:t>2</w:t>
      </w:r>
      <w:r>
        <w:t>) w</w:t>
      </w:r>
      <w:r w:rsidRPr="00D31BA3">
        <w:t xml:space="preserve">raz z materiałami przekazywanymi Zamawiającemu do odbioru przekazać oświadczenie, że opracowania projektowe zostały wykonane zgodnie z obowiązującymi przepisami </w:t>
      </w:r>
      <w:r w:rsidR="006511D9">
        <w:br/>
      </w:r>
      <w:r w:rsidRPr="00D31BA3">
        <w:t xml:space="preserve">i zasadami wiedzy technicznej oraz materiały przekazane Zamawiającemu </w:t>
      </w:r>
      <w:r>
        <w:br/>
      </w:r>
      <w:r w:rsidRPr="00D31BA3">
        <w:t>są k</w:t>
      </w:r>
      <w:r>
        <w:t xml:space="preserve">ompletne z punktu widzenia celu </w:t>
      </w:r>
      <w:r w:rsidRPr="00D31BA3">
        <w:t xml:space="preserve">jakiemu mają służyć i są tożsame (identyczne) </w:t>
      </w:r>
      <w:r>
        <w:br/>
      </w:r>
      <w:r w:rsidRPr="00D31BA3">
        <w:t xml:space="preserve">w wersji elektronicznej i papierowej, o wykonaniu uzgodnień międzybranżowych i braku </w:t>
      </w:r>
      <w:r w:rsidRPr="00D31BA3">
        <w:lastRenderedPageBreak/>
        <w:t>kolizji pomiędzy projektowanymi i istniejącymi elementami, a także że zostały wykonane zgodnie z wymogami ustawy Prawo zamówień</w:t>
      </w:r>
      <w:r w:rsidR="00594B1B">
        <w:t xml:space="preserve"> publicznych </w:t>
      </w:r>
    </w:p>
    <w:p w14:paraId="3D6DA6B5" w14:textId="60B790D4" w:rsidR="00FC2C4F" w:rsidRPr="00D31BA3" w:rsidRDefault="00FC2C4F" w:rsidP="005075C0">
      <w:pPr>
        <w:pStyle w:val="Nagwek"/>
        <w:ind w:left="357" w:hanging="357"/>
        <w:jc w:val="both"/>
      </w:pPr>
      <w:r w:rsidRPr="00D31BA3">
        <w:t>4.</w:t>
      </w:r>
      <w:r w:rsidRPr="00D31BA3">
        <w:tab/>
      </w:r>
      <w:r w:rsidR="00560213">
        <w:t xml:space="preserve">W </w:t>
      </w:r>
      <w:r w:rsidRPr="00D31BA3">
        <w:t xml:space="preserve">przypadku zaistnienia niezależnej od Wykonawcy konieczności powierzenia jakichkolwiek prac związanych z Umową osobom innym niż wskazane w </w:t>
      </w:r>
      <w:r w:rsidRPr="00DC0622">
        <w:t>§ 1</w:t>
      </w:r>
      <w:r w:rsidR="001A2154">
        <w:t>0</w:t>
      </w:r>
      <w:r w:rsidRPr="00D31BA3">
        <w:t xml:space="preserve"> ust. 3 pkt </w:t>
      </w:r>
      <w:r w:rsidR="006511D9">
        <w:t>7</w:t>
      </w:r>
      <w:r w:rsidRPr="00D31BA3">
        <w:t xml:space="preserve">, Wykonawca jest zobowiązany pisemnie uzasadnić zmianę i przedstawić propozycję nowej osoby do akceptacji Zamawiającego. Zamawiający jest uprawniony do odrzucenia propozycji zmiany w terminie </w:t>
      </w:r>
      <w:r>
        <w:t>3</w:t>
      </w:r>
      <w:r w:rsidRPr="00D31BA3">
        <w:t xml:space="preserve"> dni od dnia otrzymania propozycji zmiany, </w:t>
      </w:r>
      <w:r>
        <w:br/>
      </w:r>
      <w:r w:rsidRPr="00D31BA3">
        <w:t>gdy kwalifikacje i doświadczenie wskazanej przez Wykonawcę nowej osoby będą niższe od kwalifikacji i doświadczenia personelu wymaganego w zaproszeniu do składania ofert lub wprowadzona zmiana może w ocenie Zamawiającego spowodować wydłużenie terminu wykonania Umowy,</w:t>
      </w:r>
    </w:p>
    <w:p w14:paraId="32A15322" w14:textId="77777777" w:rsidR="00FC2C4F" w:rsidRPr="00D31BA3" w:rsidRDefault="00FC2C4F" w:rsidP="005075C0">
      <w:pPr>
        <w:pStyle w:val="Nagwek"/>
        <w:ind w:left="357" w:hanging="357"/>
        <w:jc w:val="both"/>
      </w:pPr>
      <w:r w:rsidRPr="00D31BA3">
        <w:t>5.</w:t>
      </w:r>
      <w:r w:rsidRPr="00D31BA3">
        <w:tab/>
        <w:t xml:space="preserve">Zamawiający jest uprawniony do wystąpienia z pisemnym uzasadnionym żądaniem zmiany którejkolwiek z osób personelu, jeżeli w opinii Zamawiającego osoba </w:t>
      </w:r>
      <w:r>
        <w:br/>
      </w:r>
      <w:r w:rsidRPr="00D31BA3">
        <w:t xml:space="preserve">ta jest nieefektywna lub nie wywiązuje się ze swoich obowiązków wynikających </w:t>
      </w:r>
      <w:r>
        <w:br/>
      </w:r>
      <w:r w:rsidRPr="00D31BA3">
        <w:t>z Umowy. Żądanie to jest dla Wykonawcy wiążące.</w:t>
      </w:r>
    </w:p>
    <w:p w14:paraId="71FF0FF9" w14:textId="77777777" w:rsidR="00FC2C4F" w:rsidRPr="00D31BA3" w:rsidRDefault="00FC2C4F" w:rsidP="005075C0">
      <w:pPr>
        <w:pStyle w:val="Nagwek"/>
        <w:ind w:left="357" w:hanging="357"/>
        <w:jc w:val="both"/>
      </w:pPr>
      <w:r w:rsidRPr="00D31BA3">
        <w:t>6.</w:t>
      </w:r>
      <w:r w:rsidRPr="00D31BA3">
        <w:tab/>
        <w:t>W przypadku, gdy Strony nie dojdą do porozumienia w zakresie zmiany osób personelu wykonującego przedmiot Umowy, Zamawiający zastrzega sobie prawo do odstąpienia od Umowy w terminie 7 dni od dnia przedstawienia propozycji zmiany członka personelu Wykonawcy.</w:t>
      </w:r>
    </w:p>
    <w:p w14:paraId="6114AE61" w14:textId="77777777" w:rsidR="00FC2C4F" w:rsidRPr="00D31BA3" w:rsidRDefault="00FC2C4F" w:rsidP="005075C0">
      <w:pPr>
        <w:pStyle w:val="Nagwek"/>
        <w:ind w:left="357" w:hanging="357"/>
        <w:jc w:val="both"/>
      </w:pPr>
      <w:r w:rsidRPr="00D31BA3">
        <w:t>7.</w:t>
      </w:r>
      <w:r w:rsidRPr="00D31BA3">
        <w:tab/>
        <w:t>Wykonawca zobowiązuje się nie rekrutować personelu spośród pracowników Zamawiającego w celu realizacji Umowy.</w:t>
      </w:r>
    </w:p>
    <w:p w14:paraId="7172A0DE" w14:textId="77777777" w:rsidR="00FC2C4F" w:rsidRPr="00D31BA3" w:rsidRDefault="00FC2C4F" w:rsidP="005075C0">
      <w:pPr>
        <w:pStyle w:val="Nagwek"/>
        <w:ind w:left="357" w:hanging="357"/>
        <w:jc w:val="both"/>
      </w:pPr>
      <w:r w:rsidRPr="00D31BA3">
        <w:t>8.</w:t>
      </w:r>
      <w:r w:rsidRPr="00D31BA3">
        <w:tab/>
        <w:t>Personel Wykonawcy zatwierdzony do realizacji Umowy nie będzie w okresie wykonywania Umowy podejmował się jakiejkolwiek innej pracy kolidującej z realizacją Umowy i powodującej jej opóźnienie.</w:t>
      </w:r>
    </w:p>
    <w:p w14:paraId="5592587D" w14:textId="77777777" w:rsidR="00FC2C4F" w:rsidRPr="00D31BA3" w:rsidRDefault="00FC2C4F" w:rsidP="005075C0">
      <w:pPr>
        <w:pStyle w:val="Nagwek"/>
        <w:ind w:left="357" w:hanging="357"/>
        <w:jc w:val="both"/>
      </w:pPr>
      <w:r w:rsidRPr="00D31BA3">
        <w:t>9. Wykonawca jest zobowiązany zapewnić swojemu personelowi wszelkie warunki  i środki, w tym biuro, sprzęt oraz środki transportu i łączności wymagane do wykonywania obowiązków personelu Wykonawcy w związku z realizacją Umowy.</w:t>
      </w:r>
    </w:p>
    <w:p w14:paraId="6A59865B" w14:textId="77777777" w:rsidR="00FC2C4F" w:rsidRPr="00D31BA3" w:rsidRDefault="00FC2C4F" w:rsidP="005075C0">
      <w:pPr>
        <w:pStyle w:val="Nagwek"/>
        <w:ind w:left="357" w:hanging="357"/>
        <w:jc w:val="both"/>
      </w:pPr>
      <w:r w:rsidRPr="00D31BA3">
        <w:t>10</w:t>
      </w:r>
      <w:r w:rsidRPr="00D31BA3">
        <w:rPr>
          <w:color w:val="99CC00"/>
        </w:rPr>
        <w:t xml:space="preserve">. </w:t>
      </w:r>
      <w:r w:rsidRPr="00D31BA3">
        <w:t>Wykonawca oświadcza, że posiada wiedzę i doświadczenie wymagane do realizacji usługi będącej przedmiotem Umowy i dysponuje odpowiednimi środkami finansowymi, umożliwiającymi wykonanie przedmiotu Umowy.</w:t>
      </w:r>
    </w:p>
    <w:p w14:paraId="07842DD3" w14:textId="0E7D3CA2" w:rsidR="00FC2C4F" w:rsidRPr="00D31BA3" w:rsidRDefault="00FC2C4F" w:rsidP="005075C0">
      <w:pPr>
        <w:pStyle w:val="Nagwek"/>
        <w:ind w:left="357" w:hanging="357"/>
        <w:jc w:val="both"/>
      </w:pPr>
      <w:r w:rsidRPr="00D31BA3">
        <w:t>11</w:t>
      </w:r>
      <w:r w:rsidR="000F53E7">
        <w:t>.</w:t>
      </w:r>
      <w:r w:rsidRPr="00D31BA3">
        <w:tab/>
        <w:t xml:space="preserve"> Zatrudnienie przez Wykonawcę Podwykonawców wymaga zaakceptowania przez Zamawiającego. Zamawiający zaakceptuje Podwykonawcę tylko wtedy, gdy kwalifikacje  i doświadczenie Podwykonawcy będzie odpowiednie do zakresu prac przewidzianych </w:t>
      </w:r>
      <w:r>
        <w:br/>
      </w:r>
      <w:r w:rsidRPr="00D31BA3">
        <w:t>do podzlecenia. Zakres prac do podzlecenia nie może wykraczać poza zakres przewidziany w Ofercie Wykonawcy.</w:t>
      </w:r>
    </w:p>
    <w:p w14:paraId="74DEA62E" w14:textId="758BC679" w:rsidR="00FC2C4F" w:rsidRPr="00D31BA3" w:rsidRDefault="00FC2C4F" w:rsidP="005075C0">
      <w:pPr>
        <w:pStyle w:val="Nagwek"/>
        <w:ind w:left="357" w:hanging="357"/>
        <w:jc w:val="both"/>
      </w:pPr>
      <w:r w:rsidRPr="00D31BA3">
        <w:t>12</w:t>
      </w:r>
      <w:r w:rsidR="000F53E7">
        <w:t>.</w:t>
      </w:r>
      <w:r w:rsidRPr="00D31BA3">
        <w:tab/>
        <w:t xml:space="preserve"> Wykonawca odpowiada za działania Podwykonawców jak za własne. Wykonawca zapewnia, że Podwykonawcy będą przestrzegać wszelkich postanowień Umowy.  Zamawiający nie odpowiada za jakiekolwiek zobowiązania Wykonawcy wobec Podwykonawców, jak również za zobowiązania Podwykonawców wobec osób trzecich</w:t>
      </w:r>
    </w:p>
    <w:p w14:paraId="1C9A2B33" w14:textId="0E4A15EF" w:rsidR="00FC2C4F" w:rsidRPr="00D31BA3" w:rsidRDefault="00FC2C4F" w:rsidP="005075C0">
      <w:pPr>
        <w:pStyle w:val="Nagwek"/>
        <w:ind w:left="357" w:hanging="357"/>
        <w:jc w:val="both"/>
      </w:pPr>
      <w:r w:rsidRPr="00D31BA3">
        <w:t>13</w:t>
      </w:r>
      <w:r w:rsidR="000F53E7">
        <w:t>.</w:t>
      </w:r>
      <w:r w:rsidRPr="00D31BA3">
        <w:tab/>
        <w:t xml:space="preserve"> Wszelkie wnioski formułowane przez Wykonawcę dla Zamawiającego powinny zawierać wyczerpujące uzasadnienie (oparte w zależności od sytuacji na analizie z konkretnymi </w:t>
      </w:r>
      <w:r w:rsidRPr="00D31BA3">
        <w:br/>
        <w:t>i jednoznacznymi rekomendacjami, co nie ogranicza możliwości formułowania rekomendacji wariantowych i warunkowych).</w:t>
      </w:r>
    </w:p>
    <w:p w14:paraId="6177FA00" w14:textId="4B381C9C" w:rsidR="00FC2C4F" w:rsidRPr="00627849" w:rsidRDefault="00FC2C4F" w:rsidP="005075C0">
      <w:pPr>
        <w:pStyle w:val="Nagwek"/>
        <w:ind w:left="357" w:hanging="357"/>
        <w:jc w:val="both"/>
        <w:rPr>
          <w:color w:val="FF0000"/>
        </w:rPr>
      </w:pPr>
      <w:r w:rsidRPr="00D31BA3">
        <w:t>14</w:t>
      </w:r>
      <w:r w:rsidR="000F53E7">
        <w:t>.</w:t>
      </w:r>
      <w:r w:rsidRPr="00D31BA3">
        <w:tab/>
        <w:t xml:space="preserve"> Wykonawca powinien zawsze działać  jako sumienny doradca Zamawiającego, zgodnie             z przepisami oraz z zasadami postępowania obowiązującymi w jego zawodzie.                          W szczególności, Wykonawca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Umowy. Wykonawca oraz osoby przy pomocy których wykonuje Umowę, w tym Podwykonawcy, zobowiązani </w:t>
      </w:r>
      <w:r>
        <w:br/>
      </w:r>
      <w:r w:rsidRPr="00D31BA3">
        <w:t>są wstrzymać się od wszelkich czynności i działań sprzecznych z interesem Zamawiającego</w:t>
      </w:r>
      <w:r w:rsidR="00627849">
        <w:t xml:space="preserve">, </w:t>
      </w:r>
      <w:r w:rsidR="00627849" w:rsidRPr="00DC0622">
        <w:t>pod rygorem odstąpienia od umowy przez Zamawiającego.</w:t>
      </w:r>
    </w:p>
    <w:p w14:paraId="52BEADDC" w14:textId="42AE5BA5" w:rsidR="00FC2C4F" w:rsidRDefault="00FC2C4F" w:rsidP="005075C0">
      <w:pPr>
        <w:pStyle w:val="Nagwek"/>
        <w:ind w:left="357" w:hanging="357"/>
        <w:jc w:val="both"/>
      </w:pPr>
      <w:r w:rsidRPr="00D31BA3">
        <w:lastRenderedPageBreak/>
        <w:t>15</w:t>
      </w:r>
      <w:r w:rsidR="000F53E7">
        <w:t>.</w:t>
      </w:r>
      <w:r w:rsidRPr="00D31BA3">
        <w:tab/>
        <w:t xml:space="preserve"> Jeżeli w opinii Wykonawcy, polecenie Zamawiającego, o którym mowa </w:t>
      </w:r>
      <w:r w:rsidRPr="00DC0622">
        <w:t>w § 1</w:t>
      </w:r>
      <w:r w:rsidR="001A2154">
        <w:t>0</w:t>
      </w:r>
      <w:r w:rsidRPr="00DC0622">
        <w:t xml:space="preserve"> ust. 3 pkt. 1 wykracza poza zakres uprawnień wynikający z Umowy, Wykonawca w terminie 1 dnia od otrzymania takiego polecenia, powiadomi pisemnie wraz z uzasadnieniem o tym fakcie</w:t>
      </w:r>
      <w:r w:rsidRPr="00D31BA3">
        <w:t xml:space="preserve"> Zamawiającego. Zamawiający w terminie 2 dni od otrzymania powiadomienia Wykonawcy podejmie pisemną decyzję w sprawie, tj. potwierdzi, zmieni albo anuluje polecenie. Nie podjęcie w tym terminie decyzji przez Zamawiającego oznacza potwierdzenie wydanego wcześniej polecenia.</w:t>
      </w:r>
    </w:p>
    <w:p w14:paraId="7F5CBE1A" w14:textId="77777777" w:rsidR="004056B6" w:rsidRDefault="004056B6" w:rsidP="0079710B">
      <w:pPr>
        <w:jc w:val="center"/>
        <w:rPr>
          <w:b/>
        </w:rPr>
      </w:pPr>
    </w:p>
    <w:p w14:paraId="59318ADD" w14:textId="2B3DDD3A" w:rsidR="0079710B" w:rsidRPr="00A53A24" w:rsidRDefault="0079710B" w:rsidP="0079710B">
      <w:pPr>
        <w:jc w:val="center"/>
        <w:rPr>
          <w:b/>
        </w:rPr>
      </w:pPr>
      <w:r w:rsidRPr="00A53A24">
        <w:rPr>
          <w:b/>
        </w:rPr>
        <w:t>PODWYKONAWSTWO</w:t>
      </w:r>
    </w:p>
    <w:p w14:paraId="38951D42" w14:textId="77777777" w:rsidR="0079710B" w:rsidRPr="00A53A24" w:rsidRDefault="0079710B" w:rsidP="0079710B">
      <w:pPr>
        <w:jc w:val="center"/>
        <w:rPr>
          <w:b/>
        </w:rPr>
      </w:pPr>
    </w:p>
    <w:p w14:paraId="5CA9315A" w14:textId="029364BC" w:rsidR="0079710B" w:rsidRPr="00A53A24" w:rsidRDefault="0079710B" w:rsidP="0079710B">
      <w:pPr>
        <w:jc w:val="center"/>
        <w:rPr>
          <w:b/>
        </w:rPr>
      </w:pPr>
      <w:r w:rsidRPr="00A53A24">
        <w:rPr>
          <w:b/>
        </w:rPr>
        <w:t>§ 11</w:t>
      </w:r>
    </w:p>
    <w:p w14:paraId="61D72734" w14:textId="77777777" w:rsidR="0079710B" w:rsidRPr="00A53A24" w:rsidRDefault="0079710B" w:rsidP="0079710B">
      <w:pPr>
        <w:jc w:val="center"/>
      </w:pPr>
    </w:p>
    <w:p w14:paraId="1607EA1B" w14:textId="725CDF99" w:rsidR="0079710B" w:rsidRPr="00A53A24" w:rsidRDefault="0079710B" w:rsidP="0079710B">
      <w:pPr>
        <w:pStyle w:val="Akapitzlist"/>
        <w:numPr>
          <w:ilvl w:val="3"/>
          <w:numId w:val="40"/>
        </w:numPr>
        <w:tabs>
          <w:tab w:val="left" w:pos="819"/>
        </w:tabs>
        <w:autoSpaceDN w:val="0"/>
        <w:spacing w:after="0" w:line="240" w:lineRule="auto"/>
        <w:ind w:left="567" w:right="300"/>
        <w:jc w:val="both"/>
        <w:rPr>
          <w:rFonts w:ascii="Times New Roman" w:eastAsia="Arial" w:hAnsi="Times New Roman" w:cs="Times New Roman"/>
          <w:bCs/>
          <w:sz w:val="24"/>
          <w:szCs w:val="24"/>
        </w:rPr>
      </w:pPr>
      <w:r w:rsidRPr="00A53A24">
        <w:rPr>
          <w:rFonts w:ascii="Times New Roman" w:eastAsia="Arial" w:hAnsi="Times New Roman" w:cs="Times New Roman"/>
          <w:bCs/>
          <w:sz w:val="24"/>
          <w:szCs w:val="24"/>
        </w:rPr>
        <w:t xml:space="preserve">Wykonawca może powierzyć wykonanie części zamówienia podwykonawcy według zasad określonych w </w:t>
      </w:r>
      <w:r w:rsidR="001613B6" w:rsidRPr="00A53A24">
        <w:rPr>
          <w:rFonts w:ascii="Times New Roman" w:eastAsia="Arial" w:hAnsi="Times New Roman" w:cs="Times New Roman"/>
          <w:bCs/>
          <w:sz w:val="24"/>
          <w:szCs w:val="24"/>
        </w:rPr>
        <w:t>obowiązujących</w:t>
      </w:r>
      <w:r w:rsidRPr="00A53A24">
        <w:rPr>
          <w:rFonts w:ascii="Times New Roman" w:eastAsia="Arial" w:hAnsi="Times New Roman" w:cs="Times New Roman"/>
          <w:bCs/>
          <w:sz w:val="24"/>
          <w:szCs w:val="24"/>
        </w:rPr>
        <w:t xml:space="preserve"> przepisach Kodeksu Cywilnego.</w:t>
      </w:r>
    </w:p>
    <w:p w14:paraId="48ACDD15" w14:textId="2CFAB2B1" w:rsidR="0079710B" w:rsidRPr="00A53A24" w:rsidRDefault="0079710B" w:rsidP="0079710B">
      <w:pPr>
        <w:pStyle w:val="Akapitzlist"/>
        <w:numPr>
          <w:ilvl w:val="3"/>
          <w:numId w:val="40"/>
        </w:numPr>
        <w:tabs>
          <w:tab w:val="left" w:pos="819"/>
        </w:tabs>
        <w:autoSpaceDN w:val="0"/>
        <w:spacing w:after="0" w:line="240" w:lineRule="auto"/>
        <w:ind w:left="567" w:right="300"/>
        <w:jc w:val="both"/>
        <w:rPr>
          <w:rFonts w:ascii="Times New Roman" w:eastAsia="Arial" w:hAnsi="Times New Roman" w:cs="Times New Roman"/>
          <w:bCs/>
          <w:sz w:val="24"/>
          <w:szCs w:val="24"/>
        </w:rPr>
      </w:pPr>
      <w:r w:rsidRPr="00A53A24">
        <w:rPr>
          <w:rFonts w:ascii="Times New Roman" w:eastAsia="Arial" w:hAnsi="Times New Roman" w:cs="Times New Roman"/>
          <w:bCs/>
          <w:sz w:val="24"/>
          <w:szCs w:val="24"/>
        </w:rPr>
        <w:t xml:space="preserve">Wykonawca, Podwykonawca lub dalszy Podwykonawca zamówienia na </w:t>
      </w:r>
      <w:r w:rsidR="001613B6" w:rsidRPr="00A53A24">
        <w:rPr>
          <w:rFonts w:ascii="Times New Roman" w:eastAsia="Arial" w:hAnsi="Times New Roman" w:cs="Times New Roman"/>
          <w:bCs/>
          <w:sz w:val="24"/>
          <w:szCs w:val="24"/>
        </w:rPr>
        <w:t>prace proje</w:t>
      </w:r>
      <w:r w:rsidR="00F8488B" w:rsidRPr="00A53A24">
        <w:rPr>
          <w:rFonts w:ascii="Times New Roman" w:eastAsia="Arial" w:hAnsi="Times New Roman" w:cs="Times New Roman"/>
          <w:bCs/>
          <w:sz w:val="24"/>
          <w:szCs w:val="24"/>
        </w:rPr>
        <w:t>k</w:t>
      </w:r>
      <w:r w:rsidR="001613B6" w:rsidRPr="00A53A24">
        <w:rPr>
          <w:rFonts w:ascii="Times New Roman" w:eastAsia="Arial" w:hAnsi="Times New Roman" w:cs="Times New Roman"/>
          <w:bCs/>
          <w:sz w:val="24"/>
          <w:szCs w:val="24"/>
        </w:rPr>
        <w:t>towe</w:t>
      </w:r>
      <w:r w:rsidRPr="00A53A24">
        <w:rPr>
          <w:rFonts w:ascii="Times New Roman" w:eastAsia="Arial" w:hAnsi="Times New Roman" w:cs="Times New Roman"/>
          <w:bCs/>
          <w:sz w:val="24"/>
          <w:szCs w:val="24"/>
        </w:rPr>
        <w:t xml:space="preserve"> zamierzający zawrzeć umowę o podwykonawstwo, której przedmiotem są </w:t>
      </w:r>
      <w:r w:rsidR="001613B6" w:rsidRPr="00A53A24">
        <w:rPr>
          <w:rFonts w:ascii="Times New Roman" w:eastAsia="Arial" w:hAnsi="Times New Roman" w:cs="Times New Roman"/>
          <w:bCs/>
          <w:sz w:val="24"/>
          <w:szCs w:val="24"/>
        </w:rPr>
        <w:t>prace projektowe</w:t>
      </w:r>
      <w:r w:rsidRPr="00A53A24">
        <w:rPr>
          <w:rFonts w:ascii="Times New Roman" w:eastAsia="Arial" w:hAnsi="Times New Roman" w:cs="Times New Roman"/>
          <w:bCs/>
          <w:sz w:val="24"/>
          <w:szCs w:val="24"/>
        </w:rPr>
        <w:t xml:space="preserve"> jest obowiązany, w trakcie realizacji zamówienia, do przedłożenia Zamawiającemu projektu tej umowy i jej zmian, przy czym Podwykonawca lub dalszy Podwykonawca jest obowiązany dołączyć zgodę Wykonawcy na zawarcie umowy o podwykonawstwo lub jej zmianę, o treści zgodnej z projektem umowy lub zmiany umowy. Termin na przedłożenie projektu umowy do akceptacji wynosi do </w:t>
      </w:r>
      <w:r w:rsidR="00F8488B" w:rsidRPr="00A53A24">
        <w:rPr>
          <w:rFonts w:ascii="Times New Roman" w:eastAsia="Arial" w:hAnsi="Times New Roman" w:cs="Times New Roman"/>
          <w:bCs/>
          <w:sz w:val="24"/>
          <w:szCs w:val="24"/>
        </w:rPr>
        <w:t>7</w:t>
      </w:r>
      <w:r w:rsidRPr="00A53A24">
        <w:rPr>
          <w:rFonts w:ascii="Times New Roman" w:eastAsia="Arial" w:hAnsi="Times New Roman" w:cs="Times New Roman"/>
          <w:bCs/>
          <w:sz w:val="24"/>
          <w:szCs w:val="24"/>
        </w:rPr>
        <w:t xml:space="preserve"> dni od daty podpisania umowy</w:t>
      </w:r>
      <w:r w:rsidR="00F8488B" w:rsidRPr="00A53A24">
        <w:rPr>
          <w:rFonts w:ascii="Times New Roman" w:eastAsia="Arial" w:hAnsi="Times New Roman" w:cs="Times New Roman"/>
          <w:bCs/>
          <w:sz w:val="24"/>
          <w:szCs w:val="24"/>
        </w:rPr>
        <w:t xml:space="preserve">. </w:t>
      </w:r>
      <w:r w:rsidRPr="00A53A24">
        <w:rPr>
          <w:rFonts w:ascii="Times New Roman" w:eastAsia="Arial" w:hAnsi="Times New Roman" w:cs="Times New Roman"/>
          <w:bCs/>
          <w:sz w:val="24"/>
          <w:szCs w:val="24"/>
        </w:rPr>
        <w:t xml:space="preserve">W przypadku projektów zmian do umowy, należy je przedłożyć na </w:t>
      </w:r>
      <w:r w:rsidR="00F8488B" w:rsidRPr="00A53A24">
        <w:rPr>
          <w:rFonts w:ascii="Times New Roman" w:eastAsia="Arial" w:hAnsi="Times New Roman" w:cs="Times New Roman"/>
          <w:bCs/>
          <w:sz w:val="24"/>
          <w:szCs w:val="24"/>
        </w:rPr>
        <w:t>7</w:t>
      </w:r>
      <w:r w:rsidRPr="00A53A24">
        <w:rPr>
          <w:rFonts w:ascii="Times New Roman" w:eastAsia="Arial" w:hAnsi="Times New Roman" w:cs="Times New Roman"/>
          <w:bCs/>
          <w:sz w:val="24"/>
          <w:szCs w:val="24"/>
        </w:rPr>
        <w:t xml:space="preserve"> dni przed planowaną zmianą.</w:t>
      </w:r>
    </w:p>
    <w:p w14:paraId="2AAA4F37" w14:textId="0FD29FC3" w:rsidR="0079710B" w:rsidRPr="00A53A24" w:rsidRDefault="0079710B" w:rsidP="0079710B">
      <w:pPr>
        <w:pStyle w:val="Akapitzlist"/>
        <w:numPr>
          <w:ilvl w:val="3"/>
          <w:numId w:val="40"/>
        </w:numPr>
        <w:tabs>
          <w:tab w:val="left" w:pos="819"/>
        </w:tabs>
        <w:autoSpaceDN w:val="0"/>
        <w:spacing w:after="0" w:line="240" w:lineRule="auto"/>
        <w:ind w:left="567" w:right="300"/>
        <w:jc w:val="both"/>
        <w:rPr>
          <w:rFonts w:ascii="Times New Roman" w:hAnsi="Times New Roman" w:cs="Times New Roman"/>
          <w:sz w:val="24"/>
          <w:szCs w:val="24"/>
        </w:rPr>
      </w:pPr>
      <w:r w:rsidRPr="00A53A24">
        <w:rPr>
          <w:rFonts w:ascii="Times New Roman" w:eastAsia="Arial" w:hAnsi="Times New Roman" w:cs="Times New Roman"/>
          <w:bCs/>
          <w:sz w:val="24"/>
          <w:szCs w:val="24"/>
        </w:rPr>
        <w:t>Termin</w:t>
      </w:r>
      <w:r w:rsidRPr="00A53A24">
        <w:rPr>
          <w:rFonts w:ascii="Times New Roman" w:hAnsi="Times New Roman" w:cs="Times New Roman"/>
          <w:bCs/>
          <w:sz w:val="24"/>
          <w:szCs w:val="24"/>
        </w:rPr>
        <w:t xml:space="preserve"> </w:t>
      </w:r>
      <w:r w:rsidRPr="00A53A24">
        <w:rPr>
          <w:rFonts w:ascii="Times New Roman" w:eastAsia="Arial" w:hAnsi="Times New Roman" w:cs="Times New Roman"/>
          <w:bCs/>
          <w:sz w:val="24"/>
          <w:szCs w:val="24"/>
        </w:rPr>
        <w:t xml:space="preserve">na zgłoszenie przez Zamawiającego pisemnych zastrzeżeń do projektu umowy o podwykonawstwo, o której mowa w ust. 2 i do projektu jej zmiany wynosi </w:t>
      </w:r>
      <w:r w:rsidR="00F8488B" w:rsidRPr="00A53A24">
        <w:rPr>
          <w:rFonts w:ascii="Times New Roman" w:eastAsia="Arial" w:hAnsi="Times New Roman" w:cs="Times New Roman"/>
          <w:bCs/>
          <w:sz w:val="24"/>
          <w:szCs w:val="24"/>
        </w:rPr>
        <w:t>7</w:t>
      </w:r>
      <w:r w:rsidRPr="00A53A24">
        <w:rPr>
          <w:rFonts w:ascii="Times New Roman" w:eastAsia="Arial" w:hAnsi="Times New Roman" w:cs="Times New Roman"/>
          <w:bCs/>
          <w:sz w:val="24"/>
          <w:szCs w:val="24"/>
        </w:rPr>
        <w:t xml:space="preserve"> dni. Niezgłoszenie w formie pisemnej zastrzeżeń do przedłożonego projektu umowy i jej zmian w wyżej określonym terminie uważa się za akceptację projektu umowy i jej zmian przez Zamawiającego. W przypadku zgłoszenia przez Zamawiającego w formie pisemnej zastrzeżeń, </w:t>
      </w:r>
      <w:r w:rsidR="00F8488B" w:rsidRPr="00A53A24">
        <w:rPr>
          <w:rFonts w:ascii="Times New Roman" w:eastAsia="Arial" w:hAnsi="Times New Roman" w:cs="Times New Roman"/>
          <w:bCs/>
          <w:sz w:val="24"/>
          <w:szCs w:val="24"/>
        </w:rPr>
        <w:t>7</w:t>
      </w:r>
      <w:r w:rsidRPr="00A53A24">
        <w:rPr>
          <w:rFonts w:ascii="Times New Roman" w:eastAsia="Arial" w:hAnsi="Times New Roman" w:cs="Times New Roman"/>
          <w:bCs/>
          <w:sz w:val="24"/>
          <w:szCs w:val="24"/>
        </w:rPr>
        <w:t>-dniowy termin, o którym mowa powyżej liczy się na nowo od dnia przedstawienia poprawionego projektu umowy i jej zmiany.</w:t>
      </w:r>
    </w:p>
    <w:p w14:paraId="62ADA9A0" w14:textId="59E38792" w:rsidR="0079710B" w:rsidRPr="00A53A24" w:rsidRDefault="0079710B" w:rsidP="0079710B">
      <w:pPr>
        <w:pStyle w:val="Akapitzlist"/>
        <w:numPr>
          <w:ilvl w:val="3"/>
          <w:numId w:val="40"/>
        </w:numPr>
        <w:tabs>
          <w:tab w:val="left" w:pos="819"/>
        </w:tabs>
        <w:autoSpaceDN w:val="0"/>
        <w:spacing w:after="0" w:line="240" w:lineRule="auto"/>
        <w:ind w:left="567" w:right="300"/>
        <w:jc w:val="both"/>
        <w:rPr>
          <w:rFonts w:ascii="Times New Roman" w:eastAsia="Arial" w:hAnsi="Times New Roman" w:cs="Times New Roman"/>
          <w:bCs/>
          <w:sz w:val="24"/>
          <w:szCs w:val="24"/>
        </w:rPr>
      </w:pPr>
      <w:r w:rsidRPr="00A53A24">
        <w:rPr>
          <w:rFonts w:ascii="Times New Roman" w:eastAsia="Arial" w:hAnsi="Times New Roman" w:cs="Times New Roman"/>
          <w:bCs/>
          <w:sz w:val="24"/>
          <w:szCs w:val="24"/>
        </w:rPr>
        <w:t xml:space="preserve">Zamawiający złoży w formie pisemnej zastrzeżenia do projektu umowy o podwykonawstwo, której przedmiotem są </w:t>
      </w:r>
      <w:r w:rsidR="00F8488B" w:rsidRPr="00A53A24">
        <w:rPr>
          <w:rFonts w:ascii="Times New Roman" w:eastAsia="Arial" w:hAnsi="Times New Roman" w:cs="Times New Roman"/>
          <w:bCs/>
          <w:sz w:val="24"/>
          <w:szCs w:val="24"/>
        </w:rPr>
        <w:t>prace projektowe</w:t>
      </w:r>
      <w:r w:rsidRPr="00A53A24">
        <w:rPr>
          <w:rFonts w:ascii="Times New Roman" w:eastAsia="Arial" w:hAnsi="Times New Roman" w:cs="Times New Roman"/>
          <w:bCs/>
          <w:sz w:val="24"/>
          <w:szCs w:val="24"/>
        </w:rPr>
        <w:t xml:space="preserve"> i jej zmiany, w sytuacji gdy:</w:t>
      </w:r>
    </w:p>
    <w:p w14:paraId="3B514541" w14:textId="77777777" w:rsidR="0079710B" w:rsidRPr="00A53A24" w:rsidRDefault="0079710B" w:rsidP="0079710B">
      <w:pPr>
        <w:spacing w:line="9" w:lineRule="exact"/>
        <w:jc w:val="both"/>
        <w:rPr>
          <w:rFonts w:eastAsia="Arial"/>
          <w:bCs/>
        </w:rPr>
      </w:pPr>
    </w:p>
    <w:p w14:paraId="37DA9832"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w projekcie umowy z podwykonawcą lub dalszym podwykonawcą brak będzie wskazania: terminu wykonania, wysokości wynagrodzenia, zakresu robót,</w:t>
      </w:r>
    </w:p>
    <w:p w14:paraId="580D77E0" w14:textId="77777777" w:rsidR="0079710B" w:rsidRPr="00A53A24" w:rsidRDefault="0079710B" w:rsidP="0079710B">
      <w:pPr>
        <w:spacing w:line="9" w:lineRule="exact"/>
        <w:jc w:val="both"/>
        <w:rPr>
          <w:rFonts w:eastAsia="Arial"/>
          <w:bCs/>
        </w:rPr>
      </w:pPr>
    </w:p>
    <w:p w14:paraId="17BCB1AE"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termin wykonania w projekcie umowy lub jej zakres przekracza termin lub zakres wynikający z umowy zawartej między zamawiającym i wykonawcą;</w:t>
      </w:r>
    </w:p>
    <w:p w14:paraId="3CF929DE" w14:textId="77777777" w:rsidR="0079710B" w:rsidRPr="00A53A24" w:rsidRDefault="0079710B" w:rsidP="0079710B">
      <w:pPr>
        <w:spacing w:line="11" w:lineRule="exact"/>
        <w:jc w:val="both"/>
        <w:rPr>
          <w:rFonts w:eastAsia="Arial"/>
          <w:bCs/>
        </w:rPr>
      </w:pPr>
    </w:p>
    <w:p w14:paraId="3DC7F254" w14:textId="77777777" w:rsidR="0079710B" w:rsidRPr="00A53A24" w:rsidRDefault="0079710B" w:rsidP="0079710B">
      <w:pPr>
        <w:numPr>
          <w:ilvl w:val="1"/>
          <w:numId w:val="41"/>
        </w:numPr>
        <w:tabs>
          <w:tab w:val="left" w:pos="1080"/>
        </w:tabs>
        <w:autoSpaceDN w:val="0"/>
        <w:ind w:left="1080" w:right="300" w:hanging="403"/>
        <w:jc w:val="both"/>
        <w:rPr>
          <w:rFonts w:eastAsia="Arial"/>
          <w:bCs/>
        </w:rPr>
      </w:pPr>
      <w:r w:rsidRPr="00A53A24">
        <w:rPr>
          <w:rFonts w:eastAsia="Arial"/>
          <w:bCs/>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3AA861B3" w14:textId="77777777" w:rsidR="0079710B" w:rsidRPr="00A53A24" w:rsidRDefault="0079710B" w:rsidP="0079710B">
      <w:pPr>
        <w:spacing w:line="1" w:lineRule="exact"/>
        <w:jc w:val="both"/>
        <w:rPr>
          <w:rFonts w:eastAsia="Arial"/>
          <w:bCs/>
        </w:rPr>
      </w:pPr>
    </w:p>
    <w:p w14:paraId="68B8DA0E"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a projekt umowy podwykonawczej przewiduje jako formę zapłaty dla podwykonawcy/dalszego podwykonawcy - cesję wierzytelności;</w:t>
      </w:r>
    </w:p>
    <w:p w14:paraId="1692369C" w14:textId="77777777" w:rsidR="0079710B" w:rsidRPr="00A53A24" w:rsidRDefault="0079710B" w:rsidP="0079710B">
      <w:pPr>
        <w:spacing w:line="10" w:lineRule="exact"/>
        <w:jc w:val="both"/>
        <w:rPr>
          <w:rFonts w:eastAsia="Arial"/>
          <w:bCs/>
        </w:rPr>
      </w:pPr>
    </w:p>
    <w:p w14:paraId="4A932227" w14:textId="77777777" w:rsidR="0079710B" w:rsidRPr="00A53A24" w:rsidRDefault="0079710B" w:rsidP="0079710B">
      <w:pPr>
        <w:spacing w:line="9" w:lineRule="exact"/>
        <w:jc w:val="both"/>
        <w:rPr>
          <w:rFonts w:eastAsia="Arial"/>
          <w:bCs/>
        </w:rPr>
      </w:pPr>
    </w:p>
    <w:p w14:paraId="09920C17" w14:textId="66A4F450"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 xml:space="preserve">projekt umowy zawiera zapisy sprzeczne z umową o </w:t>
      </w:r>
      <w:r w:rsidR="00F8488B" w:rsidRPr="00A53A24">
        <w:rPr>
          <w:rFonts w:eastAsia="Arial"/>
          <w:bCs/>
        </w:rPr>
        <w:t xml:space="preserve">prace projektowe </w:t>
      </w:r>
      <w:r w:rsidRPr="00A53A24">
        <w:rPr>
          <w:rFonts w:eastAsia="Arial"/>
          <w:bCs/>
        </w:rPr>
        <w:t>zawartą pomiędzy Zamawiającym a Wykonawcą;</w:t>
      </w:r>
    </w:p>
    <w:p w14:paraId="42E67146" w14:textId="77777777" w:rsidR="0079710B" w:rsidRPr="00A53A24" w:rsidRDefault="0079710B" w:rsidP="0079710B">
      <w:pPr>
        <w:spacing w:line="7" w:lineRule="exact"/>
        <w:jc w:val="both"/>
        <w:rPr>
          <w:rFonts w:eastAsia="Arial"/>
          <w:bCs/>
        </w:rPr>
      </w:pPr>
    </w:p>
    <w:p w14:paraId="1D9456A2" w14:textId="77777777" w:rsidR="0079710B" w:rsidRPr="00A53A24" w:rsidRDefault="0079710B" w:rsidP="0079710B">
      <w:pPr>
        <w:numPr>
          <w:ilvl w:val="1"/>
          <w:numId w:val="41"/>
        </w:numPr>
        <w:tabs>
          <w:tab w:val="left" w:pos="1080"/>
        </w:tabs>
        <w:autoSpaceDN w:val="0"/>
        <w:ind w:left="1080" w:right="300" w:hanging="403"/>
        <w:jc w:val="both"/>
        <w:rPr>
          <w:rFonts w:eastAsia="Arial"/>
          <w:bCs/>
        </w:rPr>
      </w:pPr>
      <w:r w:rsidRPr="00A53A24">
        <w:rPr>
          <w:rFonts w:eastAsia="Arial"/>
          <w:bCs/>
        </w:rPr>
        <w:lastRenderedPageBreak/>
        <w:t>projekt umowy zawiera zapisy wyłączające odpowiedzialność Wykonawcy przed Zamawiającym za wykonanie całości robót, także tych wykonanych przez podwykonawców;</w:t>
      </w:r>
    </w:p>
    <w:p w14:paraId="5ECC5446" w14:textId="77777777" w:rsidR="0079710B" w:rsidRPr="00A53A24" w:rsidRDefault="0079710B" w:rsidP="0079710B">
      <w:pPr>
        <w:spacing w:line="3" w:lineRule="exact"/>
        <w:jc w:val="both"/>
        <w:rPr>
          <w:rFonts w:eastAsia="Arial"/>
          <w:bCs/>
        </w:rPr>
      </w:pPr>
    </w:p>
    <w:p w14:paraId="5FC9EFF3"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projekt umowy zawiera zapisy uzależniające uzyskanie przez podwykonawcę płatności od Wykonawcy od zapłaty przez Zamawiającego Wykonawcy wynagrodzenia obejmującego zakres robót wykonanych przez Podwykonawcę lub uzależniające zwrot Podwykonawcy kwot zabezpieczenia przez Wykonawcę, od zwrotu zabezpieczenia wykonania umowy przez Zamawiającego wykonawcy;</w:t>
      </w:r>
    </w:p>
    <w:p w14:paraId="6107140B" w14:textId="77777777" w:rsidR="0079710B" w:rsidRPr="00A53A24" w:rsidRDefault="0079710B" w:rsidP="0079710B">
      <w:pPr>
        <w:spacing w:line="10" w:lineRule="exact"/>
        <w:jc w:val="both"/>
        <w:rPr>
          <w:rFonts w:eastAsia="Arial"/>
          <w:bCs/>
        </w:rPr>
      </w:pPr>
    </w:p>
    <w:p w14:paraId="6798D0DF"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projekt umowy nie zawiera zapisów umożliwiających Zamawiającemu przeprowadzenie kontroli sposobu realizacji zamówienia przez Podwykonawcę;</w:t>
      </w:r>
    </w:p>
    <w:p w14:paraId="6C91E3E9" w14:textId="77777777" w:rsidR="0079710B" w:rsidRPr="00A53A24" w:rsidRDefault="0079710B" w:rsidP="0079710B">
      <w:pPr>
        <w:spacing w:line="9" w:lineRule="exact"/>
        <w:jc w:val="both"/>
        <w:rPr>
          <w:rFonts w:eastAsia="Arial"/>
          <w:bCs/>
        </w:rPr>
      </w:pPr>
    </w:p>
    <w:p w14:paraId="33E146E0" w14:textId="77777777" w:rsidR="0079710B" w:rsidRPr="00A53A24" w:rsidRDefault="0079710B" w:rsidP="0079710B">
      <w:pPr>
        <w:numPr>
          <w:ilvl w:val="1"/>
          <w:numId w:val="41"/>
        </w:numPr>
        <w:tabs>
          <w:tab w:val="left" w:pos="1080"/>
        </w:tabs>
        <w:autoSpaceDN w:val="0"/>
        <w:spacing w:line="264" w:lineRule="auto"/>
        <w:ind w:left="1080" w:right="300" w:hanging="403"/>
        <w:jc w:val="both"/>
        <w:rPr>
          <w:rFonts w:eastAsia="Arial"/>
          <w:bCs/>
        </w:rPr>
      </w:pPr>
      <w:r w:rsidRPr="00A53A24">
        <w:rPr>
          <w:rFonts w:eastAsia="Arial"/>
          <w:bCs/>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w:t>
      </w:r>
    </w:p>
    <w:p w14:paraId="6468C222" w14:textId="6D1B34B9" w:rsidR="0079710B" w:rsidRPr="00A53A24" w:rsidRDefault="0079710B" w:rsidP="0079710B">
      <w:pPr>
        <w:numPr>
          <w:ilvl w:val="0"/>
          <w:numId w:val="41"/>
        </w:numPr>
        <w:tabs>
          <w:tab w:val="left" w:pos="820"/>
        </w:tabs>
        <w:autoSpaceDN w:val="0"/>
        <w:spacing w:line="0" w:lineRule="atLeast"/>
        <w:ind w:left="820" w:hanging="407"/>
        <w:jc w:val="both"/>
        <w:rPr>
          <w:rFonts w:eastAsia="Arial"/>
          <w:bCs/>
        </w:rPr>
      </w:pPr>
      <w:r w:rsidRPr="00A53A24">
        <w:rPr>
          <w:rFonts w:eastAsia="Arial"/>
          <w:bCs/>
        </w:rPr>
        <w:t xml:space="preserve">Wykonawca,  Podwykonawca  lub  dalszy  Podwykonawca  zamówienia  na  </w:t>
      </w:r>
      <w:r w:rsidR="00F8488B" w:rsidRPr="00A53A24">
        <w:rPr>
          <w:rFonts w:eastAsia="Arial"/>
          <w:bCs/>
        </w:rPr>
        <w:t>prace projektowe</w:t>
      </w:r>
      <w:r w:rsidRPr="00A53A24">
        <w:rPr>
          <w:rFonts w:eastAsia="Arial"/>
          <w:bCs/>
        </w:rPr>
        <w:t xml:space="preserve"> obowiązany jest przedłożyć Zamawiającemu poświadczoną za zgodność z oryginałem kopię zawartej umowy o podwykonawstwo, o której mowa w ust. 2, w terminie 7 dni od dnia jej zawarcia.</w:t>
      </w:r>
    </w:p>
    <w:p w14:paraId="21EC8C7D" w14:textId="0CBCBCB7" w:rsidR="0079710B" w:rsidRPr="00A53A24" w:rsidRDefault="0079710B" w:rsidP="0079710B">
      <w:pPr>
        <w:tabs>
          <w:tab w:val="left" w:pos="800"/>
        </w:tabs>
        <w:ind w:left="820" w:right="300" w:hanging="399"/>
        <w:jc w:val="both"/>
        <w:rPr>
          <w:rFonts w:eastAsia="Arial"/>
          <w:bCs/>
        </w:rPr>
      </w:pPr>
      <w:r w:rsidRPr="00A53A24">
        <w:rPr>
          <w:rFonts w:eastAsia="Arial"/>
          <w:bCs/>
        </w:rPr>
        <w:t>6.</w:t>
      </w:r>
      <w:r w:rsidRPr="00A53A24">
        <w:rPr>
          <w:rFonts w:eastAsia="Arial"/>
          <w:bCs/>
        </w:rPr>
        <w:tab/>
        <w:t xml:space="preserve">Zamawiający  złoży,  w  terminie  </w:t>
      </w:r>
      <w:r w:rsidR="002D52D7" w:rsidRPr="00A53A24">
        <w:rPr>
          <w:rFonts w:eastAsia="Arial"/>
          <w:bCs/>
        </w:rPr>
        <w:t>7</w:t>
      </w:r>
      <w:r w:rsidRPr="00A53A24">
        <w:rPr>
          <w:rFonts w:eastAsia="Arial"/>
          <w:bCs/>
        </w:rPr>
        <w:t xml:space="preserve">  dni  od  przedłożenia  poświadczonej  za  zgodność z  oryginałem  kopii  umowy  o  podwykonawstwo  i  jej  zmiany,  w  formie  pisemnej  sprzeciw,</w:t>
      </w:r>
      <w:bookmarkStart w:id="3" w:name="page12"/>
      <w:bookmarkEnd w:id="3"/>
      <w:r w:rsidRPr="00A53A24">
        <w:rPr>
          <w:rFonts w:eastAsia="Arial"/>
          <w:bCs/>
        </w:rPr>
        <w:t xml:space="preserve"> w przypadkach, o których mowa w ust. 4 pkt 1-</w:t>
      </w:r>
      <w:r w:rsidR="002D52D7" w:rsidRPr="00A53A24">
        <w:rPr>
          <w:rFonts w:eastAsia="Arial"/>
          <w:bCs/>
        </w:rPr>
        <w:t>9</w:t>
      </w:r>
      <w:r w:rsidRPr="00A53A24">
        <w:rPr>
          <w:rFonts w:eastAsia="Arial"/>
          <w:bCs/>
        </w:rPr>
        <w:t>. Niezgłoszenie w formie pisemnej sprzeciwu do umowy w wyżej określonym terminie uważa się za akceptację umowy i jej zmian przez Zamawiającego.</w:t>
      </w:r>
    </w:p>
    <w:p w14:paraId="0AD64DBD" w14:textId="77777777" w:rsidR="0079710B" w:rsidRPr="00A53A24" w:rsidRDefault="0079710B" w:rsidP="0079710B">
      <w:pPr>
        <w:spacing w:line="9" w:lineRule="exact"/>
        <w:jc w:val="both"/>
        <w:rPr>
          <w:bCs/>
        </w:rPr>
      </w:pPr>
    </w:p>
    <w:p w14:paraId="3A2FA7F3" w14:textId="77777777" w:rsidR="0079710B" w:rsidRPr="00A53A24" w:rsidRDefault="0079710B" w:rsidP="0079710B">
      <w:pPr>
        <w:spacing w:line="3" w:lineRule="exact"/>
        <w:jc w:val="both"/>
        <w:rPr>
          <w:rFonts w:eastAsia="Arial"/>
          <w:bCs/>
        </w:rPr>
      </w:pPr>
    </w:p>
    <w:p w14:paraId="514AF1BD" w14:textId="7BC56B58" w:rsidR="0079710B" w:rsidRPr="00A53A24" w:rsidRDefault="0079710B" w:rsidP="0079710B">
      <w:pPr>
        <w:numPr>
          <w:ilvl w:val="0"/>
          <w:numId w:val="42"/>
        </w:numPr>
        <w:tabs>
          <w:tab w:val="left" w:pos="819"/>
        </w:tabs>
        <w:autoSpaceDN w:val="0"/>
        <w:ind w:left="820" w:right="300" w:hanging="407"/>
        <w:jc w:val="both"/>
        <w:rPr>
          <w:rFonts w:eastAsia="Arial"/>
          <w:bCs/>
        </w:rPr>
      </w:pPr>
      <w:r w:rsidRPr="00A53A24">
        <w:rPr>
          <w:rFonts w:eastAsia="Arial"/>
          <w:bCs/>
        </w:rPr>
        <w:t>Termin zapłaty wynagrodzenia należnego Podwykonawcy lub dalszemu Podwykonawcy przewidziany umową o podwykonawstwo nie może być dłuższy niż 30 dni od dnia doręczenia wykonawcy, podwykonawcy lub dalszemu podwykonawcy faktury lub rachunku, potwierdzających wykonanie zleconej podwykonawcy lub dalszemu podwykonawcy usługi.</w:t>
      </w:r>
    </w:p>
    <w:p w14:paraId="4328BF0B" w14:textId="32B63710" w:rsidR="0079710B" w:rsidRPr="00A53A24" w:rsidRDefault="0079710B" w:rsidP="0079710B">
      <w:pPr>
        <w:numPr>
          <w:ilvl w:val="0"/>
          <w:numId w:val="42"/>
        </w:numPr>
        <w:tabs>
          <w:tab w:val="left" w:pos="819"/>
        </w:tabs>
        <w:autoSpaceDN w:val="0"/>
        <w:ind w:left="820" w:right="300" w:hanging="407"/>
        <w:jc w:val="both"/>
      </w:pPr>
      <w:bookmarkStart w:id="4" w:name="_Hlk112934373"/>
      <w:r w:rsidRPr="00A53A24">
        <w:rPr>
          <w:rFonts w:eastAsia="Arial"/>
          <w:bCs/>
        </w:rPr>
        <w:t xml:space="preserve">W przypadku, przedłożenia Zamawiającemu kopii umowy o podwykonawstwo, której przedmiotem są usługi, jeżeli termin zapłaty wynagrodzenia jest dłuższy niż określony w ust. </w:t>
      </w:r>
      <w:r w:rsidR="002D52D7" w:rsidRPr="00A53A24">
        <w:rPr>
          <w:rFonts w:eastAsia="Arial"/>
          <w:bCs/>
        </w:rPr>
        <w:t>7</w:t>
      </w:r>
      <w:r w:rsidRPr="00A53A24">
        <w:rPr>
          <w:rFonts w:eastAsia="Arial"/>
          <w:bCs/>
        </w:rPr>
        <w:t xml:space="preserve">, Zamawiający informuje o tym Wykonawcę i wzywa go do doprowadzenia do zmiany tej umowy, w terminie 7 dni od daty otrzymania wezwania, </w:t>
      </w:r>
      <w:r w:rsidRPr="00A53A24">
        <w:rPr>
          <w:rFonts w:eastAsia="Arial"/>
          <w:bCs/>
          <w:u w:val="single"/>
        </w:rPr>
        <w:t>pod rygorem zapłaty kary umownej w wysokości</w:t>
      </w:r>
      <w:r w:rsidRPr="00A53A24">
        <w:rPr>
          <w:rFonts w:eastAsia="Arial"/>
          <w:bCs/>
        </w:rPr>
        <w:t xml:space="preserve"> </w:t>
      </w:r>
      <w:r w:rsidRPr="00A53A24">
        <w:rPr>
          <w:rFonts w:eastAsia="Arial"/>
          <w:bCs/>
          <w:u w:val="single"/>
        </w:rPr>
        <w:t>200 zł brutto.</w:t>
      </w:r>
    </w:p>
    <w:p w14:paraId="0D35EB9B" w14:textId="77777777" w:rsidR="0079710B" w:rsidRPr="00A53A24" w:rsidRDefault="0079710B" w:rsidP="0079710B">
      <w:pPr>
        <w:spacing w:line="10" w:lineRule="exact"/>
        <w:jc w:val="both"/>
        <w:rPr>
          <w:rFonts w:eastAsia="Arial"/>
          <w:bCs/>
        </w:rPr>
      </w:pPr>
    </w:p>
    <w:p w14:paraId="689C4E48" w14:textId="35183C88" w:rsidR="0079710B" w:rsidRPr="00A53A24" w:rsidRDefault="0079710B" w:rsidP="0079710B">
      <w:pPr>
        <w:numPr>
          <w:ilvl w:val="0"/>
          <w:numId w:val="42"/>
        </w:numPr>
        <w:tabs>
          <w:tab w:val="left" w:pos="819"/>
        </w:tabs>
        <w:autoSpaceDN w:val="0"/>
        <w:spacing w:line="264" w:lineRule="auto"/>
        <w:ind w:left="820" w:right="300" w:hanging="407"/>
        <w:jc w:val="both"/>
        <w:rPr>
          <w:rFonts w:eastAsia="Arial"/>
          <w:bCs/>
        </w:rPr>
      </w:pPr>
      <w:r w:rsidRPr="00A53A24">
        <w:rPr>
          <w:rFonts w:eastAsia="Arial"/>
          <w:bCs/>
        </w:rPr>
        <w:t xml:space="preserve">Warunkiem zapłaty przez Zamawiającego należnego Wykonawcy wynagrodzenia za odebrane </w:t>
      </w:r>
      <w:r w:rsidR="002D52D7" w:rsidRPr="00A53A24">
        <w:rPr>
          <w:rFonts w:eastAsia="Arial"/>
          <w:bCs/>
        </w:rPr>
        <w:t>prace projektowe</w:t>
      </w:r>
      <w:r w:rsidRPr="00A53A24">
        <w:rPr>
          <w:rFonts w:eastAsia="Arial"/>
          <w:bCs/>
        </w:rPr>
        <w:t xml:space="preserve"> jest przedstawienie przez Wykonawcę dowodów zapłaty (potwierdzenie dokonania przelewu bankowego i kopię faktury lub rachunku stanowiących podstawę do zapłaty) wymagalnego wynagrodzenia Podwykonawcom lub dalszym Podwykonawcom, którzy zawarli zaakceptowaną przez zamawiającego umowę o Podwykonawstwo, której przedmiotem są </w:t>
      </w:r>
      <w:r w:rsidR="002D52D7" w:rsidRPr="00A53A24">
        <w:rPr>
          <w:rFonts w:eastAsia="Arial"/>
          <w:bCs/>
        </w:rPr>
        <w:t>prace projektowe</w:t>
      </w:r>
      <w:r w:rsidRPr="00A53A24">
        <w:rPr>
          <w:rFonts w:eastAsia="Arial"/>
          <w:bCs/>
        </w:rPr>
        <w:t>, lub którzy zawarli przedłożoną Zamawiającemu umowę o podwykonawstwo, której przedmiotem są usługi, za wykonane i odebrane usługi.</w:t>
      </w:r>
      <w:bookmarkEnd w:id="4"/>
    </w:p>
    <w:p w14:paraId="4F740A1B" w14:textId="77777777" w:rsidR="0079710B" w:rsidRPr="00A53A24" w:rsidRDefault="0079710B" w:rsidP="0079710B">
      <w:pPr>
        <w:spacing w:line="3" w:lineRule="exact"/>
        <w:jc w:val="both"/>
        <w:rPr>
          <w:rFonts w:eastAsia="Arial"/>
          <w:bCs/>
        </w:rPr>
      </w:pPr>
    </w:p>
    <w:p w14:paraId="31B48181" w14:textId="285EBB03" w:rsidR="0079710B" w:rsidRPr="00A53A24" w:rsidRDefault="0079710B" w:rsidP="0079710B">
      <w:pPr>
        <w:numPr>
          <w:ilvl w:val="0"/>
          <w:numId w:val="42"/>
        </w:numPr>
        <w:tabs>
          <w:tab w:val="left" w:pos="819"/>
        </w:tabs>
        <w:autoSpaceDN w:val="0"/>
        <w:spacing w:line="264" w:lineRule="auto"/>
        <w:ind w:left="820" w:right="300" w:hanging="407"/>
        <w:jc w:val="both"/>
        <w:rPr>
          <w:rFonts w:eastAsia="Arial"/>
          <w:bCs/>
        </w:rPr>
      </w:pPr>
      <w:r w:rsidRPr="00A53A24">
        <w:rPr>
          <w:rFonts w:eastAsia="Arial"/>
          <w:bCs/>
        </w:rPr>
        <w:t xml:space="preserve">W przypadku umów, których przedmiotem są </w:t>
      </w:r>
      <w:r w:rsidR="002D52D7" w:rsidRPr="00A53A24">
        <w:rPr>
          <w:rFonts w:eastAsia="Arial"/>
          <w:bCs/>
        </w:rPr>
        <w:t>prace projektowe</w:t>
      </w:r>
      <w:r w:rsidRPr="00A53A24">
        <w:rPr>
          <w:rFonts w:eastAsia="Arial"/>
          <w:bCs/>
        </w:rPr>
        <w:t xml:space="preserve">, Zamawiający dokonuje bezpośredniej zapłaty wymagalnego wynagrodzenia przysługującego Podwykonawcy lub dalszemu Podwykonawcy, który zawarł zaakceptowaną przez Zamawiającego umowę o podwykonawstwo, której przedmiotem są </w:t>
      </w:r>
      <w:r w:rsidR="002D52D7" w:rsidRPr="00A53A24">
        <w:rPr>
          <w:rFonts w:eastAsia="Arial"/>
          <w:bCs/>
        </w:rPr>
        <w:t>prace projektowe</w:t>
      </w:r>
      <w:r w:rsidRPr="00A53A24">
        <w:rPr>
          <w:rFonts w:eastAsia="Arial"/>
          <w:bCs/>
        </w:rPr>
        <w:t xml:space="preserve">, lub który zawarł przedłożoną Zamawiającemu umowę o Podwykonawstwo, której przedmiotem są usługi, w przypadku uchylenia się od </w:t>
      </w:r>
      <w:r w:rsidRPr="00A53A24">
        <w:rPr>
          <w:rFonts w:eastAsia="Arial"/>
          <w:bCs/>
        </w:rPr>
        <w:lastRenderedPageBreak/>
        <w:t>obowiązku zapłaty odpowiednio przez Wykonawcę, Podwykonawcę lub dalszego Podwykonawcę.</w:t>
      </w:r>
    </w:p>
    <w:p w14:paraId="74D90794" w14:textId="77777777" w:rsidR="0079710B" w:rsidRPr="00A53A24" w:rsidRDefault="0079710B" w:rsidP="0079710B">
      <w:pPr>
        <w:spacing w:line="3" w:lineRule="exact"/>
        <w:jc w:val="both"/>
        <w:rPr>
          <w:rFonts w:eastAsia="Arial"/>
          <w:bCs/>
        </w:rPr>
      </w:pPr>
    </w:p>
    <w:p w14:paraId="4504B12D" w14:textId="21FBCE61"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Wynagrodzenie, o którym mowa w pkt 1</w:t>
      </w:r>
      <w:r w:rsidR="002D52D7" w:rsidRPr="00A53A24">
        <w:rPr>
          <w:rFonts w:eastAsia="Arial"/>
          <w:bCs/>
        </w:rPr>
        <w:t>0</w:t>
      </w:r>
      <w:r w:rsidRPr="00A53A24">
        <w:rPr>
          <w:rFonts w:eastAsia="Arial"/>
          <w:bCs/>
        </w:rPr>
        <w:t xml:space="preserve">, dotyczy wyłącznie należności powstałych po zaakceptowaniu przez Zamawiającego umowy o podwykonawstwo, której przedmiotem są </w:t>
      </w:r>
      <w:r w:rsidR="002D52D7" w:rsidRPr="00A53A24">
        <w:rPr>
          <w:rFonts w:eastAsia="Arial"/>
          <w:bCs/>
        </w:rPr>
        <w:t>prace projektowe</w:t>
      </w:r>
      <w:r w:rsidRPr="00A53A24">
        <w:rPr>
          <w:rFonts w:eastAsia="Arial"/>
          <w:bCs/>
        </w:rPr>
        <w:t>, lub po przedłożeniu Zamawiającemu poświadczonej za zgodność z oryginałem kopii umowy o podwykonawstwo, której przedmiotem są usługi.</w:t>
      </w:r>
    </w:p>
    <w:p w14:paraId="600DE14A" w14:textId="77777777" w:rsidR="0079710B" w:rsidRPr="00A53A24" w:rsidRDefault="0079710B" w:rsidP="0079710B">
      <w:pPr>
        <w:spacing w:line="11" w:lineRule="exact"/>
        <w:jc w:val="both"/>
        <w:rPr>
          <w:rFonts w:eastAsia="Arial"/>
          <w:bCs/>
        </w:rPr>
      </w:pPr>
    </w:p>
    <w:p w14:paraId="0F88BAD6" w14:textId="77777777"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Bezpośrednia zapłata obejmuje wyłącznie należne wynagrodzenie, bez odsetek, należnych Podwykonawcy lub dalszemu Podwykonawcy.</w:t>
      </w:r>
    </w:p>
    <w:p w14:paraId="0B746D40" w14:textId="77777777" w:rsidR="0079710B" w:rsidRPr="00A53A24" w:rsidRDefault="0079710B" w:rsidP="0079710B">
      <w:pPr>
        <w:spacing w:line="9" w:lineRule="exact"/>
        <w:jc w:val="both"/>
        <w:rPr>
          <w:rFonts w:eastAsia="Arial"/>
          <w:bCs/>
        </w:rPr>
      </w:pPr>
    </w:p>
    <w:p w14:paraId="0C8FEAFF" w14:textId="77777777"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836FBB4" w14:textId="77777777" w:rsidR="0079710B" w:rsidRPr="00A53A24" w:rsidRDefault="0079710B" w:rsidP="0079710B">
      <w:pPr>
        <w:spacing w:line="14" w:lineRule="exact"/>
        <w:jc w:val="both"/>
        <w:rPr>
          <w:rFonts w:eastAsia="Arial"/>
          <w:bCs/>
        </w:rPr>
      </w:pPr>
    </w:p>
    <w:p w14:paraId="4062CB4F" w14:textId="49D92475"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W przypadku zgłoszenia uwag, o których mowa w pkt 1</w:t>
      </w:r>
      <w:r w:rsidR="00F52546" w:rsidRPr="00A53A24">
        <w:rPr>
          <w:rFonts w:eastAsia="Arial"/>
          <w:bCs/>
        </w:rPr>
        <w:t>3</w:t>
      </w:r>
      <w:r w:rsidRPr="00A53A24">
        <w:rPr>
          <w:rFonts w:eastAsia="Arial"/>
          <w:bCs/>
        </w:rPr>
        <w:t>, w terminie wskazanym przez Zamawiającego, zamawiający może:</w:t>
      </w:r>
    </w:p>
    <w:p w14:paraId="291E61E7" w14:textId="77777777" w:rsidR="0079710B" w:rsidRPr="00A53A24" w:rsidRDefault="0079710B" w:rsidP="0079710B">
      <w:pPr>
        <w:spacing w:line="9" w:lineRule="exact"/>
        <w:jc w:val="both"/>
        <w:rPr>
          <w:rFonts w:eastAsia="Arial"/>
          <w:bCs/>
        </w:rPr>
      </w:pPr>
    </w:p>
    <w:p w14:paraId="0D9EAA58" w14:textId="77777777" w:rsidR="0079710B" w:rsidRPr="00A53A24" w:rsidRDefault="0079710B" w:rsidP="0079710B">
      <w:pPr>
        <w:numPr>
          <w:ilvl w:val="1"/>
          <w:numId w:val="42"/>
        </w:numPr>
        <w:tabs>
          <w:tab w:val="left" w:pos="1429"/>
        </w:tabs>
        <w:autoSpaceDN w:val="0"/>
        <w:spacing w:line="228" w:lineRule="auto"/>
        <w:ind w:left="1080" w:right="300" w:firstLine="10"/>
        <w:jc w:val="both"/>
        <w:rPr>
          <w:rFonts w:eastAsia="Arial"/>
          <w:bCs/>
        </w:rPr>
      </w:pPr>
      <w:r w:rsidRPr="00A53A24">
        <w:rPr>
          <w:rFonts w:eastAsia="Arial"/>
          <w:bCs/>
        </w:rPr>
        <w:t>nie dokonać bezpośredniej zapłaty wynagrodzenia Podwykonawcy lub dalszemu Podwykonawcy, jeżeli Wykonawca wykaże niezasadność takiej zapłaty albo</w:t>
      </w:r>
    </w:p>
    <w:p w14:paraId="1AF9BA21" w14:textId="77777777" w:rsidR="0079710B" w:rsidRPr="00A53A24" w:rsidRDefault="0079710B" w:rsidP="0079710B">
      <w:pPr>
        <w:spacing w:line="11" w:lineRule="exact"/>
        <w:jc w:val="both"/>
        <w:rPr>
          <w:rFonts w:eastAsia="Arial"/>
          <w:bCs/>
        </w:rPr>
      </w:pPr>
    </w:p>
    <w:p w14:paraId="79663464" w14:textId="77777777" w:rsidR="0079710B" w:rsidRPr="00A53A24" w:rsidRDefault="0079710B" w:rsidP="0079710B">
      <w:pPr>
        <w:numPr>
          <w:ilvl w:val="1"/>
          <w:numId w:val="42"/>
        </w:numPr>
        <w:tabs>
          <w:tab w:val="left" w:pos="1314"/>
        </w:tabs>
        <w:autoSpaceDN w:val="0"/>
        <w:spacing w:line="264" w:lineRule="auto"/>
        <w:ind w:left="1080" w:right="300" w:firstLine="10"/>
        <w:jc w:val="both"/>
        <w:rPr>
          <w:rFonts w:eastAsia="Arial"/>
          <w:bCs/>
        </w:rPr>
      </w:pPr>
      <w:r w:rsidRPr="00A53A24">
        <w:rPr>
          <w:rFonts w:eastAsia="Arial"/>
          <w:bCs/>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0F4C734" w14:textId="77777777" w:rsidR="0079710B" w:rsidRPr="00A53A24" w:rsidRDefault="0079710B" w:rsidP="0079710B">
      <w:pPr>
        <w:numPr>
          <w:ilvl w:val="1"/>
          <w:numId w:val="42"/>
        </w:numPr>
        <w:tabs>
          <w:tab w:val="left" w:pos="1297"/>
        </w:tabs>
        <w:autoSpaceDN w:val="0"/>
        <w:spacing w:line="264" w:lineRule="auto"/>
        <w:ind w:left="1080" w:right="300" w:firstLine="10"/>
        <w:jc w:val="both"/>
        <w:rPr>
          <w:rFonts w:eastAsia="Arial"/>
          <w:bCs/>
        </w:rPr>
      </w:pPr>
      <w:r w:rsidRPr="00A53A24">
        <w:rPr>
          <w:rFonts w:eastAsia="Arial"/>
          <w:bCs/>
        </w:rPr>
        <w:t xml:space="preserve"> dokonać bezpośredniej zapłaty wynagrodzenia Podwykonawcy lub dalszemu Podwykonawcy, jeżeli Podwykonawca lub dalszy Podwykonawca wykaże zasadność takiej zapłaty.</w:t>
      </w:r>
    </w:p>
    <w:p w14:paraId="298AFEDE" w14:textId="77777777" w:rsidR="0079710B" w:rsidRPr="00A53A24" w:rsidRDefault="0079710B" w:rsidP="0079710B">
      <w:pPr>
        <w:numPr>
          <w:ilvl w:val="0"/>
          <w:numId w:val="42"/>
        </w:numPr>
        <w:tabs>
          <w:tab w:val="left" w:pos="819"/>
        </w:tabs>
        <w:autoSpaceDN w:val="0"/>
        <w:spacing w:line="264" w:lineRule="auto"/>
        <w:ind w:left="820" w:right="300" w:hanging="407"/>
        <w:jc w:val="both"/>
        <w:rPr>
          <w:rFonts w:eastAsia="Arial"/>
          <w:bCs/>
        </w:rPr>
      </w:pPr>
      <w:r w:rsidRPr="00A53A24">
        <w:rPr>
          <w:rFonts w:eastAsia="Arial"/>
          <w:bCs/>
        </w:rPr>
        <w:t>W przypadku dokonania bezpośredniej zapłaty Podwykonawcy lub dalszemu Podwykonawcy zamawiający potrąca kwotę wypłaconego wynagrodzenia z wynagrodzenia należnego Wykonawcy.</w:t>
      </w:r>
    </w:p>
    <w:p w14:paraId="5460507B" w14:textId="77777777"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Konieczność wielokrotnego dokonywania bezpośredniej zapłaty Podwykonawcy lub dalszemu Podwykonawcy lub konieczność dokonania bezpośrednich zapłat na sumę większą niż 5% wartości umowy może stanowić podstawę do odstąpienia od umowy.</w:t>
      </w:r>
    </w:p>
    <w:p w14:paraId="0DFC639E" w14:textId="77777777" w:rsidR="0079710B"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Zamawiający dopuszcza jako formę zapłaty dla Podwykonawcy/dalszego Podwykonawcy - cesję wierzytelności. W takim przypadku Wykonawca może wraz z projektem umowy, o którym mowa w</w:t>
      </w:r>
      <w:bookmarkStart w:id="5" w:name="page13"/>
      <w:bookmarkEnd w:id="5"/>
      <w:r w:rsidRPr="00A53A24">
        <w:rPr>
          <w:rFonts w:eastAsia="Arial"/>
          <w:bCs/>
        </w:rPr>
        <w:t xml:space="preserve"> ust.2, złożyć oświadczenie, iż wyraża on zgodę na zapłacenie przez Zamawiającego należności wynikających z danej umowy bezpośrednio na rzecz Podwykonawcy/dalszego Podwykonawcy. W takim przypadku wraz z projektem umowy Wykonawca obowiązany jest przedłożyć również projekt umowy cesji praw z danej umowy z Podwykonawcą/dalszym Podwykonawcą, przenoszącej na podwykonawcę/dalszego Podwykonawcę prawo do uzyskania zapłaty bezpośrednio od Zamawiającego.</w:t>
      </w:r>
    </w:p>
    <w:p w14:paraId="090033E8" w14:textId="2DABBFE7" w:rsidR="0079710B" w:rsidRPr="00B628D1" w:rsidRDefault="0079710B" w:rsidP="00B628D1">
      <w:pPr>
        <w:numPr>
          <w:ilvl w:val="0"/>
          <w:numId w:val="42"/>
        </w:numPr>
        <w:tabs>
          <w:tab w:val="left" w:pos="819"/>
        </w:tabs>
        <w:autoSpaceDN w:val="0"/>
        <w:spacing w:line="228" w:lineRule="auto"/>
        <w:ind w:left="820" w:right="300" w:hanging="407"/>
        <w:jc w:val="both"/>
        <w:rPr>
          <w:rFonts w:eastAsia="Arial"/>
          <w:bCs/>
        </w:rPr>
      </w:pPr>
      <w:r w:rsidRPr="00B628D1">
        <w:rPr>
          <w:rFonts w:eastAsia="Arial"/>
          <w:bCs/>
        </w:rPr>
        <w:t xml:space="preserve">W terminie 7 dni od dnia zawarcia umowy z Podwykonawcą, Wykonawca powinien przedłożyć Zamawiającemu umowę cesji praw z danej umowy z Podwykonawcą/dalszym Podwykonawcą, przenoszącą na Podwykonawcę/dalszego Podwykonawcę prawo do uzyskania zapłaty bezpośrednio od Zamawiającego. W przypadku niedotrzymania terminu na przedłożenie Zamawiającemu umowy cesji Wykonawca zapłaci Zamawiającemu </w:t>
      </w:r>
      <w:r w:rsidRPr="00B628D1">
        <w:rPr>
          <w:rFonts w:eastAsia="Arial"/>
          <w:bCs/>
          <w:u w:val="single"/>
        </w:rPr>
        <w:t>karę umowną w wysokości 0,5% wartości robót objętych</w:t>
      </w:r>
      <w:r w:rsidRPr="00B628D1">
        <w:rPr>
          <w:rFonts w:eastAsia="Arial"/>
          <w:bCs/>
        </w:rPr>
        <w:t xml:space="preserve"> </w:t>
      </w:r>
      <w:r w:rsidRPr="00B628D1">
        <w:rPr>
          <w:rFonts w:eastAsia="Arial"/>
          <w:bCs/>
          <w:u w:val="single"/>
        </w:rPr>
        <w:t>daną umową z Podwykonawcą za każdy dzień zwłoki</w:t>
      </w:r>
      <w:r w:rsidRPr="00B628D1">
        <w:rPr>
          <w:rFonts w:eastAsia="Arial"/>
          <w:bCs/>
        </w:rPr>
        <w:t>.</w:t>
      </w:r>
    </w:p>
    <w:p w14:paraId="3ABA5AC7" w14:textId="745A7758" w:rsidR="0079710B" w:rsidRPr="00E74167" w:rsidRDefault="0079710B" w:rsidP="00E74167">
      <w:pPr>
        <w:numPr>
          <w:ilvl w:val="0"/>
          <w:numId w:val="43"/>
        </w:numPr>
        <w:tabs>
          <w:tab w:val="left" w:pos="820"/>
        </w:tabs>
        <w:autoSpaceDN w:val="0"/>
        <w:ind w:left="820" w:right="300" w:hanging="407"/>
        <w:jc w:val="both"/>
      </w:pPr>
      <w:r w:rsidRPr="00E74167">
        <w:rPr>
          <w:rFonts w:eastAsia="Arial"/>
          <w:bCs/>
        </w:rPr>
        <w:lastRenderedPageBreak/>
        <w:t>Wykonawca w trakcie wykonywania umowy może:</w:t>
      </w:r>
    </w:p>
    <w:p w14:paraId="1A39548B" w14:textId="575707AA" w:rsidR="0079710B" w:rsidRPr="00A53A24" w:rsidRDefault="0079710B" w:rsidP="0079710B">
      <w:pPr>
        <w:numPr>
          <w:ilvl w:val="1"/>
          <w:numId w:val="44"/>
        </w:numPr>
        <w:tabs>
          <w:tab w:val="left" w:pos="1220"/>
        </w:tabs>
        <w:autoSpaceDN w:val="0"/>
        <w:ind w:left="1220" w:right="300" w:hanging="406"/>
        <w:jc w:val="both"/>
      </w:pPr>
      <w:r w:rsidRPr="00A53A24">
        <w:rPr>
          <w:rFonts w:eastAsia="Arial"/>
          <w:bCs/>
        </w:rPr>
        <w:t xml:space="preserve">powierzyć wykonanie części </w:t>
      </w:r>
      <w:r w:rsidR="004C2E03" w:rsidRPr="00A53A24">
        <w:rPr>
          <w:rFonts w:eastAsia="Arial"/>
          <w:bCs/>
        </w:rPr>
        <w:t>prac projektowych</w:t>
      </w:r>
      <w:r w:rsidRPr="00A53A24">
        <w:rPr>
          <w:rFonts w:eastAsia="Arial"/>
          <w:bCs/>
        </w:rPr>
        <w:t xml:space="preserve"> Podwykonawcom, mimo niewskazania w ofercie takiej części do powierzenia Podwykonawcom,</w:t>
      </w:r>
    </w:p>
    <w:p w14:paraId="246D2094" w14:textId="77777777" w:rsidR="0079710B" w:rsidRPr="00A53A24" w:rsidRDefault="0079710B" w:rsidP="0079710B">
      <w:pPr>
        <w:numPr>
          <w:ilvl w:val="1"/>
          <w:numId w:val="44"/>
        </w:numPr>
        <w:tabs>
          <w:tab w:val="left" w:pos="1220"/>
        </w:tabs>
        <w:autoSpaceDN w:val="0"/>
        <w:ind w:left="1220" w:hanging="406"/>
        <w:jc w:val="both"/>
      </w:pPr>
      <w:r w:rsidRPr="00A53A24">
        <w:rPr>
          <w:rFonts w:eastAsia="Arial"/>
          <w:bCs/>
        </w:rPr>
        <w:t>wskazać inny zakres podwykonawstwa niż przedstawiony w ofercie,</w:t>
      </w:r>
    </w:p>
    <w:p w14:paraId="09879D91" w14:textId="77777777" w:rsidR="0079710B" w:rsidRPr="00A53A24" w:rsidRDefault="0079710B" w:rsidP="0079710B">
      <w:pPr>
        <w:numPr>
          <w:ilvl w:val="1"/>
          <w:numId w:val="44"/>
        </w:numPr>
        <w:tabs>
          <w:tab w:val="left" w:pos="1220"/>
        </w:tabs>
        <w:autoSpaceDN w:val="0"/>
        <w:ind w:left="1220" w:hanging="406"/>
        <w:jc w:val="both"/>
      </w:pPr>
      <w:r w:rsidRPr="00A53A24">
        <w:rPr>
          <w:rFonts w:eastAsia="Arial"/>
          <w:bCs/>
        </w:rPr>
        <w:t>zrezygnować z podwykonawstwa,</w:t>
      </w:r>
    </w:p>
    <w:p w14:paraId="2FDAEE0A" w14:textId="2A1DF50D" w:rsidR="0079710B" w:rsidRPr="00A53A24" w:rsidRDefault="0079710B" w:rsidP="004C2E03">
      <w:pPr>
        <w:numPr>
          <w:ilvl w:val="1"/>
          <w:numId w:val="44"/>
        </w:numPr>
        <w:tabs>
          <w:tab w:val="left" w:pos="1220"/>
        </w:tabs>
        <w:autoSpaceDN w:val="0"/>
        <w:ind w:left="1220" w:hanging="406"/>
        <w:jc w:val="both"/>
      </w:pPr>
      <w:r w:rsidRPr="00A53A24">
        <w:rPr>
          <w:rFonts w:eastAsia="Arial"/>
          <w:bCs/>
        </w:rPr>
        <w:t>zmienić Podwykonawcę.</w:t>
      </w:r>
      <w:bookmarkStart w:id="6" w:name="page14"/>
      <w:bookmarkEnd w:id="6"/>
    </w:p>
    <w:p w14:paraId="7CEAC1AE" w14:textId="636D9173" w:rsidR="0079710B" w:rsidRDefault="0079710B" w:rsidP="0079710B">
      <w:pPr>
        <w:tabs>
          <w:tab w:val="left" w:pos="800"/>
        </w:tabs>
        <w:ind w:left="820" w:right="300" w:hanging="399"/>
        <w:jc w:val="both"/>
        <w:rPr>
          <w:rFonts w:eastAsia="Arial"/>
          <w:bCs/>
        </w:rPr>
      </w:pPr>
      <w:r w:rsidRPr="00A53A24">
        <w:rPr>
          <w:rFonts w:eastAsia="Arial"/>
          <w:bCs/>
        </w:rPr>
        <w:t>2</w:t>
      </w:r>
      <w:r w:rsidR="00B628D1">
        <w:rPr>
          <w:rFonts w:eastAsia="Arial"/>
          <w:bCs/>
        </w:rPr>
        <w:t>0</w:t>
      </w:r>
      <w:r w:rsidRPr="00A53A24">
        <w:rPr>
          <w:rFonts w:eastAsia="Arial"/>
          <w:bCs/>
        </w:rPr>
        <w:t>.</w:t>
      </w:r>
      <w:r w:rsidRPr="00A53A24">
        <w:rPr>
          <w:rFonts w:eastAsia="Arial"/>
          <w:bCs/>
        </w:rPr>
        <w:tab/>
        <w:t>Do</w:t>
      </w:r>
      <w:r w:rsidRPr="00A53A24">
        <w:rPr>
          <w:bCs/>
        </w:rPr>
        <w:t xml:space="preserve"> </w:t>
      </w:r>
      <w:r w:rsidRPr="00A53A24">
        <w:rPr>
          <w:rFonts w:eastAsia="Arial"/>
          <w:bCs/>
        </w:rPr>
        <w:t>zawierania umów o podwykonawstwo z dalszymi Podwykonawcami (I-go, II-go i dalszych stopni) stosuje się przepisy niniejszego Paragrafu.</w:t>
      </w:r>
    </w:p>
    <w:p w14:paraId="549184C0" w14:textId="6EC16182" w:rsidR="00B628D1" w:rsidRPr="002055C2" w:rsidRDefault="00E74167" w:rsidP="002055C2">
      <w:pPr>
        <w:tabs>
          <w:tab w:val="left" w:pos="819"/>
        </w:tabs>
        <w:ind w:left="820" w:right="300" w:hanging="399"/>
        <w:jc w:val="both"/>
      </w:pPr>
      <w:r>
        <w:t>2</w:t>
      </w:r>
      <w:r w:rsidR="00B628D1">
        <w:t>1</w:t>
      </w:r>
      <w:r>
        <w:t xml:space="preserve">. </w:t>
      </w:r>
      <w:r w:rsidR="0079710B" w:rsidRPr="00A53A24">
        <w:rPr>
          <w:rFonts w:eastAsia="Arial"/>
          <w:bCs/>
        </w:rPr>
        <w:t xml:space="preserve">W przypadku stwierdzenia przez Zamawiającego, że </w:t>
      </w:r>
      <w:r w:rsidR="004C2E03" w:rsidRPr="00A53A24">
        <w:rPr>
          <w:rFonts w:eastAsia="Arial"/>
          <w:bCs/>
        </w:rPr>
        <w:t>prace projektowe</w:t>
      </w:r>
      <w:r w:rsidR="0079710B" w:rsidRPr="00A53A24">
        <w:rPr>
          <w:rFonts w:eastAsia="Arial"/>
          <w:bCs/>
        </w:rPr>
        <w:t xml:space="preserve"> objęte niniejszą umową są wykonywane przez Podwykonawcę lub dalszego Podwykonawcę, który nie został zgłoszony lub też nie został zaakceptowany przez Zamawiającego, może nakazać wstrzymanie </w:t>
      </w:r>
      <w:r w:rsidR="004C2E03" w:rsidRPr="00A53A24">
        <w:rPr>
          <w:rFonts w:eastAsia="Arial"/>
          <w:bCs/>
        </w:rPr>
        <w:t>prac</w:t>
      </w:r>
      <w:r w:rsidR="0079710B" w:rsidRPr="00A53A24">
        <w:rPr>
          <w:rFonts w:eastAsia="Arial"/>
          <w:bCs/>
        </w:rPr>
        <w:t xml:space="preserve"> przez tego Podwykonawcę (dalszego Podwykonawcę).</w:t>
      </w:r>
    </w:p>
    <w:p w14:paraId="7B091190" w14:textId="77777777" w:rsidR="00B628D1" w:rsidRDefault="00B628D1" w:rsidP="00A4236D">
      <w:pPr>
        <w:jc w:val="center"/>
        <w:outlineLvl w:val="0"/>
        <w:rPr>
          <w:b/>
          <w:bCs/>
        </w:rPr>
      </w:pPr>
    </w:p>
    <w:p w14:paraId="79680445" w14:textId="6D9EAABD" w:rsidR="00FC2C4F" w:rsidRPr="00D31BA3" w:rsidRDefault="00FC2C4F" w:rsidP="00A4236D">
      <w:pPr>
        <w:jc w:val="center"/>
        <w:outlineLvl w:val="0"/>
        <w:rPr>
          <w:b/>
          <w:bCs/>
        </w:rPr>
      </w:pPr>
      <w:r w:rsidRPr="00D31BA3">
        <w:rPr>
          <w:b/>
          <w:bCs/>
        </w:rPr>
        <w:t>NADZÓR AUTORSKI</w:t>
      </w:r>
    </w:p>
    <w:p w14:paraId="2678D131" w14:textId="77777777" w:rsidR="00FC2C4F" w:rsidRPr="00D31BA3" w:rsidRDefault="00FC2C4F" w:rsidP="00A4236D">
      <w:pPr>
        <w:jc w:val="center"/>
        <w:outlineLvl w:val="0"/>
        <w:rPr>
          <w:b/>
          <w:bCs/>
        </w:rPr>
      </w:pPr>
    </w:p>
    <w:p w14:paraId="03FDFDAD" w14:textId="27E781A0"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79710B">
        <w:rPr>
          <w:b/>
          <w:bCs/>
        </w:rPr>
        <w:t>2</w:t>
      </w:r>
    </w:p>
    <w:p w14:paraId="41F98427" w14:textId="5F0FA7CD" w:rsidR="00FC2C4F" w:rsidRPr="00D31BA3" w:rsidRDefault="00FC2C4F" w:rsidP="00A4236D">
      <w:pPr>
        <w:pStyle w:val="Nagwek"/>
        <w:jc w:val="both"/>
      </w:pPr>
      <w:r w:rsidRPr="00D31BA3">
        <w:t xml:space="preserve">1. Wykonawca zapewni sprawowanie nadzoru autorskiego, w rozumieniu art. </w:t>
      </w:r>
      <w:r w:rsidRPr="00DC0622">
        <w:t>20</w:t>
      </w:r>
      <w:r w:rsidR="00627849" w:rsidRPr="00DC0622">
        <w:t xml:space="preserve"> ust. 1 pkt. 4</w:t>
      </w:r>
      <w:r w:rsidR="00627849">
        <w:t xml:space="preserve"> ustawy </w:t>
      </w:r>
      <w:r w:rsidRPr="00D31BA3">
        <w:t xml:space="preserve">z dnia 7 lipca 1994 r. Prawo budowlane </w:t>
      </w:r>
      <w:r w:rsidRPr="00235B3D">
        <w:t>(</w:t>
      </w:r>
      <w:r w:rsidR="00901659" w:rsidRPr="00901659">
        <w:t>t.j. Dz. U. z 202</w:t>
      </w:r>
      <w:r w:rsidR="00FE48FC">
        <w:t>3</w:t>
      </w:r>
      <w:r w:rsidR="00901659" w:rsidRPr="00901659">
        <w:t xml:space="preserve"> r. poz. </w:t>
      </w:r>
      <w:r w:rsidR="00FE48FC">
        <w:t>682</w:t>
      </w:r>
      <w:r w:rsidR="00901659" w:rsidRPr="00901659">
        <w:t xml:space="preserve"> z późn. zm.</w:t>
      </w:r>
      <w:r w:rsidRPr="00E45F22">
        <w:t>),</w:t>
      </w:r>
      <w:r w:rsidRPr="00D31BA3">
        <w:t xml:space="preserve"> przez autorów opracowań  (wszystkich branż).</w:t>
      </w:r>
    </w:p>
    <w:p w14:paraId="1C4FAFC0" w14:textId="77777777" w:rsidR="00FC2C4F" w:rsidRPr="00D31BA3" w:rsidRDefault="00FC2C4F" w:rsidP="00A4236D">
      <w:pPr>
        <w:pStyle w:val="Nagwek"/>
        <w:jc w:val="both"/>
      </w:pPr>
      <w:r w:rsidRPr="00D31BA3">
        <w:t>2.</w:t>
      </w:r>
      <w:r w:rsidRPr="00D31BA3">
        <w:tab/>
        <w:t>W ramach nadzoru autorskiego autorzy opracowań zobowiązani są, na wezwanie Zamawiającego:</w:t>
      </w:r>
    </w:p>
    <w:p w14:paraId="38161B96" w14:textId="7A86CBC2" w:rsidR="00FC2C4F" w:rsidRPr="00D31BA3" w:rsidRDefault="00FC2C4F" w:rsidP="00A4236D">
      <w:pPr>
        <w:pStyle w:val="Nagwek"/>
        <w:jc w:val="both"/>
      </w:pPr>
      <w:r w:rsidRPr="00D31BA3">
        <w:t xml:space="preserve">1) </w:t>
      </w:r>
      <w:r w:rsidRPr="00D31BA3">
        <w:tab/>
        <w:t>stwierdzać w toku wykonywania robót budowlanych zgodność ich realizacji</w:t>
      </w:r>
      <w:r w:rsidR="0069519C">
        <w:t xml:space="preserve">                                                </w:t>
      </w:r>
      <w:r w:rsidRPr="00D31BA3">
        <w:t>z dokumentacją,</w:t>
      </w:r>
    </w:p>
    <w:p w14:paraId="432D243B" w14:textId="77777777" w:rsidR="00FC2C4F" w:rsidRPr="00D31BA3" w:rsidRDefault="00FC2C4F" w:rsidP="00A4236D">
      <w:pPr>
        <w:pStyle w:val="Nagwek"/>
        <w:jc w:val="both"/>
      </w:pPr>
      <w:r>
        <w:t xml:space="preserve">2) </w:t>
      </w:r>
      <w:r w:rsidRPr="00D31BA3">
        <w:t xml:space="preserve">uzgadniać możliwość wprowadzenia rozwiązań zamiennych w stosunku </w:t>
      </w:r>
      <w:r>
        <w:br/>
      </w:r>
      <w:r w:rsidRPr="00D31BA3">
        <w:t>do przewidzianych w dokumentacji, zgłoszonych przez upoważnionych przedstawicieli Zamawiającego (kierownika budowy, inspektora nadzoru inwestorskiego),</w:t>
      </w:r>
    </w:p>
    <w:p w14:paraId="35D3C400" w14:textId="77777777" w:rsidR="00FC2C4F" w:rsidRPr="00D31BA3" w:rsidRDefault="00FC2C4F" w:rsidP="00A4236D">
      <w:pPr>
        <w:pStyle w:val="Nagwek"/>
        <w:jc w:val="both"/>
      </w:pPr>
      <w:r w:rsidRPr="00D31BA3">
        <w:t>3) udzielać wszelkich wyjaśnień dotyczących przedmiotu Umowy,</w:t>
      </w:r>
    </w:p>
    <w:p w14:paraId="1813024E" w14:textId="5D06171B" w:rsidR="00FC2C4F" w:rsidRPr="00D31BA3" w:rsidRDefault="00FC2C4F" w:rsidP="00A4236D">
      <w:pPr>
        <w:pStyle w:val="Nagwek"/>
        <w:jc w:val="both"/>
      </w:pPr>
      <w:r w:rsidRPr="00D31BA3">
        <w:t xml:space="preserve">4) udzielać odpowiedzi zgodnie z  </w:t>
      </w:r>
      <w:r w:rsidRPr="00DC0622">
        <w:t>§ 1</w:t>
      </w:r>
      <w:r w:rsidR="001A2154">
        <w:t>0</w:t>
      </w:r>
      <w:r w:rsidRPr="00DC0622">
        <w:t xml:space="preserve"> ust</w:t>
      </w:r>
      <w:r w:rsidRPr="00D31BA3">
        <w:t>. 3 pkt 5,</w:t>
      </w:r>
    </w:p>
    <w:p w14:paraId="2C4C16B2" w14:textId="77777777" w:rsidR="00FC2C4F" w:rsidRPr="00D31BA3" w:rsidRDefault="00FC2C4F" w:rsidP="00A4236D">
      <w:pPr>
        <w:pStyle w:val="Nagwek"/>
        <w:jc w:val="both"/>
      </w:pPr>
      <w:r w:rsidRPr="00D31BA3">
        <w:t xml:space="preserve">5) </w:t>
      </w:r>
      <w:r w:rsidRPr="00D31BA3">
        <w:tab/>
        <w:t>czuwać, aby zakres wprowadzonych zmian nie spowodował istotnej zmiany zatwierdzonego projektu budowlanego, wymagającej obowiązku ponownego uzyskiwania decyzji formalno-prawnych,</w:t>
      </w:r>
    </w:p>
    <w:p w14:paraId="7E0F7284" w14:textId="77777777" w:rsidR="00FC2C4F" w:rsidRPr="00D31BA3" w:rsidRDefault="00FC2C4F" w:rsidP="00A4236D">
      <w:pPr>
        <w:pStyle w:val="Nagwek"/>
        <w:jc w:val="both"/>
      </w:pPr>
      <w:r w:rsidRPr="00D31BA3">
        <w:t>6)</w:t>
      </w:r>
      <w:r w:rsidRPr="00D31BA3">
        <w:tab/>
        <w:t xml:space="preserve">brać udział w komisjach i radach technicznych organizowanych przez Zamawiającego </w:t>
      </w:r>
      <w:r>
        <w:br/>
      </w:r>
      <w:r w:rsidRPr="00D31BA3">
        <w:t xml:space="preserve">lub inspektora nadzoru, w odbiorach częściowych i odbiorze końcowym robót budowlanych oraz w czynnościach mających na celu doprowadzenie do osiągnięcia projektowanych zdolności użytkowych obiektów,  </w:t>
      </w:r>
    </w:p>
    <w:p w14:paraId="44128D8D" w14:textId="586DB659" w:rsidR="00DF69AC" w:rsidRDefault="00FC2C4F" w:rsidP="00A4236D">
      <w:pPr>
        <w:pStyle w:val="Nagwek"/>
        <w:jc w:val="both"/>
      </w:pPr>
      <w:r w:rsidRPr="00D31BA3">
        <w:t>7)  doradzać w innych sprawach dotyczących przedmiotu umowy,</w:t>
      </w:r>
    </w:p>
    <w:p w14:paraId="1228C427" w14:textId="77777777" w:rsidR="00B628D1" w:rsidRPr="00DC0622" w:rsidRDefault="00B628D1" w:rsidP="00A4236D">
      <w:pPr>
        <w:pStyle w:val="Nagwek"/>
        <w:jc w:val="both"/>
      </w:pPr>
    </w:p>
    <w:p w14:paraId="16CD2933" w14:textId="022A645C" w:rsidR="00FC2C4F" w:rsidRPr="00DC0622" w:rsidRDefault="00DF69AC" w:rsidP="00A4236D">
      <w:pPr>
        <w:pStyle w:val="Nagwek"/>
        <w:jc w:val="both"/>
      </w:pPr>
      <w:r w:rsidRPr="00DC0622">
        <w:t>3.</w:t>
      </w:r>
      <w:r w:rsidR="00FC2C4F" w:rsidRPr="00DC0622">
        <w:t>Wykonawcy przysługuje 3 dni na przygotowanie się do wykonywania czynności w ramach zleconego mu nadzoru autorskiego.</w:t>
      </w:r>
    </w:p>
    <w:p w14:paraId="57B24E3C" w14:textId="77777777" w:rsidR="00FC2C4F" w:rsidRPr="00DC0622" w:rsidRDefault="00DF69AC" w:rsidP="00A4236D">
      <w:pPr>
        <w:pStyle w:val="Nagwek"/>
        <w:jc w:val="both"/>
      </w:pPr>
      <w:r w:rsidRPr="00DC0622">
        <w:t>4</w:t>
      </w:r>
      <w:r w:rsidR="00FC2C4F" w:rsidRPr="00DC0622">
        <w:t>.</w:t>
      </w:r>
      <w:r w:rsidR="00FC2C4F" w:rsidRPr="00DC0622">
        <w:tab/>
        <w:t>W przypadku konieczności wykonania opracowań zamiennych i uzupełniających na skutek ujawnionych w trakcie realizacji robót budowlanych nieprawidłowości dokumentacji, Wykonawca zobowiązuje się do ich usunięcia, przez osoby wskazane w Ofercie, na koszt Wykonawcy.</w:t>
      </w:r>
    </w:p>
    <w:p w14:paraId="6E70434A" w14:textId="77777777" w:rsidR="00FC2C4F" w:rsidRPr="00DC0622" w:rsidRDefault="00DF69AC" w:rsidP="00A4236D">
      <w:pPr>
        <w:pStyle w:val="Nagwek"/>
        <w:jc w:val="both"/>
      </w:pPr>
      <w:r w:rsidRPr="00DC0622">
        <w:t>5</w:t>
      </w:r>
      <w:r w:rsidR="00FC2C4F" w:rsidRPr="00DC0622">
        <w:t xml:space="preserve">. W przypadku nie dostarczenia opracowań wymienionych w ust. </w:t>
      </w:r>
      <w:r w:rsidRPr="00DC0622">
        <w:t>4</w:t>
      </w:r>
      <w:r w:rsidR="00FC2C4F" w:rsidRPr="00DC0622">
        <w:t xml:space="preserve">, w wyznaczonym </w:t>
      </w:r>
      <w:r w:rsidR="00FC2C4F" w:rsidRPr="00DC0622">
        <w:br/>
        <w:t>przez Zamawiającego terminie, Zamawiający zastrzega sobie prawo zlecenia ich wykonania osobie trzeciej, na koszt Wykonawcy.</w:t>
      </w:r>
    </w:p>
    <w:p w14:paraId="63D25282" w14:textId="77777777" w:rsidR="00FC2C4F" w:rsidRPr="00D31BA3" w:rsidRDefault="00DF69AC" w:rsidP="00A4236D">
      <w:pPr>
        <w:pStyle w:val="Nagwek"/>
        <w:jc w:val="both"/>
      </w:pPr>
      <w:r w:rsidRPr="00DC0622">
        <w:t>6</w:t>
      </w:r>
      <w:r w:rsidR="00FC2C4F" w:rsidRPr="00DC0622">
        <w:t>.</w:t>
      </w:r>
      <w:r w:rsidR="00FC2C4F" w:rsidRPr="00DC0622">
        <w:tab/>
        <w:t xml:space="preserve">W przypadku wykonania opracowań zamiennych i uzupełniających spowodowanych koniecznością skorygowania dokumentacji na skutek okoliczności nie leżących po stronie Wykonawcy, innych niż określone w ust. </w:t>
      </w:r>
      <w:r w:rsidRPr="00DC0622">
        <w:t>4</w:t>
      </w:r>
      <w:r w:rsidR="00FC2C4F" w:rsidRPr="00DC0622">
        <w:t xml:space="preserve">, Wykonawca zobowiązuje się do ich opracowania </w:t>
      </w:r>
      <w:r w:rsidR="00FC2C4F" w:rsidRPr="00DC0622">
        <w:lastRenderedPageBreak/>
        <w:t>przez osoby wymienione w Ofercie, na koszt Zamawiającego</w:t>
      </w:r>
      <w:r w:rsidR="00FC2C4F" w:rsidRPr="00D31BA3">
        <w:t>. Zamawiający zastrzega sobie prawo zlecenia ich wykonania innemu projektantowi.</w:t>
      </w:r>
    </w:p>
    <w:p w14:paraId="3EE8EF29" w14:textId="77777777" w:rsidR="005024F2" w:rsidRDefault="005024F2" w:rsidP="00A4236D">
      <w:pPr>
        <w:pStyle w:val="Tekstpodstawowy"/>
        <w:spacing w:line="240" w:lineRule="auto"/>
        <w:jc w:val="center"/>
        <w:outlineLvl w:val="0"/>
      </w:pPr>
    </w:p>
    <w:p w14:paraId="70E06D8D" w14:textId="77777777" w:rsidR="005024F2" w:rsidRDefault="005024F2" w:rsidP="00A4236D">
      <w:pPr>
        <w:pStyle w:val="Tekstpodstawowy"/>
        <w:spacing w:line="240" w:lineRule="auto"/>
        <w:jc w:val="center"/>
        <w:outlineLvl w:val="0"/>
      </w:pPr>
    </w:p>
    <w:p w14:paraId="23FFB14E" w14:textId="092BD03D" w:rsidR="00FC2C4F" w:rsidRPr="00D31BA3" w:rsidRDefault="00FC2C4F" w:rsidP="00A4236D">
      <w:pPr>
        <w:pStyle w:val="Tekstpodstawowy"/>
        <w:spacing w:line="240" w:lineRule="auto"/>
        <w:jc w:val="center"/>
        <w:outlineLvl w:val="0"/>
      </w:pPr>
      <w:r w:rsidRPr="00D31BA3">
        <w:t>PRAWA AUTORSKIE</w:t>
      </w:r>
    </w:p>
    <w:p w14:paraId="2341C113" w14:textId="77777777" w:rsidR="00FC2C4F" w:rsidRPr="00DF69AC" w:rsidRDefault="00FC2C4F" w:rsidP="00A4236D">
      <w:pPr>
        <w:pStyle w:val="Tekstpodstawowy"/>
        <w:spacing w:line="240" w:lineRule="auto"/>
        <w:jc w:val="center"/>
        <w:outlineLvl w:val="0"/>
      </w:pPr>
    </w:p>
    <w:p w14:paraId="2C98B12C" w14:textId="69D508B5" w:rsidR="00FC2C4F" w:rsidRPr="00DF69AC" w:rsidRDefault="00FC2C4F" w:rsidP="00A4236D">
      <w:pPr>
        <w:spacing w:after="240"/>
        <w:jc w:val="center"/>
        <w:rPr>
          <w:b/>
          <w:bCs/>
        </w:rPr>
      </w:pPr>
      <w:r w:rsidRPr="00DF69AC">
        <w:rPr>
          <w:b/>
          <w:bCs/>
        </w:rPr>
        <w:sym w:font="Times New Roman" w:char="00A7"/>
      </w:r>
      <w:r w:rsidRPr="00DF69AC">
        <w:rPr>
          <w:b/>
          <w:bCs/>
        </w:rPr>
        <w:t xml:space="preserve"> 1</w:t>
      </w:r>
      <w:r w:rsidR="0079710B">
        <w:rPr>
          <w:b/>
          <w:bCs/>
        </w:rPr>
        <w:t>3</w:t>
      </w:r>
    </w:p>
    <w:p w14:paraId="78D1B275" w14:textId="77777777" w:rsidR="00FC2C4F" w:rsidRPr="00DF69AC" w:rsidRDefault="00FC2C4F" w:rsidP="00A4236D">
      <w:pPr>
        <w:pStyle w:val="Nagwek"/>
        <w:ind w:left="60"/>
        <w:jc w:val="both"/>
      </w:pPr>
      <w:r w:rsidRPr="00DF69AC">
        <w:t>1.Wykonawca:</w:t>
      </w:r>
    </w:p>
    <w:p w14:paraId="1FB82BAA" w14:textId="77777777" w:rsidR="00FC2C4F" w:rsidRPr="00DF69AC" w:rsidRDefault="00FC2C4F" w:rsidP="00A4236D">
      <w:pPr>
        <w:pStyle w:val="Nagwek"/>
        <w:numPr>
          <w:ilvl w:val="0"/>
          <w:numId w:val="19"/>
        </w:numPr>
        <w:jc w:val="both"/>
      </w:pPr>
      <w:r w:rsidRPr="00DF69AC">
        <w:t>przenosi na Zamawiającego autorskie prawa majątkowe do wszystkich utworów                   w rozumieniu ustawy o Prawie autorskim i prawach pokrewnych stworzonych przez Wykonawcę lub przekazanych Zamawiającemu w wykonaniu Przedmiot Umowy, zwanych dalej Utworami</w:t>
      </w:r>
    </w:p>
    <w:p w14:paraId="776FE7A7" w14:textId="77777777" w:rsidR="00FC2C4F" w:rsidRPr="00DF69AC" w:rsidRDefault="00FC2C4F" w:rsidP="00A4236D">
      <w:pPr>
        <w:pStyle w:val="Nagwek"/>
        <w:numPr>
          <w:ilvl w:val="0"/>
          <w:numId w:val="19"/>
        </w:numPr>
        <w:jc w:val="both"/>
      </w:pPr>
      <w:r w:rsidRPr="00DF69AC">
        <w:t>zezwala Zamawiającemu na dokonywanie opracowań i zmian Utworów, na korzystanie z opracowań Utworów oraz ich przeróbek oraz na rozporządzanie tymi opracowaniami wraz z przeróbkami  - tj. udziela Zamawiającemu praw zależnych</w:t>
      </w:r>
    </w:p>
    <w:p w14:paraId="1B16FC23" w14:textId="77777777" w:rsidR="00FC2C4F" w:rsidRPr="00DF69AC" w:rsidRDefault="00FC2C4F" w:rsidP="00A4236D">
      <w:pPr>
        <w:pStyle w:val="Nagwek"/>
        <w:numPr>
          <w:ilvl w:val="0"/>
          <w:numId w:val="19"/>
        </w:numPr>
        <w:jc w:val="both"/>
      </w:pPr>
      <w:r w:rsidRPr="00DF69AC">
        <w:t xml:space="preserve">przenosi na Zamawiającego prawo zezwalania na wykonywanie zależnych praw autorskich </w:t>
      </w:r>
    </w:p>
    <w:p w14:paraId="5BD397F7" w14:textId="77777777" w:rsidR="00FC2C4F" w:rsidRPr="00DF69AC" w:rsidRDefault="00FC2C4F" w:rsidP="00A4236D">
      <w:pPr>
        <w:pStyle w:val="Nagwek"/>
        <w:ind w:left="60"/>
        <w:jc w:val="both"/>
      </w:pPr>
      <w:r w:rsidRPr="00DF69AC">
        <w:t>2.   Nabycie przez Zamawiającego praw, o których mowa powyżej, następuje w zakresie        następujących pól eksploatacji:</w:t>
      </w:r>
    </w:p>
    <w:p w14:paraId="5F79C2FC" w14:textId="77777777" w:rsidR="00FC2C4F" w:rsidRPr="00DF69AC" w:rsidRDefault="00FC2C4F" w:rsidP="003C66A8">
      <w:pPr>
        <w:pStyle w:val="Nagwek"/>
        <w:numPr>
          <w:ilvl w:val="0"/>
          <w:numId w:val="21"/>
        </w:numPr>
        <w:jc w:val="both"/>
      </w:pPr>
      <w:r w:rsidRPr="00DF69AC">
        <w:t>użytkowania utworów na własny użytek, użytek swoich jednostek organizacyjnych oraz użytek osób trzecich</w:t>
      </w:r>
    </w:p>
    <w:p w14:paraId="5D3A18BC" w14:textId="77777777" w:rsidR="00FC2C4F" w:rsidRPr="00DF69AC" w:rsidRDefault="00FC2C4F" w:rsidP="003C66A8">
      <w:pPr>
        <w:pStyle w:val="Nagwek"/>
        <w:numPr>
          <w:ilvl w:val="0"/>
          <w:numId w:val="21"/>
        </w:numPr>
        <w:jc w:val="both"/>
      </w:pPr>
      <w:r w:rsidRPr="00DF69AC">
        <w:t xml:space="preserve">utrwalenie utworów na wszelkich rodzajach nośników, a w szczególności </w:t>
      </w:r>
    </w:p>
    <w:p w14:paraId="18D3C050" w14:textId="77777777" w:rsidR="00FC2C4F" w:rsidRPr="00DF69AC" w:rsidRDefault="00FC2C4F" w:rsidP="003C66A8">
      <w:pPr>
        <w:pStyle w:val="Nagwek"/>
        <w:numPr>
          <w:ilvl w:val="0"/>
          <w:numId w:val="20"/>
        </w:numPr>
        <w:jc w:val="both"/>
      </w:pPr>
      <w:r w:rsidRPr="00DF69AC">
        <w:t>na nośnikach video, taśmie światłoczułej, magnetycznej, dyskach komputerowych oraz wszystkich typach nośników przeznaczonych do zapisu cyfrowego (np. CD, DVD, Blue-</w:t>
      </w:r>
      <w:proofErr w:type="spellStart"/>
      <w:r w:rsidRPr="00DF69AC">
        <w:t>ray</w:t>
      </w:r>
      <w:proofErr w:type="spellEnd"/>
      <w:r w:rsidRPr="00DF69AC">
        <w:t>, pendrive, itd.)</w:t>
      </w:r>
    </w:p>
    <w:p w14:paraId="0E8572A4" w14:textId="77777777" w:rsidR="00FC2C4F" w:rsidRPr="00DF69AC" w:rsidRDefault="00FC2C4F" w:rsidP="003C66A8">
      <w:pPr>
        <w:pStyle w:val="Nagwek"/>
        <w:numPr>
          <w:ilvl w:val="0"/>
          <w:numId w:val="20"/>
        </w:numPr>
        <w:jc w:val="both"/>
      </w:pPr>
      <w:r w:rsidRPr="00DF69AC">
        <w:t>zwielokrotniania Utworów dowolną techniką w dowolnej ilości, w tym techniką magnetyczną na kasetach video, techniką światłoczułą i cyfrową, techniką zapisu komputerowego na wszystkich rodzajach nośników dostosowanych do tej formy</w:t>
      </w:r>
      <w:r w:rsidR="00A356B5">
        <w:t xml:space="preserve"> </w:t>
      </w:r>
      <w:r w:rsidRPr="00DF69AC">
        <w:t>zapisu, wytwarzanie jakąkolwiek techniką egzemplarzy Utworu, w tym techniką drukarską, reprograficzną, zapisu magnetycznego oraz techniką cyfrową</w:t>
      </w:r>
    </w:p>
    <w:p w14:paraId="308BAC2F" w14:textId="77777777" w:rsidR="00FC2C4F" w:rsidRPr="00DF69AC" w:rsidRDefault="00FC2C4F" w:rsidP="003C66A8">
      <w:pPr>
        <w:pStyle w:val="Nagwek"/>
        <w:numPr>
          <w:ilvl w:val="0"/>
          <w:numId w:val="20"/>
        </w:numPr>
        <w:jc w:val="both"/>
      </w:pPr>
      <w:r w:rsidRPr="00DF69AC">
        <w:t xml:space="preserve">wprowadzania utworów do pamięci komputera na dowolnej liczbie stanowisk komputerowych oraz do sieci multimedialnej, telekomunikacyjnej, komputerowej, </w:t>
      </w:r>
      <w:r w:rsidR="00A356B5">
        <w:t xml:space="preserve">                </w:t>
      </w:r>
      <w:r w:rsidRPr="00DF69AC">
        <w:t>w tym do Internetu</w:t>
      </w:r>
    </w:p>
    <w:p w14:paraId="79596029" w14:textId="77777777" w:rsidR="00FC2C4F" w:rsidRPr="00DF69AC" w:rsidRDefault="00FC2C4F" w:rsidP="003C66A8">
      <w:pPr>
        <w:pStyle w:val="Nagwek"/>
        <w:numPr>
          <w:ilvl w:val="0"/>
          <w:numId w:val="20"/>
        </w:numPr>
        <w:jc w:val="both"/>
      </w:pPr>
      <w:r w:rsidRPr="00DF69AC">
        <w:t>sporządzanie na podstawie całości lub części Utworów wszelkiego rodzaju modeli, makiet zdjęć lub wizualizacji</w:t>
      </w:r>
    </w:p>
    <w:p w14:paraId="74CB03F8" w14:textId="77777777" w:rsidR="00FC2C4F" w:rsidRPr="00DF69AC" w:rsidRDefault="00FC2C4F" w:rsidP="003C66A8">
      <w:pPr>
        <w:pStyle w:val="Nagwek"/>
        <w:numPr>
          <w:ilvl w:val="0"/>
          <w:numId w:val="20"/>
        </w:numPr>
        <w:jc w:val="both"/>
      </w:pPr>
      <w:r w:rsidRPr="00DF69AC">
        <w:t>wyświetlania i publicznego odtwarzania Utworu</w:t>
      </w:r>
    </w:p>
    <w:p w14:paraId="2B6443B2" w14:textId="77777777" w:rsidR="00FC2C4F" w:rsidRPr="00DF69AC" w:rsidRDefault="00FC2C4F" w:rsidP="003C66A8">
      <w:pPr>
        <w:pStyle w:val="Nagwek"/>
        <w:numPr>
          <w:ilvl w:val="0"/>
          <w:numId w:val="20"/>
        </w:numPr>
        <w:jc w:val="both"/>
      </w:pPr>
      <w:r w:rsidRPr="00DF69AC">
        <w:t>nadawanie całości lub wybranych fragmentów Utworu za pomocą wizji albo fonii przewodowej i bezprzewodowej przez stacje naziemną</w:t>
      </w:r>
    </w:p>
    <w:p w14:paraId="4085CE38" w14:textId="77777777" w:rsidR="00FC2C4F" w:rsidRPr="00DF69AC" w:rsidRDefault="00FC2C4F" w:rsidP="003C66A8">
      <w:pPr>
        <w:pStyle w:val="Nagwek"/>
        <w:numPr>
          <w:ilvl w:val="0"/>
          <w:numId w:val="20"/>
        </w:numPr>
        <w:jc w:val="both"/>
      </w:pPr>
      <w:r w:rsidRPr="00DF69AC">
        <w:t>wymiany nośników, na których Utwór utrwalono</w:t>
      </w:r>
    </w:p>
    <w:p w14:paraId="684509EA" w14:textId="77777777" w:rsidR="00FC2C4F" w:rsidRPr="00DF69AC" w:rsidRDefault="00FC2C4F" w:rsidP="003C66A8">
      <w:pPr>
        <w:pStyle w:val="Nagwek"/>
        <w:numPr>
          <w:ilvl w:val="0"/>
          <w:numId w:val="20"/>
        </w:numPr>
        <w:jc w:val="both"/>
      </w:pPr>
      <w:r w:rsidRPr="00DF69AC">
        <w:t>wykorzystanie w utworach multimedialnych</w:t>
      </w:r>
    </w:p>
    <w:p w14:paraId="3B9A5277" w14:textId="77777777" w:rsidR="00FC2C4F" w:rsidRPr="00DF69AC" w:rsidRDefault="00FC2C4F" w:rsidP="003C66A8">
      <w:pPr>
        <w:pStyle w:val="Nagwek"/>
        <w:numPr>
          <w:ilvl w:val="0"/>
          <w:numId w:val="20"/>
        </w:numPr>
        <w:jc w:val="both"/>
      </w:pPr>
      <w:r w:rsidRPr="00DF69AC">
        <w:t>wykorzystywanie całości lub fragmentów utworu co celów promocyjnych i reklamy</w:t>
      </w:r>
    </w:p>
    <w:p w14:paraId="2A5A6DC2" w14:textId="77777777" w:rsidR="00FC2C4F" w:rsidRPr="00DF69AC" w:rsidRDefault="00FC2C4F" w:rsidP="003C66A8">
      <w:pPr>
        <w:pStyle w:val="Nagwek"/>
        <w:numPr>
          <w:ilvl w:val="0"/>
          <w:numId w:val="20"/>
        </w:numPr>
        <w:jc w:val="both"/>
      </w:pPr>
      <w:r w:rsidRPr="00DF69AC">
        <w:t>wprowadzania zmian, skrótów</w:t>
      </w:r>
    </w:p>
    <w:p w14:paraId="6A316CBD" w14:textId="77777777" w:rsidR="00FC2C4F" w:rsidRPr="00DF69AC" w:rsidRDefault="00FC2C4F" w:rsidP="003C66A8">
      <w:pPr>
        <w:pStyle w:val="Nagwek"/>
        <w:numPr>
          <w:ilvl w:val="0"/>
          <w:numId w:val="20"/>
        </w:numPr>
        <w:jc w:val="both"/>
      </w:pPr>
      <w:r w:rsidRPr="00DF69AC">
        <w:t>sporządzenie wersji obcojęzycznych, zarówno przy użyciu napisów, jak i lektora</w:t>
      </w:r>
    </w:p>
    <w:p w14:paraId="05257085" w14:textId="77777777" w:rsidR="00FC2C4F" w:rsidRDefault="00FC2C4F" w:rsidP="003C66A8">
      <w:pPr>
        <w:pStyle w:val="Nagwek"/>
        <w:numPr>
          <w:ilvl w:val="0"/>
          <w:numId w:val="20"/>
        </w:numPr>
        <w:jc w:val="both"/>
      </w:pPr>
      <w:r w:rsidRPr="00DF69AC">
        <w:t>publicznego udostępniania utworu w taki sposób, aby każdy mógł mieć do niego dostęp w miejscu i w czasie przez niego wybranym</w:t>
      </w:r>
    </w:p>
    <w:p w14:paraId="085A5A56" w14:textId="77777777" w:rsidR="00DF69AC" w:rsidRDefault="00DF69AC" w:rsidP="00F64364">
      <w:pPr>
        <w:pStyle w:val="Nagwek"/>
        <w:jc w:val="both"/>
      </w:pPr>
    </w:p>
    <w:p w14:paraId="0D485BAE" w14:textId="77777777" w:rsidR="00F64364" w:rsidRDefault="00FC2C4F" w:rsidP="00F64364">
      <w:pPr>
        <w:pStyle w:val="Nagwek"/>
        <w:numPr>
          <w:ilvl w:val="0"/>
          <w:numId w:val="22"/>
        </w:numPr>
        <w:jc w:val="both"/>
      </w:pPr>
      <w:r w:rsidRPr="00DF69AC">
        <w:t>Nabycie przez Zamawiającego praw, o których mowa powyżej, następuje z chwilą dokonania zapłaty za wydane zamawiającem</w:t>
      </w:r>
      <w:r w:rsidR="00DF69AC">
        <w:t xml:space="preserve">u Utwory, bez ograniczeń, co do </w:t>
      </w:r>
      <w:r w:rsidRPr="00DF69AC">
        <w:t>terytorium, czasu, liczby egzemplarzy.</w:t>
      </w:r>
    </w:p>
    <w:p w14:paraId="2BF1CBCC" w14:textId="77777777" w:rsidR="00FC2C4F" w:rsidRDefault="00FC2C4F" w:rsidP="00F64364">
      <w:pPr>
        <w:pStyle w:val="Nagwek"/>
        <w:numPr>
          <w:ilvl w:val="0"/>
          <w:numId w:val="22"/>
        </w:numPr>
        <w:jc w:val="both"/>
      </w:pPr>
      <w:r w:rsidRPr="00D6049C">
        <w:t>Równocześnie z nabyciem autorskich praw majątkowych do utworów Zamawiający   nabywa własność wszystkich egzemplarzy, na których utwory zostały utrwalone.</w:t>
      </w:r>
    </w:p>
    <w:p w14:paraId="762423AD" w14:textId="77777777" w:rsidR="00FC2C4F" w:rsidRDefault="00FC2C4F" w:rsidP="00F64364">
      <w:pPr>
        <w:pStyle w:val="Nagwek"/>
        <w:numPr>
          <w:ilvl w:val="0"/>
          <w:numId w:val="22"/>
        </w:numPr>
        <w:jc w:val="both"/>
      </w:pPr>
      <w:r>
        <w:lastRenderedPageBreak/>
        <w:t xml:space="preserve">W sytuacji wystąpienia </w:t>
      </w:r>
      <w:r w:rsidRPr="00D6049C">
        <w:t>podmiot</w:t>
      </w:r>
      <w:r>
        <w:t>u</w:t>
      </w:r>
      <w:r w:rsidRPr="00D6049C">
        <w:t xml:space="preserve"> trzeci</w:t>
      </w:r>
      <w:r>
        <w:t xml:space="preserve">ego </w:t>
      </w:r>
      <w:r w:rsidRPr="00D6049C">
        <w:t>z roszczeniem odszkodowawczym albo</w:t>
      </w:r>
      <w:r w:rsidRPr="00D6049C">
        <w:br/>
        <w:t xml:space="preserve"> z roszczeniem o naruszenie osobistych lub majątkowych praw autorskich do opracowań projektowych przekazanych przez Wykonawcę, Z</w:t>
      </w:r>
      <w:r w:rsidR="00F64364">
        <w:t xml:space="preserve">amawiający zawiadomi Wykonawcę </w:t>
      </w:r>
      <w:r w:rsidRPr="00D6049C">
        <w:t xml:space="preserve">o tym fakcie. Wówczas Wykonawca zobowiązany </w:t>
      </w:r>
      <w:r w:rsidR="00F64364">
        <w:t xml:space="preserve">jest do przystąpienia do sporu </w:t>
      </w:r>
      <w:r w:rsidRPr="00D6049C">
        <w:t>po stronie Zamawiającego w terminie 14 dni od dnia otrzymania zawiadomienia.</w:t>
      </w:r>
    </w:p>
    <w:p w14:paraId="6379AA7E" w14:textId="5CBCB51A" w:rsidR="00FC2C4F" w:rsidRPr="00D6049C" w:rsidRDefault="00FC2C4F" w:rsidP="00F64364">
      <w:pPr>
        <w:pStyle w:val="Nagwek"/>
        <w:numPr>
          <w:ilvl w:val="0"/>
          <w:numId w:val="22"/>
        </w:numPr>
        <w:jc w:val="both"/>
      </w:pPr>
      <w:r w:rsidRPr="00D6049C">
        <w:t>Wykonawca zobowiązuje się, że wykonując umowę będzie przestrzegał przepisów ustawy z dnia 4 lutego 1994 r. – o prawie autorskim i prawach pokrewnych (t.j. Dz. U. z 20</w:t>
      </w:r>
      <w:r w:rsidR="0045272F">
        <w:t>21</w:t>
      </w:r>
      <w:r w:rsidRPr="00D6049C">
        <w:t xml:space="preserve"> r. poz. 1</w:t>
      </w:r>
      <w:r w:rsidR="0045272F">
        <w:t>062</w:t>
      </w:r>
      <w:r w:rsidRPr="00D6049C">
        <w:t xml:space="preserve"> z późn. zm.), i nie naruszy praw majątkowych osób trzecich,                        a utwory przekaże Zamawiającemu w stanie wolnym od obciążeń prawami tych osób.</w:t>
      </w:r>
    </w:p>
    <w:p w14:paraId="38800653" w14:textId="77777777" w:rsidR="00886454" w:rsidRDefault="00886454" w:rsidP="0091025B">
      <w:pPr>
        <w:pStyle w:val="Tekstpodstawowy"/>
        <w:spacing w:line="240" w:lineRule="auto"/>
        <w:outlineLvl w:val="0"/>
      </w:pPr>
    </w:p>
    <w:p w14:paraId="4A30F7FB" w14:textId="77777777" w:rsidR="00B628D1" w:rsidRDefault="00B628D1" w:rsidP="00A4236D">
      <w:pPr>
        <w:pStyle w:val="Tekstpodstawowy"/>
        <w:spacing w:line="240" w:lineRule="auto"/>
        <w:jc w:val="center"/>
        <w:outlineLvl w:val="0"/>
      </w:pPr>
    </w:p>
    <w:p w14:paraId="45192253" w14:textId="40F9CCC2" w:rsidR="00FC2C4F" w:rsidRPr="00D31BA3" w:rsidRDefault="00FC2C4F" w:rsidP="00A4236D">
      <w:pPr>
        <w:pStyle w:val="Tekstpodstawowy"/>
        <w:spacing w:line="240" w:lineRule="auto"/>
        <w:jc w:val="center"/>
        <w:outlineLvl w:val="0"/>
      </w:pPr>
      <w:r w:rsidRPr="00D31BA3">
        <w:t>ODBIORY</w:t>
      </w:r>
    </w:p>
    <w:p w14:paraId="7046923B" w14:textId="77777777" w:rsidR="00FC2C4F" w:rsidRPr="00D31BA3" w:rsidRDefault="00FC2C4F" w:rsidP="00A4236D">
      <w:pPr>
        <w:pStyle w:val="Tekstpodstawowy"/>
        <w:spacing w:line="240" w:lineRule="auto"/>
        <w:jc w:val="center"/>
        <w:outlineLvl w:val="0"/>
      </w:pPr>
    </w:p>
    <w:p w14:paraId="5E64D798" w14:textId="409C00F1"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79710B">
        <w:rPr>
          <w:b/>
          <w:bCs/>
        </w:rPr>
        <w:t>4</w:t>
      </w:r>
    </w:p>
    <w:p w14:paraId="5DAFCD4A" w14:textId="0C274763" w:rsidR="00FC2C4F" w:rsidRPr="00D31BA3" w:rsidRDefault="00FC2C4F" w:rsidP="00A4236D">
      <w:pPr>
        <w:numPr>
          <w:ilvl w:val="0"/>
          <w:numId w:val="8"/>
        </w:numPr>
        <w:jc w:val="both"/>
      </w:pPr>
      <w:r w:rsidRPr="00D31BA3">
        <w:t xml:space="preserve">Wykonawca zobowiązuje się do dostarczenia </w:t>
      </w:r>
      <w:r w:rsidR="00E9158A">
        <w:t>Z</w:t>
      </w:r>
      <w:r w:rsidRPr="00D31BA3">
        <w:t>amawiającemu jedynie takich opracowań, które zostały wykonane zgodnie z Umową, powszechnie obowiązującymi przepisami prawa, zarządzeniami Zamawiającego w zakresie przedmiotu Umowy oraz zasadami aktualnej wiedzy technicznej- obowiązującymi na dzień przekazania opracowania. Ponadto, Wykonawca zobowiązuje się do wykonania i przekazania przedmiotu Umowy w stanie kompletnym z punktu widzenia celu, któremu przedmiot ma służyć, tj. uzyskania decyzji administracyjnych umożliwiających realizację robót, rozstrzygnięcia procedury przetargowej i wykonania na jego podstawie obiektu budowlanego.</w:t>
      </w:r>
    </w:p>
    <w:p w14:paraId="3C637F60" w14:textId="77777777" w:rsidR="00FC2C4F" w:rsidRPr="00D31BA3" w:rsidRDefault="00FC2C4F" w:rsidP="00A4236D">
      <w:pPr>
        <w:numPr>
          <w:ilvl w:val="0"/>
          <w:numId w:val="8"/>
        </w:numPr>
        <w:jc w:val="both"/>
      </w:pPr>
      <w:r w:rsidRPr="00D31BA3">
        <w:t xml:space="preserve">Wykonawca zobowiązuje się do niezwłocznego usuwania zastrzeżeń, wad </w:t>
      </w:r>
      <w:r w:rsidRPr="00D31BA3">
        <w:br/>
        <w:t xml:space="preserve">i niezgodności wskazanych w toku przygotowania lub podczas odbioru oraz </w:t>
      </w:r>
      <w:r>
        <w:br/>
      </w:r>
      <w:r w:rsidRPr="00D31BA3">
        <w:t xml:space="preserve">do ponownego dostarczenia danego opracowania projektowego do odbioru. Wykonawcy nie przysługuje dodatkowe wynagrodzenie z tytułu usunięcia wad stwierdzonych przez Zamawiającego w przedstawianych materiałach. </w:t>
      </w:r>
    </w:p>
    <w:p w14:paraId="501A6A81" w14:textId="77777777" w:rsidR="00FC2C4F" w:rsidRPr="00D31BA3" w:rsidRDefault="00FC2C4F" w:rsidP="00A4236D">
      <w:pPr>
        <w:numPr>
          <w:ilvl w:val="0"/>
          <w:numId w:val="8"/>
        </w:numPr>
        <w:jc w:val="both"/>
      </w:pPr>
      <w:r w:rsidRPr="00D31BA3">
        <w:t>Czas wprowadzenia uzupełnień, usuwania wad jest ryzykiem Wykonawcy, który wlicza się w termin realizacji poszczególnych dokumentacji, opracowań projektowych.</w:t>
      </w:r>
    </w:p>
    <w:p w14:paraId="37585ED0" w14:textId="3CDC52AD" w:rsidR="00F07276" w:rsidRPr="002055C2" w:rsidRDefault="00FC2C4F" w:rsidP="002055C2">
      <w:pPr>
        <w:numPr>
          <w:ilvl w:val="0"/>
          <w:numId w:val="8"/>
        </w:numPr>
        <w:jc w:val="both"/>
      </w:pPr>
      <w:r w:rsidRPr="00D31BA3">
        <w:t xml:space="preserve">Potwierdzenie należytego wykonania danego opracowania stanowić będzie protokół odbioru, w którym Zamawiający nie wskaże wad, uwag lub zastrzeżeń do danej dokumentacji lub opracowania. W ww. protokole Strony określą m.in. wszystkie terminy, w których: Wykonawca przedłożył Zamawiającemu materiały </w:t>
      </w:r>
      <w:r>
        <w:br/>
      </w:r>
      <w:r w:rsidRPr="00D31BA3">
        <w:t>do sprawdzenia/ odbioru, terminy przekazania uwag, ponownego przekazania materiałów i inne daty niezbędne do ustalenia rzeczywistych terminów wykonania materiałów zgodnie z Umową oraz rzeczywisty termin ich odbioru.</w:t>
      </w:r>
    </w:p>
    <w:p w14:paraId="543A2F5F" w14:textId="77777777" w:rsidR="00F07276" w:rsidRDefault="00F07276" w:rsidP="00A4236D">
      <w:pPr>
        <w:jc w:val="center"/>
        <w:outlineLvl w:val="0"/>
        <w:rPr>
          <w:b/>
          <w:bCs/>
        </w:rPr>
      </w:pPr>
    </w:p>
    <w:p w14:paraId="5738393C" w14:textId="77777777" w:rsidR="00FC2C4F" w:rsidRPr="00D31BA3" w:rsidRDefault="00FC2C4F" w:rsidP="00A4236D">
      <w:pPr>
        <w:jc w:val="center"/>
        <w:outlineLvl w:val="0"/>
        <w:rPr>
          <w:b/>
          <w:bCs/>
        </w:rPr>
      </w:pPr>
      <w:r w:rsidRPr="00D31BA3">
        <w:rPr>
          <w:b/>
          <w:bCs/>
        </w:rPr>
        <w:t>INFORMACJE WRAŻLIWE</w:t>
      </w:r>
    </w:p>
    <w:p w14:paraId="22F897F4" w14:textId="77777777" w:rsidR="00FC2C4F" w:rsidRPr="00D31BA3" w:rsidRDefault="00FC2C4F" w:rsidP="00A4236D">
      <w:pPr>
        <w:jc w:val="center"/>
        <w:outlineLvl w:val="0"/>
        <w:rPr>
          <w:b/>
          <w:bCs/>
        </w:rPr>
      </w:pPr>
    </w:p>
    <w:p w14:paraId="35EA275C" w14:textId="24AA246B"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79710B">
        <w:rPr>
          <w:b/>
          <w:bCs/>
        </w:rPr>
        <w:t>5</w:t>
      </w:r>
    </w:p>
    <w:p w14:paraId="72F4C557" w14:textId="77777777" w:rsidR="00FC2C4F" w:rsidRPr="00D31BA3" w:rsidRDefault="00FC2C4F" w:rsidP="00A4236D">
      <w:pPr>
        <w:numPr>
          <w:ilvl w:val="0"/>
          <w:numId w:val="6"/>
        </w:numPr>
        <w:tabs>
          <w:tab w:val="clear" w:pos="720"/>
          <w:tab w:val="num" w:pos="360"/>
        </w:tabs>
        <w:ind w:left="360"/>
        <w:jc w:val="both"/>
      </w:pPr>
      <w:r w:rsidRPr="00D31BA3">
        <w:t xml:space="preserve">Wszystkie informacje i dokumenty (z wyłączeniem informacji opisanych w ust. 2) uzyskane przez Wykonawcę w związku z wykonywaniem Umowy będą traktowane jako wrażliwe. Wykonawcę zobowiązuje się do zachowania ich w tajemnicy bez ograniczenia w czasie. Wykonawca jest zobowiązany do kontroli przestrzegania zobowiązania </w:t>
      </w:r>
      <w:r>
        <w:br/>
      </w:r>
      <w:r w:rsidRPr="00D31BA3">
        <w:t>do zachowania w tajemnicy tych informacji przez wszystkie osoby zatrudnione przez Wykonawcę.</w:t>
      </w:r>
    </w:p>
    <w:p w14:paraId="3343A167" w14:textId="77777777" w:rsidR="00FC2C4F" w:rsidRPr="00D31BA3" w:rsidRDefault="00FC2C4F" w:rsidP="00A4236D">
      <w:pPr>
        <w:numPr>
          <w:ilvl w:val="0"/>
          <w:numId w:val="6"/>
        </w:numPr>
        <w:tabs>
          <w:tab w:val="clear" w:pos="720"/>
          <w:tab w:val="num" w:pos="360"/>
        </w:tabs>
        <w:ind w:hanging="720"/>
        <w:jc w:val="both"/>
      </w:pPr>
      <w:r w:rsidRPr="00D31BA3">
        <w:t>Do informacji wrażliwych w rozumieniu niniejszej Umowy nie zalicza się:</w:t>
      </w:r>
    </w:p>
    <w:p w14:paraId="4493BD91" w14:textId="77777777" w:rsidR="00FC2C4F" w:rsidRPr="00D31BA3" w:rsidRDefault="00FC2C4F" w:rsidP="00416C0C">
      <w:pPr>
        <w:numPr>
          <w:ilvl w:val="1"/>
          <w:numId w:val="6"/>
        </w:numPr>
        <w:tabs>
          <w:tab w:val="clear" w:pos="1440"/>
          <w:tab w:val="num" w:pos="709"/>
        </w:tabs>
        <w:ind w:left="709" w:hanging="283"/>
        <w:jc w:val="both"/>
      </w:pPr>
      <w:r w:rsidRPr="00D31BA3">
        <w:t>Informacji powszechnie dostępnych i informacji publicznych;</w:t>
      </w:r>
    </w:p>
    <w:p w14:paraId="72DC32A6" w14:textId="77777777" w:rsidR="00FC2C4F" w:rsidRPr="00D31BA3" w:rsidRDefault="00FC2C4F" w:rsidP="00416C0C">
      <w:pPr>
        <w:numPr>
          <w:ilvl w:val="1"/>
          <w:numId w:val="6"/>
        </w:numPr>
        <w:tabs>
          <w:tab w:val="clear" w:pos="1440"/>
          <w:tab w:val="num" w:pos="709"/>
        </w:tabs>
        <w:ind w:left="709" w:hanging="283"/>
        <w:jc w:val="both"/>
      </w:pPr>
      <w:r w:rsidRPr="00D31BA3">
        <w:lastRenderedPageBreak/>
        <w:t xml:space="preserve">Informacji opracowanych przez lub będących w posiadaniu Wykonawcy przed zawarciem niniejszej Umowy, o ile na mocy wcześniejszych porozumień </w:t>
      </w:r>
      <w:r>
        <w:br/>
      </w:r>
      <w:r w:rsidRPr="00D31BA3">
        <w:t>lub umów zawartych przez Wykonawcę nie zostały one określone jako zastrzeżone lub poufne bądź tajne lub ściśle tajne;</w:t>
      </w:r>
    </w:p>
    <w:p w14:paraId="048FF562" w14:textId="77777777" w:rsidR="00FC2C4F" w:rsidRPr="00D31BA3" w:rsidRDefault="00FC2C4F" w:rsidP="00416C0C">
      <w:pPr>
        <w:numPr>
          <w:ilvl w:val="1"/>
          <w:numId w:val="6"/>
        </w:numPr>
        <w:tabs>
          <w:tab w:val="clear" w:pos="1440"/>
          <w:tab w:val="num" w:pos="709"/>
        </w:tabs>
        <w:ind w:left="709" w:hanging="283"/>
        <w:jc w:val="both"/>
      </w:pPr>
      <w:r w:rsidRPr="00D31BA3">
        <w:t>Informacji uzyskanych przez Wykonawcę w związku z pracami realizowanymi dla innych klientów, o ile na mocy wcześniejszych porozumień lub umów zawartych przez Wykonawcę nie zostały określone poufne bądź zastrzeżone, tajne lub ściśle tajne;</w:t>
      </w:r>
    </w:p>
    <w:p w14:paraId="21C55372" w14:textId="77777777" w:rsidR="00FC2C4F" w:rsidRPr="00D31BA3" w:rsidRDefault="00FC2C4F" w:rsidP="00A4236D">
      <w:pPr>
        <w:numPr>
          <w:ilvl w:val="0"/>
          <w:numId w:val="6"/>
        </w:numPr>
        <w:tabs>
          <w:tab w:val="clear" w:pos="720"/>
          <w:tab w:val="num" w:pos="360"/>
        </w:tabs>
        <w:ind w:left="360"/>
        <w:jc w:val="both"/>
      </w:pPr>
      <w:r w:rsidRPr="00D31BA3">
        <w:t>Zastrzeżenie tajemnicy, o której mowa w ust. 1 nie dotyczy informacji, których ujawnienie jest wymagane przepisami obowiązującego prawa, w tym między innymi orzeczeniami sądu lub organu władzy publicznej.</w:t>
      </w:r>
    </w:p>
    <w:p w14:paraId="2A1F01A6" w14:textId="77777777" w:rsidR="00FC2C4F" w:rsidRPr="00D31BA3" w:rsidRDefault="00FC2C4F" w:rsidP="00A4236D">
      <w:pPr>
        <w:numPr>
          <w:ilvl w:val="0"/>
          <w:numId w:val="6"/>
        </w:numPr>
        <w:tabs>
          <w:tab w:val="clear" w:pos="720"/>
          <w:tab w:val="num" w:pos="360"/>
        </w:tabs>
        <w:ind w:left="360"/>
        <w:jc w:val="both"/>
      </w:pPr>
      <w:r w:rsidRPr="00D31BA3">
        <w:t xml:space="preserve">Wykonawca zapewni bezpieczne przechowywanie kopii wszystkich materiałów </w:t>
      </w:r>
      <w:r w:rsidRPr="00D31BA3">
        <w:br/>
        <w:t xml:space="preserve">i dokumentów oraz przekazanie ich oryginałów Zamawiającemu niezwłocznie </w:t>
      </w:r>
      <w:r>
        <w:br/>
      </w:r>
      <w:r w:rsidRPr="00D31BA3">
        <w:t>po zakończeniu trwania Umowy.</w:t>
      </w:r>
    </w:p>
    <w:p w14:paraId="028F10DB" w14:textId="77777777" w:rsidR="00FC2C4F" w:rsidRPr="00D31BA3" w:rsidRDefault="00FC2C4F" w:rsidP="00A4236D">
      <w:pPr>
        <w:numPr>
          <w:ilvl w:val="0"/>
          <w:numId w:val="6"/>
        </w:numPr>
        <w:tabs>
          <w:tab w:val="clear" w:pos="720"/>
          <w:tab w:val="num" w:pos="360"/>
        </w:tabs>
        <w:ind w:left="360"/>
        <w:jc w:val="both"/>
      </w:pPr>
      <w:r w:rsidRPr="00D31BA3">
        <w:t>Informacje niestanowiące informacji wrażliwych w rozumieniu niniejszej Umowy mogą być ujawniane publicznie jedynie za wyrażoną wprost zgodą Zamawiającego i w sposób określony przez Zamawiającego.</w:t>
      </w:r>
    </w:p>
    <w:p w14:paraId="249AB472" w14:textId="77777777" w:rsidR="00886454" w:rsidRDefault="00886454" w:rsidP="0091025B">
      <w:pPr>
        <w:outlineLvl w:val="0"/>
        <w:rPr>
          <w:b/>
          <w:bCs/>
        </w:rPr>
      </w:pPr>
    </w:p>
    <w:p w14:paraId="2444F363" w14:textId="77777777" w:rsidR="00886454" w:rsidRDefault="00886454" w:rsidP="00A4236D">
      <w:pPr>
        <w:jc w:val="center"/>
        <w:outlineLvl w:val="0"/>
        <w:rPr>
          <w:b/>
          <w:bCs/>
        </w:rPr>
      </w:pPr>
    </w:p>
    <w:p w14:paraId="4AC44B1C" w14:textId="5E094265" w:rsidR="00FC2C4F" w:rsidRPr="00D31BA3" w:rsidRDefault="00FC2C4F" w:rsidP="00A4236D">
      <w:pPr>
        <w:jc w:val="center"/>
        <w:outlineLvl w:val="0"/>
        <w:rPr>
          <w:b/>
          <w:bCs/>
        </w:rPr>
      </w:pPr>
      <w:r w:rsidRPr="00D31BA3">
        <w:rPr>
          <w:b/>
          <w:bCs/>
        </w:rPr>
        <w:t>KARY UMOWNE</w:t>
      </w:r>
    </w:p>
    <w:p w14:paraId="67825D4B" w14:textId="77777777" w:rsidR="00FC2C4F" w:rsidRPr="00D31BA3" w:rsidRDefault="00FC2C4F" w:rsidP="00A4236D">
      <w:pPr>
        <w:jc w:val="center"/>
        <w:outlineLvl w:val="0"/>
        <w:rPr>
          <w:b/>
          <w:bCs/>
        </w:rPr>
      </w:pPr>
    </w:p>
    <w:p w14:paraId="0F41E436" w14:textId="7EFDC590"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79710B">
        <w:rPr>
          <w:b/>
          <w:bCs/>
        </w:rPr>
        <w:t>6</w:t>
      </w:r>
    </w:p>
    <w:p w14:paraId="6DDC968C" w14:textId="77777777" w:rsidR="00FC2C4F" w:rsidRPr="00D31BA3" w:rsidRDefault="00FC2C4F" w:rsidP="00A4236D">
      <w:pPr>
        <w:pStyle w:val="Nagwek"/>
        <w:ind w:left="60"/>
        <w:jc w:val="both"/>
      </w:pPr>
      <w:r w:rsidRPr="00D31BA3">
        <w:rPr>
          <w:b/>
          <w:bCs/>
        </w:rPr>
        <w:t>1.</w:t>
      </w:r>
      <w:r w:rsidRPr="00D31BA3">
        <w:t xml:space="preserve"> Wykonawca  zobowiązany jest do zapłaty Zamawiającemu kar umownych za :</w:t>
      </w:r>
    </w:p>
    <w:p w14:paraId="42887C22" w14:textId="6CD7BFAB" w:rsidR="00FC2C4F" w:rsidRDefault="00FC2C4F" w:rsidP="00A4236D">
      <w:pPr>
        <w:pStyle w:val="Nagwek"/>
        <w:ind w:left="284" w:hanging="284"/>
        <w:jc w:val="both"/>
      </w:pPr>
      <w:r w:rsidRPr="00D31BA3">
        <w:t>1</w:t>
      </w:r>
      <w:r w:rsidRPr="00D558B7">
        <w:t>)</w:t>
      </w:r>
      <w:r w:rsidRPr="00D558B7">
        <w:tab/>
      </w:r>
      <w:r w:rsidR="001A2154" w:rsidRPr="00D558B7">
        <w:t>zwłokę</w:t>
      </w:r>
      <w:r w:rsidRPr="00D558B7">
        <w:t xml:space="preserve"> w wykonaniu przedmiotu  umowy,  z powodu okoliczności za które odpowiada  Projektant, w wysokości  </w:t>
      </w:r>
      <w:r w:rsidRPr="00D558B7">
        <w:rPr>
          <w:b/>
          <w:bCs/>
        </w:rPr>
        <w:t>0,2 %</w:t>
      </w:r>
      <w:r w:rsidRPr="00D558B7">
        <w:t xml:space="preserve"> wartości przedmiotu zamówienia określonego </w:t>
      </w:r>
      <w:r w:rsidRPr="00D558B7">
        <w:br/>
        <w:t>w §</w:t>
      </w:r>
      <w:r w:rsidR="005E5339">
        <w:t xml:space="preserve"> </w:t>
      </w:r>
      <w:r w:rsidRPr="00D558B7">
        <w:t xml:space="preserve">6 umowy mowy, za każdy dzień </w:t>
      </w:r>
      <w:r w:rsidR="00BB5FD0" w:rsidRPr="00BB5FD0">
        <w:t>zwłok</w:t>
      </w:r>
      <w:r w:rsidR="00BB5FD0">
        <w:t>i</w:t>
      </w:r>
      <w:r w:rsidRPr="00D558B7">
        <w:t>, licząc od dnia następnego od terminu ustalonego w § 5 ust.1   umowy. Zamawiający zastrzega sobie prawo wyegzekwowania kar umownych z faktury wystawionej przez Projektanta za wykonanie przedmiotu umowy.</w:t>
      </w:r>
    </w:p>
    <w:p w14:paraId="090F0730" w14:textId="593489DE" w:rsidR="00FC2C4F" w:rsidRPr="00D558B7" w:rsidRDefault="00FC2C4F" w:rsidP="00A4236D">
      <w:pPr>
        <w:pStyle w:val="Nagwek"/>
        <w:ind w:left="284" w:hanging="284"/>
        <w:jc w:val="both"/>
      </w:pPr>
      <w:r w:rsidRPr="00D558B7">
        <w:t>2)</w:t>
      </w:r>
      <w:r w:rsidRPr="00D558B7">
        <w:tab/>
      </w:r>
      <w:r w:rsidR="001A2154" w:rsidRPr="00D558B7">
        <w:t>zwłokę</w:t>
      </w:r>
      <w:r w:rsidRPr="00D558B7">
        <w:t xml:space="preserve"> w usunięciu wad projektu, w wysokości </w:t>
      </w:r>
      <w:r w:rsidRPr="00D558B7">
        <w:rPr>
          <w:b/>
          <w:bCs/>
        </w:rPr>
        <w:t>0,2%</w:t>
      </w:r>
      <w:r w:rsidRPr="00D558B7">
        <w:t xml:space="preserve"> wartości przedmiotu zamówienia określonego w § 6 umowy, za każdy dzień </w:t>
      </w:r>
      <w:r w:rsidR="00BB5FD0" w:rsidRPr="00BB5FD0">
        <w:t>zwłok</w:t>
      </w:r>
      <w:r w:rsidR="00BB5FD0">
        <w:t>i</w:t>
      </w:r>
      <w:r w:rsidRPr="00D558B7">
        <w:t xml:space="preserve">, licząc od dnia następnego od terminu wyznaczonego przez Zamawiającego na usunięcie wad. </w:t>
      </w:r>
    </w:p>
    <w:p w14:paraId="20935FF5" w14:textId="73852BCB" w:rsidR="00FC2C4F" w:rsidRPr="00D558B7" w:rsidRDefault="00FC2C4F" w:rsidP="00A4236D">
      <w:pPr>
        <w:pStyle w:val="Nagwek"/>
        <w:ind w:left="284" w:hanging="284"/>
        <w:jc w:val="both"/>
      </w:pPr>
      <w:r w:rsidRPr="00D558B7">
        <w:t>3)</w:t>
      </w:r>
      <w:r w:rsidRPr="00D558B7">
        <w:tab/>
        <w:t>naruszenia zobowiązań określonych w § 1</w:t>
      </w:r>
      <w:r w:rsidR="001A2154" w:rsidRPr="00D558B7">
        <w:t>0</w:t>
      </w:r>
      <w:r w:rsidRPr="00D558B7">
        <w:t xml:space="preserve"> ust. 3 pkt 5, 7 w wysokości </w:t>
      </w:r>
      <w:r w:rsidRPr="00D558B7">
        <w:rPr>
          <w:b/>
          <w:bCs/>
        </w:rPr>
        <w:t xml:space="preserve">0,2% </w:t>
      </w:r>
      <w:r w:rsidRPr="00D558B7">
        <w:t xml:space="preserve">wartości przedmiotu zamówienia  określonego w § 6 umowy, za każdy rozpoczęty dzień </w:t>
      </w:r>
      <w:r w:rsidR="001A2154" w:rsidRPr="00D558B7">
        <w:t>zwłoki</w:t>
      </w:r>
      <w:r w:rsidRPr="00D558B7">
        <w:t>.</w:t>
      </w:r>
    </w:p>
    <w:p w14:paraId="50D4F13A" w14:textId="172EAA0E" w:rsidR="00FC2C4F" w:rsidRDefault="00FC2C4F" w:rsidP="00A4236D">
      <w:pPr>
        <w:pStyle w:val="Nagwek"/>
        <w:ind w:left="284" w:hanging="284"/>
        <w:jc w:val="both"/>
      </w:pPr>
      <w:r>
        <w:t>4</w:t>
      </w:r>
      <w:r w:rsidRPr="00D31BA3">
        <w:t>) naruszenia zobowiązań określonych w § 1</w:t>
      </w:r>
      <w:r w:rsidR="00582942">
        <w:t>0</w:t>
      </w:r>
      <w:r w:rsidRPr="00D31BA3">
        <w:t xml:space="preserve"> ust. 3 pkt 1, 2, 3, 4, i 6 w wysokości </w:t>
      </w:r>
      <w:r w:rsidRPr="00D31BA3">
        <w:rPr>
          <w:b/>
          <w:bCs/>
        </w:rPr>
        <w:t xml:space="preserve">0,2% </w:t>
      </w:r>
      <w:r w:rsidRPr="00D31BA3">
        <w:t>wartości przedmiotu zamówienia określonego w § 6 umowy, za każde naruszenie.</w:t>
      </w:r>
    </w:p>
    <w:p w14:paraId="49D29B1F" w14:textId="49FC7BBB" w:rsidR="005E5339" w:rsidRDefault="005E5339" w:rsidP="005E5339">
      <w:pPr>
        <w:pStyle w:val="Nagwek"/>
        <w:ind w:left="284" w:hanging="284"/>
        <w:jc w:val="both"/>
        <w:rPr>
          <w:rFonts w:eastAsia="Arial"/>
          <w:bCs/>
        </w:rPr>
      </w:pPr>
      <w:r>
        <w:t>5)</w:t>
      </w:r>
      <w:r w:rsidR="004056B6">
        <w:t xml:space="preserve"> </w:t>
      </w:r>
      <w:r w:rsidRPr="005E5339">
        <w:rPr>
          <w:rFonts w:eastAsia="Arial"/>
          <w:bCs/>
        </w:rPr>
        <w:t>za brak zapłaty lub nieterminowej zapłaty wynagrodzenia należnego podwykonawcom lub dalszym podwykonawcom w wysokości 1 % wynagrodzenia umownego brutto należnego podwykonawcy lub dalszemu podwykonawcy, za każdy dzień zwłoki liczony od upływu terminu płatności,</w:t>
      </w:r>
    </w:p>
    <w:p w14:paraId="2F95C1D0" w14:textId="200483D9" w:rsidR="005E5339" w:rsidRDefault="005E5339" w:rsidP="005E5339">
      <w:pPr>
        <w:pStyle w:val="Nagwek"/>
        <w:ind w:left="284" w:hanging="284"/>
        <w:jc w:val="both"/>
        <w:rPr>
          <w:rFonts w:eastAsia="Arial"/>
          <w:bCs/>
        </w:rPr>
      </w:pPr>
      <w:r>
        <w:rPr>
          <w:rFonts w:eastAsia="Arial"/>
          <w:bCs/>
        </w:rPr>
        <w:t xml:space="preserve">6) za nieprzedłożenie do zaakceptowania projektu umowy o podwykonawstwo, której przedmiotem są roboty budowlane, lub projektu jej zmiany, w terminie określonym </w:t>
      </w:r>
      <w:r w:rsidR="00AA3D7E">
        <w:rPr>
          <w:rFonts w:eastAsia="Arial"/>
          <w:bCs/>
        </w:rPr>
        <w:br/>
      </w:r>
      <w:r>
        <w:rPr>
          <w:rFonts w:eastAsia="Arial"/>
          <w:bCs/>
        </w:rPr>
        <w:t>w niniejszej umowie, w wysokości 200 zł za każdy dzień zwłoki,</w:t>
      </w:r>
    </w:p>
    <w:p w14:paraId="1F392254" w14:textId="4F99FCD0" w:rsidR="005E5339" w:rsidRDefault="004056B6" w:rsidP="004056B6">
      <w:pPr>
        <w:pStyle w:val="Nagwek"/>
        <w:ind w:left="284" w:hanging="284"/>
        <w:jc w:val="both"/>
        <w:rPr>
          <w:rFonts w:eastAsia="Arial"/>
          <w:bCs/>
        </w:rPr>
      </w:pPr>
      <w:r>
        <w:rPr>
          <w:rFonts w:eastAsia="Arial"/>
          <w:bCs/>
        </w:rPr>
        <w:t xml:space="preserve">7) </w:t>
      </w:r>
      <w:r w:rsidR="005E5339">
        <w:rPr>
          <w:rFonts w:eastAsia="Arial"/>
          <w:bCs/>
        </w:rPr>
        <w:t xml:space="preserve">za nieprzedłożenie poświadczonej za zgodność z oryginałem kopii umowy o podwykonawstwo lub jej zmiany, w terminie określonym </w:t>
      </w:r>
      <w:bookmarkStart w:id="7" w:name="_Hlk113012392"/>
      <w:r w:rsidR="005E5339">
        <w:rPr>
          <w:rFonts w:eastAsia="Arial"/>
          <w:bCs/>
        </w:rPr>
        <w:t xml:space="preserve">w § </w:t>
      </w:r>
      <w:r>
        <w:rPr>
          <w:rFonts w:eastAsia="Arial"/>
          <w:bCs/>
        </w:rPr>
        <w:t>11</w:t>
      </w:r>
      <w:r w:rsidR="005E5339">
        <w:rPr>
          <w:rFonts w:eastAsia="Arial"/>
          <w:bCs/>
        </w:rPr>
        <w:t xml:space="preserve"> ust. 5 niniejszej umowy, w wysokości 200 zł za każdy dzień zwłoki,</w:t>
      </w:r>
    </w:p>
    <w:bookmarkEnd w:id="7"/>
    <w:p w14:paraId="25625E91" w14:textId="0A8FE633" w:rsidR="005E5339" w:rsidRPr="004056B6" w:rsidRDefault="002E72FF" w:rsidP="004056B6">
      <w:pPr>
        <w:pStyle w:val="Nagwek"/>
        <w:ind w:left="284" w:hanging="284"/>
        <w:jc w:val="both"/>
        <w:rPr>
          <w:rFonts w:eastAsia="Arial"/>
          <w:bCs/>
        </w:rPr>
      </w:pPr>
      <w:r>
        <w:rPr>
          <w:rFonts w:eastAsia="Arial"/>
          <w:bCs/>
        </w:rPr>
        <w:t>8</w:t>
      </w:r>
      <w:r w:rsidR="004056B6">
        <w:rPr>
          <w:rFonts w:eastAsia="Arial"/>
          <w:bCs/>
        </w:rPr>
        <w:t xml:space="preserve">) </w:t>
      </w:r>
      <w:r w:rsidR="005E5339">
        <w:rPr>
          <w:rFonts w:eastAsia="Arial"/>
          <w:bCs/>
        </w:rPr>
        <w:t xml:space="preserve">za brak zmiany umowy o podwykonawstwo w zakresie terminu zapłaty, zgodnie z art. 464 ust. 10 ustawy </w:t>
      </w:r>
      <w:proofErr w:type="spellStart"/>
      <w:r w:rsidR="005E5339">
        <w:rPr>
          <w:rFonts w:eastAsia="Arial"/>
          <w:bCs/>
        </w:rPr>
        <w:t>Pzp</w:t>
      </w:r>
      <w:proofErr w:type="spellEnd"/>
      <w:r w:rsidR="005E5339">
        <w:rPr>
          <w:rFonts w:eastAsia="Arial"/>
          <w:bCs/>
        </w:rPr>
        <w:t xml:space="preserve"> w wysokości 200 zł.</w:t>
      </w:r>
    </w:p>
    <w:p w14:paraId="143712E4" w14:textId="77777777" w:rsidR="00FC2C4F" w:rsidRPr="00D31BA3" w:rsidRDefault="00FC2C4F" w:rsidP="00A4236D">
      <w:pPr>
        <w:pStyle w:val="Nagwek"/>
        <w:ind w:left="284" w:hanging="284"/>
        <w:jc w:val="both"/>
      </w:pPr>
      <w:r w:rsidRPr="00D31BA3">
        <w:rPr>
          <w:b/>
          <w:bCs/>
        </w:rPr>
        <w:t>2.</w:t>
      </w:r>
      <w:r w:rsidRPr="00D31BA3">
        <w:rPr>
          <w:b/>
          <w:bCs/>
        </w:rPr>
        <w:tab/>
      </w:r>
      <w:r w:rsidRPr="00D31BA3">
        <w:t>Zamawiający jest zobowiązany do zapłaty Wykonawcy odsetek ustawowych w przypadku  opóźnienia w zapłacie faktur.</w:t>
      </w:r>
    </w:p>
    <w:p w14:paraId="1FDC7FFC" w14:textId="77777777" w:rsidR="00FC2C4F" w:rsidRPr="00D31BA3" w:rsidRDefault="00FC2C4F" w:rsidP="00A4236D">
      <w:pPr>
        <w:pStyle w:val="Nagwek"/>
        <w:ind w:left="284" w:hanging="284"/>
        <w:jc w:val="both"/>
      </w:pPr>
      <w:r w:rsidRPr="00D31BA3">
        <w:rPr>
          <w:b/>
          <w:bCs/>
        </w:rPr>
        <w:t>3.</w:t>
      </w:r>
      <w:r w:rsidRPr="00D31BA3">
        <w:tab/>
        <w:t xml:space="preserve">W razie odstąpienia od umowy przez Wykonawcę z przyczyn leżących po stronie Zamawiającego, Wykonawca obciąży Zamawiającego karą umowną w wysokości </w:t>
      </w:r>
      <w:r w:rsidRPr="00D31BA3">
        <w:rPr>
          <w:b/>
          <w:bCs/>
        </w:rPr>
        <w:t>10%</w:t>
      </w:r>
      <w:r w:rsidRPr="00D31BA3">
        <w:t xml:space="preserve"> wynagrodzenia umownego (całego wynagrodzenia określonego w § 6 umowy).</w:t>
      </w:r>
    </w:p>
    <w:p w14:paraId="6926A123" w14:textId="5084EEAF" w:rsidR="00FC2C4F" w:rsidRPr="00D31BA3" w:rsidRDefault="00FC2C4F" w:rsidP="00A4236D">
      <w:pPr>
        <w:pStyle w:val="Nagwek"/>
        <w:ind w:left="284" w:hanging="284"/>
        <w:jc w:val="both"/>
      </w:pPr>
      <w:r w:rsidRPr="00D31BA3">
        <w:rPr>
          <w:b/>
          <w:bCs/>
        </w:rPr>
        <w:lastRenderedPageBreak/>
        <w:t>4.</w:t>
      </w:r>
      <w:r w:rsidRPr="00D31BA3">
        <w:rPr>
          <w:b/>
          <w:bCs/>
        </w:rPr>
        <w:tab/>
      </w:r>
      <w:r w:rsidRPr="00D31BA3">
        <w:t>W razie odstąpienia od umowy przez Zamawiającego z przyczyn leżących po stronie Wykonawcy, Zamawiający obciąży Wykonawcę karą umowną w wysokości</w:t>
      </w:r>
      <w:r w:rsidR="00AA3D7E">
        <w:t xml:space="preserve"> </w:t>
      </w:r>
      <w:r w:rsidRPr="00D31BA3">
        <w:rPr>
          <w:b/>
          <w:bCs/>
        </w:rPr>
        <w:t>10%</w:t>
      </w:r>
      <w:r w:rsidRPr="00D31BA3">
        <w:t xml:space="preserve"> wynagrodzenia umownego (całego wynagrodzenia określonego w § 6 umowy).</w:t>
      </w:r>
    </w:p>
    <w:p w14:paraId="0A00BD92" w14:textId="2FC71D30" w:rsidR="00FC2C4F" w:rsidRDefault="00FC2C4F" w:rsidP="00A4236D">
      <w:pPr>
        <w:pStyle w:val="Nagwek"/>
        <w:ind w:left="284" w:hanging="284"/>
        <w:jc w:val="both"/>
      </w:pPr>
      <w:r w:rsidRPr="00D31BA3">
        <w:rPr>
          <w:b/>
          <w:bCs/>
        </w:rPr>
        <w:t xml:space="preserve">5. </w:t>
      </w:r>
      <w:r w:rsidRPr="00D31BA3">
        <w:t>Zamawiający jest uprawniony do dochodzenia kar umownych z tytułu zaistnienia każdego ze zdarzeń wskazanych u ust. 1 zarówno wszystkich łącznie jak i każdej z osobna.</w:t>
      </w:r>
    </w:p>
    <w:p w14:paraId="04B77A0E" w14:textId="0B03E3B3" w:rsidR="00582942" w:rsidRPr="00582942" w:rsidRDefault="00582942" w:rsidP="00A4236D">
      <w:pPr>
        <w:pStyle w:val="Nagwek"/>
        <w:ind w:left="284" w:hanging="284"/>
        <w:jc w:val="both"/>
        <w:rPr>
          <w:color w:val="FF0000"/>
        </w:rPr>
      </w:pPr>
      <w:r w:rsidRPr="000909C1">
        <w:rPr>
          <w:b/>
          <w:bCs/>
        </w:rPr>
        <w:t>6.</w:t>
      </w:r>
      <w:r w:rsidRPr="000909C1">
        <w:t xml:space="preserve"> </w:t>
      </w:r>
      <w:r w:rsidRPr="00D558B7">
        <w:t>Łączna wysokość naliczonych kar umownych nie może przekroczyć 10% wartości przedmiotu zamówienia  określonego w § 6 umowy.</w:t>
      </w:r>
    </w:p>
    <w:p w14:paraId="39E7263F" w14:textId="5CE20D2A" w:rsidR="00886454" w:rsidRPr="0091025B" w:rsidRDefault="00582942" w:rsidP="0091025B">
      <w:pPr>
        <w:pStyle w:val="Nagwek"/>
        <w:ind w:left="284" w:hanging="284"/>
        <w:jc w:val="both"/>
      </w:pPr>
      <w:r>
        <w:rPr>
          <w:b/>
          <w:bCs/>
        </w:rPr>
        <w:t>7</w:t>
      </w:r>
      <w:r w:rsidR="00FC2C4F" w:rsidRPr="00D31BA3">
        <w:rPr>
          <w:b/>
          <w:bCs/>
        </w:rPr>
        <w:t xml:space="preserve">. </w:t>
      </w:r>
      <w:r w:rsidR="00FC2C4F" w:rsidRPr="00D31BA3">
        <w:t xml:space="preserve">Istotne uchybienia lub uchylanie się Wykonawcy od obowiązków zawartych w Umowie będzie skutkować zastosowaniem przez Zamawiającego sankcji przewidzianych </w:t>
      </w:r>
      <w:r w:rsidR="00FC2C4F" w:rsidRPr="00D31BA3">
        <w:br/>
        <w:t xml:space="preserve">w Umowie i przepisach prawa, a ponadto może prowadzić do niewystawienia przez Zamawiającego po zakończeniu realizacji Umowy, dokumentu potwierdzającego, </w:t>
      </w:r>
      <w:r w:rsidR="00FC2C4F">
        <w:br/>
      </w:r>
      <w:r w:rsidR="00FC2C4F" w:rsidRPr="00D31BA3">
        <w:t>że Umowa została wykonana należycie.</w:t>
      </w:r>
    </w:p>
    <w:p w14:paraId="49C81B92" w14:textId="77777777" w:rsidR="005075C0" w:rsidRDefault="005075C0" w:rsidP="002055C2">
      <w:pPr>
        <w:pStyle w:val="Nagwek"/>
        <w:outlineLvl w:val="0"/>
        <w:rPr>
          <w:b/>
          <w:bCs/>
        </w:rPr>
      </w:pPr>
    </w:p>
    <w:p w14:paraId="6CD355A6" w14:textId="77777777" w:rsidR="005075C0" w:rsidRDefault="005075C0" w:rsidP="00A4236D">
      <w:pPr>
        <w:pStyle w:val="Nagwek"/>
        <w:ind w:left="284" w:hanging="284"/>
        <w:jc w:val="center"/>
        <w:outlineLvl w:val="0"/>
        <w:rPr>
          <w:b/>
          <w:bCs/>
        </w:rPr>
      </w:pPr>
    </w:p>
    <w:p w14:paraId="233BC8AD" w14:textId="1CD685AF" w:rsidR="00FC2C4F" w:rsidRPr="00D31BA3" w:rsidRDefault="00FC2C4F" w:rsidP="00A4236D">
      <w:pPr>
        <w:pStyle w:val="Nagwek"/>
        <w:ind w:left="284" w:hanging="284"/>
        <w:jc w:val="center"/>
        <w:outlineLvl w:val="0"/>
        <w:rPr>
          <w:b/>
          <w:bCs/>
        </w:rPr>
      </w:pPr>
      <w:r w:rsidRPr="00D31BA3">
        <w:rPr>
          <w:b/>
          <w:bCs/>
        </w:rPr>
        <w:t>ZMIANY UMOWY</w:t>
      </w:r>
    </w:p>
    <w:p w14:paraId="478E4CF8" w14:textId="77777777" w:rsidR="00FC2C4F" w:rsidRPr="00D31BA3" w:rsidRDefault="00FC2C4F" w:rsidP="00A4236D">
      <w:pPr>
        <w:pStyle w:val="Nagwek"/>
        <w:ind w:left="284" w:hanging="284"/>
        <w:jc w:val="center"/>
        <w:rPr>
          <w:b/>
          <w:bCs/>
        </w:rPr>
      </w:pPr>
    </w:p>
    <w:p w14:paraId="392BA1CF" w14:textId="23E3047F" w:rsidR="00FC2C4F" w:rsidRPr="00D31BA3" w:rsidRDefault="00FC2C4F" w:rsidP="00A4236D">
      <w:pPr>
        <w:pStyle w:val="Nagwek"/>
        <w:ind w:left="284" w:hanging="284"/>
        <w:jc w:val="center"/>
        <w:rPr>
          <w:b/>
          <w:bCs/>
        </w:rPr>
      </w:pPr>
      <w:r w:rsidRPr="00D31BA3">
        <w:rPr>
          <w:b/>
          <w:bCs/>
        </w:rPr>
        <w:t>§ 1</w:t>
      </w:r>
      <w:r w:rsidR="0079710B">
        <w:rPr>
          <w:b/>
          <w:bCs/>
        </w:rPr>
        <w:t>7</w:t>
      </w:r>
    </w:p>
    <w:p w14:paraId="59EB4243" w14:textId="77777777" w:rsidR="00FC2C4F" w:rsidRPr="00D31BA3" w:rsidRDefault="00FC2C4F" w:rsidP="00A4236D">
      <w:pPr>
        <w:pStyle w:val="Nagwek"/>
        <w:ind w:left="284" w:hanging="284"/>
        <w:jc w:val="both"/>
        <w:rPr>
          <w:b/>
          <w:bCs/>
        </w:rPr>
      </w:pPr>
    </w:p>
    <w:p w14:paraId="3159E9CB" w14:textId="77777777" w:rsidR="00FC2C4F" w:rsidRPr="00D31BA3" w:rsidRDefault="00FC2C4F" w:rsidP="00A4236D">
      <w:pPr>
        <w:pStyle w:val="Nagwek"/>
        <w:ind w:left="284" w:hanging="284"/>
        <w:jc w:val="both"/>
      </w:pPr>
      <w:r w:rsidRPr="00D31BA3">
        <w:rPr>
          <w:b/>
          <w:bCs/>
        </w:rPr>
        <w:t>1</w:t>
      </w:r>
      <w:r w:rsidRPr="00D31BA3">
        <w:t>. Zamawiający przewiduje  możliwość dokonania w Umowie następujących zmian:</w:t>
      </w:r>
    </w:p>
    <w:p w14:paraId="616AE856" w14:textId="77777777" w:rsidR="00FC2C4F" w:rsidRPr="00D31BA3" w:rsidRDefault="00FC2C4F" w:rsidP="00A4236D">
      <w:pPr>
        <w:pStyle w:val="Nagwek"/>
        <w:numPr>
          <w:ilvl w:val="0"/>
          <w:numId w:val="15"/>
        </w:numPr>
        <w:jc w:val="both"/>
        <w:rPr>
          <w:color w:val="000000"/>
        </w:rPr>
      </w:pPr>
      <w:r w:rsidRPr="00D31BA3">
        <w:rPr>
          <w:color w:val="000000"/>
        </w:rPr>
        <w:t>Skrócenia  lub wydłużenia terminu wykonania przedmiotu Umowy w przypadku zaistnienia okoliczności wskazanej w ust. 2,</w:t>
      </w:r>
    </w:p>
    <w:p w14:paraId="5D60120B" w14:textId="01C25CA7" w:rsidR="00FC2C4F" w:rsidRPr="00D31BA3" w:rsidRDefault="00FC2C4F" w:rsidP="00A4236D">
      <w:pPr>
        <w:pStyle w:val="Nagwek"/>
        <w:numPr>
          <w:ilvl w:val="0"/>
          <w:numId w:val="15"/>
        </w:numPr>
        <w:jc w:val="both"/>
        <w:rPr>
          <w:color w:val="000000"/>
        </w:rPr>
      </w:pPr>
      <w:r w:rsidRPr="00D31BA3">
        <w:rPr>
          <w:color w:val="000000"/>
        </w:rPr>
        <w:t xml:space="preserve">Zmniejszenia lub zwiększenia wysokości wynagrodzenia należnego Wykonawcy </w:t>
      </w:r>
      <w:r w:rsidRPr="00D31BA3">
        <w:rPr>
          <w:color w:val="000000"/>
        </w:rPr>
        <w:br/>
        <w:t>z tytułu okoliczności określonych w § 1</w:t>
      </w:r>
      <w:r w:rsidR="006511D9">
        <w:rPr>
          <w:color w:val="000000"/>
        </w:rPr>
        <w:t>7</w:t>
      </w:r>
      <w:r w:rsidRPr="00D31BA3">
        <w:rPr>
          <w:color w:val="000000"/>
        </w:rPr>
        <w:t xml:space="preserve"> ust. 2 pkt 5, ust. 2 pkt 8, ust. 5</w:t>
      </w:r>
      <w:r w:rsidR="00DE1BB9">
        <w:rPr>
          <w:color w:val="000000"/>
        </w:rPr>
        <w:t>.</w:t>
      </w:r>
    </w:p>
    <w:p w14:paraId="49A111ED" w14:textId="77777777" w:rsidR="00FC2C4F" w:rsidRPr="00A4236D" w:rsidRDefault="00FC2C4F" w:rsidP="00A4236D">
      <w:pPr>
        <w:pStyle w:val="Nagwek"/>
        <w:numPr>
          <w:ilvl w:val="0"/>
          <w:numId w:val="15"/>
        </w:numPr>
        <w:jc w:val="both"/>
        <w:rPr>
          <w:color w:val="000000"/>
        </w:rPr>
      </w:pPr>
      <w:r w:rsidRPr="00D31BA3">
        <w:t>Zmniejszenia zakresu przedmiotu Umowy wraz z ograniczeniem należnego Wykonawcy wynagrodzenia.</w:t>
      </w:r>
    </w:p>
    <w:p w14:paraId="43399A72" w14:textId="79D0224E" w:rsidR="00FC2C4F" w:rsidRPr="00D31BA3" w:rsidRDefault="00FC2C4F" w:rsidP="00A4236D">
      <w:pPr>
        <w:pStyle w:val="Nagwek"/>
        <w:numPr>
          <w:ilvl w:val="0"/>
          <w:numId w:val="15"/>
        </w:numPr>
        <w:jc w:val="both"/>
        <w:rPr>
          <w:color w:val="000000"/>
        </w:rPr>
      </w:pPr>
      <w:r>
        <w:t>W</w:t>
      </w:r>
      <w:r w:rsidRPr="00855B07">
        <w:t xml:space="preserve"> szczególnie uzasadnionych okolicznościach wykona</w:t>
      </w:r>
      <w:r>
        <w:t xml:space="preserve">nia dodatkowego zakresu robót, </w:t>
      </w:r>
      <w:r w:rsidRPr="00855B07">
        <w:t>tj. zakresu rzeczowo nieprzewidzianego w zamó</w:t>
      </w:r>
      <w:r>
        <w:t xml:space="preserve">wieniu, którego wykonanie leży </w:t>
      </w:r>
      <w:r w:rsidRPr="00855B07">
        <w:t xml:space="preserve">w interesie publicznym; </w:t>
      </w:r>
    </w:p>
    <w:p w14:paraId="13E6F018" w14:textId="77777777" w:rsidR="00FC2C4F" w:rsidRPr="00D31BA3" w:rsidRDefault="00FC2C4F" w:rsidP="00A4236D">
      <w:pPr>
        <w:pStyle w:val="Nagwek"/>
        <w:ind w:left="284" w:hanging="284"/>
        <w:jc w:val="both"/>
        <w:rPr>
          <w:color w:val="000000"/>
        </w:rPr>
      </w:pPr>
      <w:r w:rsidRPr="00D31BA3">
        <w:rPr>
          <w:b/>
          <w:bCs/>
          <w:color w:val="000000"/>
        </w:rPr>
        <w:t>2</w:t>
      </w:r>
      <w:r w:rsidRPr="00D31BA3">
        <w:rPr>
          <w:color w:val="000000"/>
        </w:rPr>
        <w:t>. Strony przewidują możliwość zmiany (skrócenia albo wydłużenia) terminu wykonania przedmiotu Umowy, wyłącznie z przyczyn niezależnych od Wykonawcy i mających wpływ na wykonanie przedmiotu umowy, w przypadku zaistnienia następujących okoliczności:</w:t>
      </w:r>
    </w:p>
    <w:p w14:paraId="1D9572AE" w14:textId="77777777" w:rsidR="00FC2C4F" w:rsidRPr="00D31BA3" w:rsidRDefault="00FC2C4F" w:rsidP="00A4236D">
      <w:pPr>
        <w:pStyle w:val="Nagwek"/>
        <w:ind w:left="284" w:hanging="284"/>
        <w:jc w:val="both"/>
        <w:rPr>
          <w:color w:val="000000"/>
        </w:rPr>
      </w:pPr>
      <w:r w:rsidRPr="00D31BA3">
        <w:rPr>
          <w:color w:val="000000"/>
        </w:rPr>
        <w:t xml:space="preserve"> 1)</w:t>
      </w:r>
      <w:r w:rsidRPr="00D31BA3">
        <w:rPr>
          <w:color w:val="000000"/>
        </w:rPr>
        <w:tab/>
        <w:t xml:space="preserve">siły wyższej, to znaczy niezależnego od stron losowego zdarzenia zewnętrznego, które było niemożliwe do przewidzenia w momencie zawarcia umowy i któremu nie można było zapobiec mimo dochowania należytej staranności; zmiana terminu realizacji o liczbę </w:t>
      </w:r>
      <w:r>
        <w:rPr>
          <w:color w:val="000000"/>
        </w:rPr>
        <w:br/>
      </w:r>
      <w:r w:rsidRPr="00D31BA3">
        <w:rPr>
          <w:color w:val="000000"/>
        </w:rPr>
        <w:t>dni oddziaływania zdarzenia zewnętrznego,</w:t>
      </w:r>
    </w:p>
    <w:p w14:paraId="095D4C44" w14:textId="77777777" w:rsidR="00FC2C4F" w:rsidRPr="00D31BA3" w:rsidRDefault="00FC2C4F" w:rsidP="00A4236D">
      <w:pPr>
        <w:pStyle w:val="Nagwek"/>
        <w:ind w:left="284" w:hanging="284"/>
        <w:jc w:val="both"/>
        <w:rPr>
          <w:color w:val="000000"/>
        </w:rPr>
      </w:pPr>
      <w:r w:rsidRPr="00D31BA3">
        <w:rPr>
          <w:color w:val="000000"/>
        </w:rPr>
        <w:t xml:space="preserve"> 2)</w:t>
      </w:r>
      <w:r w:rsidRPr="00D31BA3">
        <w:rPr>
          <w:color w:val="000000"/>
        </w:rPr>
        <w:tab/>
        <w:t xml:space="preserve"> wezwania przez organy administracji publicznej lub inne upoważnione podmioty </w:t>
      </w:r>
      <w:r w:rsidRPr="00D31BA3">
        <w:rPr>
          <w:color w:val="000000"/>
        </w:rPr>
        <w:br/>
        <w:t>do uzupełnienia przedmiotu umowy o czas niezbędny na uzupełnienie,</w:t>
      </w:r>
    </w:p>
    <w:p w14:paraId="5B437204" w14:textId="77777777" w:rsidR="00FC2C4F" w:rsidRPr="00D31BA3" w:rsidRDefault="00FC2C4F" w:rsidP="00A4236D">
      <w:pPr>
        <w:pStyle w:val="Nagwek"/>
        <w:ind w:left="284" w:hanging="284"/>
        <w:jc w:val="both"/>
        <w:rPr>
          <w:color w:val="000000"/>
        </w:rPr>
      </w:pPr>
      <w:r w:rsidRPr="00D31BA3">
        <w:rPr>
          <w:color w:val="000000"/>
        </w:rPr>
        <w:t xml:space="preserve"> 3)</w:t>
      </w:r>
      <w:r w:rsidRPr="00D31BA3">
        <w:rPr>
          <w:color w:val="000000"/>
        </w:rPr>
        <w:tab/>
        <w:t xml:space="preserve">przekroczenia przewidzianych przepisami prawa terminów trwania procedur administracyjnych, liczonych zgodnie z zasadami określonymi w kodeksie postępowania administracyjnego; zmiana terminu realizacji o liczbę dni przekroczenia przewidzianych przepisami prawa terminów, </w:t>
      </w:r>
    </w:p>
    <w:p w14:paraId="4579EED3" w14:textId="77777777" w:rsidR="00FC2C4F" w:rsidRPr="00D31BA3" w:rsidRDefault="00FC2C4F" w:rsidP="00A4236D">
      <w:pPr>
        <w:pStyle w:val="Nagwek"/>
        <w:ind w:left="284" w:hanging="284"/>
        <w:jc w:val="both"/>
        <w:rPr>
          <w:color w:val="000000"/>
        </w:rPr>
      </w:pPr>
      <w:r w:rsidRPr="00D31BA3">
        <w:rPr>
          <w:color w:val="000000"/>
        </w:rPr>
        <w:t>4)</w:t>
      </w:r>
      <w:r w:rsidRPr="00D31BA3">
        <w:rPr>
          <w:color w:val="000000"/>
        </w:rPr>
        <w:tab/>
        <w:t xml:space="preserve">szczególnie uzasadnionych trudności w pozyskiwaniu materiałów wyjściowych </w:t>
      </w:r>
      <w:r w:rsidRPr="00D31BA3">
        <w:rPr>
          <w:color w:val="000000"/>
        </w:rPr>
        <w:br/>
        <w:t>do umowy; zmiana terminu realizacji o liczbę dni ich pozyskania,</w:t>
      </w:r>
    </w:p>
    <w:p w14:paraId="71CBF9A7" w14:textId="77777777" w:rsidR="00FC2C4F" w:rsidRPr="00D31BA3" w:rsidRDefault="00FC2C4F" w:rsidP="00A4236D">
      <w:pPr>
        <w:pStyle w:val="Nagwek"/>
        <w:ind w:left="60"/>
        <w:jc w:val="both"/>
      </w:pPr>
      <w:r w:rsidRPr="00D31BA3">
        <w:rPr>
          <w:color w:val="000000"/>
        </w:rPr>
        <w:t>5)  zmiany przepisów prawa, istotnie wpływającego za termin lub zakres</w:t>
      </w:r>
      <w:r w:rsidRPr="00D31BA3">
        <w:t xml:space="preserve"> niniejszej umowy</w:t>
      </w:r>
    </w:p>
    <w:p w14:paraId="3935762D" w14:textId="77777777" w:rsidR="00FC2C4F" w:rsidRPr="00D31BA3" w:rsidRDefault="00FC2C4F" w:rsidP="00A4236D">
      <w:pPr>
        <w:pStyle w:val="Nagwek"/>
        <w:ind w:left="284" w:hanging="284"/>
        <w:jc w:val="both"/>
      </w:pPr>
      <w:r w:rsidRPr="00D31BA3">
        <w:t xml:space="preserve"> 6)</w:t>
      </w:r>
      <w:r w:rsidRPr="00D31BA3">
        <w:tab/>
        <w:t xml:space="preserve">udzielenia Wykonawcy zamówienia dodatkowego lub uzupełniającego, od których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 </w:t>
      </w:r>
      <w:r>
        <w:br/>
      </w:r>
      <w:r w:rsidRPr="00D31BA3">
        <w:t>lub zamiennego,</w:t>
      </w:r>
    </w:p>
    <w:p w14:paraId="53037596" w14:textId="77777777" w:rsidR="00FC2C4F" w:rsidRPr="00D31BA3" w:rsidRDefault="00FC2C4F" w:rsidP="00A4236D">
      <w:pPr>
        <w:pStyle w:val="Nagwek"/>
        <w:ind w:left="284" w:hanging="284"/>
        <w:jc w:val="both"/>
      </w:pPr>
      <w:r w:rsidRPr="00D31BA3">
        <w:t xml:space="preserve">  7) udzielenie przez Zamawiającego innego zamówienia istotnie wpływającego na zakres </w:t>
      </w:r>
      <w:r>
        <w:br/>
      </w:r>
      <w:r w:rsidRPr="00D31BA3">
        <w:t>lub termin realizacji niniejszej umowy</w:t>
      </w:r>
    </w:p>
    <w:p w14:paraId="46C2E225" w14:textId="77777777" w:rsidR="00FC2C4F" w:rsidRPr="00D31BA3" w:rsidRDefault="00FC2C4F" w:rsidP="00A4236D">
      <w:pPr>
        <w:pStyle w:val="Nagwek"/>
        <w:ind w:left="60"/>
        <w:jc w:val="both"/>
      </w:pPr>
      <w:r w:rsidRPr="00D31BA3">
        <w:lastRenderedPageBreak/>
        <w:t>8) wydania polecenia zmiany,</w:t>
      </w:r>
    </w:p>
    <w:p w14:paraId="3D6A7970" w14:textId="77777777" w:rsidR="00FC2C4F" w:rsidRPr="00D31BA3" w:rsidRDefault="00FC2C4F" w:rsidP="00A4236D">
      <w:pPr>
        <w:pStyle w:val="Nagwek"/>
        <w:ind w:left="60"/>
        <w:jc w:val="both"/>
      </w:pPr>
      <w:r w:rsidRPr="00D31BA3">
        <w:t>9) w przypadku przyczyn niezależnych od Wykonawcy i mających wpływ na wykonanie</w:t>
      </w:r>
      <w:r w:rsidRPr="00D31BA3">
        <w:br/>
        <w:t xml:space="preserve">     przedmiotu Umowy, które nie zostały przewidziane w ustępach poprzedzających, </w:t>
      </w:r>
      <w:r w:rsidRPr="00D31BA3">
        <w:br/>
        <w:t xml:space="preserve">     a z przyczyn obiektywnych uniemożliwiło wykonanie zamówienia w przewidzianym</w:t>
      </w:r>
      <w:r w:rsidRPr="00D31BA3">
        <w:br/>
        <w:t xml:space="preserve">     pierwotnie terminie. </w:t>
      </w:r>
    </w:p>
    <w:p w14:paraId="38C188EB" w14:textId="77777777" w:rsidR="00FC2C4F" w:rsidRPr="00D31BA3" w:rsidRDefault="00FC2C4F" w:rsidP="00A4236D">
      <w:pPr>
        <w:pStyle w:val="Nagwek"/>
        <w:jc w:val="both"/>
      </w:pPr>
      <w:r w:rsidRPr="00D31BA3">
        <w:rPr>
          <w:b/>
          <w:bCs/>
        </w:rPr>
        <w:t>3.</w:t>
      </w:r>
      <w:r w:rsidRPr="00D31BA3">
        <w:t xml:space="preserve">  W przypadku określonym w ust. 1 i 2 Wykonawca jest zobowiązany do powiadomienia</w:t>
      </w:r>
      <w:r w:rsidRPr="00D31BA3">
        <w:br/>
        <w:t xml:space="preserve">      Zamawiającego w terminie 7 dni o zaistnieniu ww. sytuacji i jej wpływie na</w:t>
      </w:r>
      <w:r w:rsidRPr="00D31BA3">
        <w:br/>
        <w:t xml:space="preserve">      harmonogram i/lub koszt realizacji przedmiotu umowy pod rygorem wygaśnięcia</w:t>
      </w:r>
      <w:r w:rsidRPr="00D31BA3">
        <w:br/>
        <w:t xml:space="preserve">      roszczenia. Zamawiający jest zobowiązany do przedstawienia stanowiska </w:t>
      </w:r>
      <w:r w:rsidRPr="00D31BA3">
        <w:br/>
        <w:t xml:space="preserve">      w przedmiotowej sprawie w terminie 7 dni od otrzymania powiadomienia Wykonawcy.  </w:t>
      </w:r>
    </w:p>
    <w:p w14:paraId="73AE60EE" w14:textId="54E2D072" w:rsidR="00FC2C4F" w:rsidRPr="00D31BA3" w:rsidRDefault="00FC2C4F" w:rsidP="00A4236D">
      <w:pPr>
        <w:pStyle w:val="Nagwek"/>
        <w:jc w:val="both"/>
      </w:pPr>
      <w:r w:rsidRPr="00D31BA3">
        <w:rPr>
          <w:b/>
          <w:bCs/>
        </w:rPr>
        <w:t>4</w:t>
      </w:r>
      <w:r w:rsidRPr="00D31BA3">
        <w:t>. Ewentualne zmiany Umowy, o których mowa w u</w:t>
      </w:r>
      <w:r>
        <w:t xml:space="preserve">st. 1, </w:t>
      </w:r>
      <w:r w:rsidRPr="00D31BA3">
        <w:t>zostaną dokonane w formie Aneksu do umowy.</w:t>
      </w:r>
    </w:p>
    <w:p w14:paraId="03C98832" w14:textId="77777777" w:rsidR="00FC2C4F" w:rsidRPr="00D31BA3" w:rsidRDefault="00FC2C4F" w:rsidP="00A4236D">
      <w:pPr>
        <w:pStyle w:val="Nagwek"/>
        <w:ind w:left="284" w:hanging="284"/>
        <w:jc w:val="both"/>
      </w:pPr>
      <w:r w:rsidRPr="00D31BA3">
        <w:rPr>
          <w:b/>
          <w:bCs/>
        </w:rPr>
        <w:t xml:space="preserve">5. </w:t>
      </w:r>
      <w:r w:rsidRPr="00D31BA3">
        <w:t>Zamawiający poprzez wydanie polecenia zmiany ma prawo jednostronnie zobowiązać Wykonawcę do dokonania następujących zmian w przedmiocie umowy (polecenie zmiany):</w:t>
      </w:r>
    </w:p>
    <w:p w14:paraId="657A91D8" w14:textId="77777777" w:rsidR="00FC2C4F" w:rsidRPr="00D31BA3" w:rsidRDefault="00FC2C4F" w:rsidP="00A4236D">
      <w:pPr>
        <w:pStyle w:val="Nagwek"/>
        <w:numPr>
          <w:ilvl w:val="0"/>
          <w:numId w:val="16"/>
        </w:numPr>
        <w:jc w:val="both"/>
      </w:pPr>
      <w:r w:rsidRPr="00D31BA3">
        <w:t>Pominąć element przedmiotu umowy lub zmniejszyć jej zakres (dokumentacji opracowań projektowych), których wynagrodzenie stanowi nie więcej niż 20% sumy wynagrodzeń netto, określonych w § 6 ust. 2.</w:t>
      </w:r>
    </w:p>
    <w:p w14:paraId="2A3A07B4" w14:textId="77777777" w:rsidR="00FC2C4F" w:rsidRPr="00D31BA3" w:rsidRDefault="00FC2C4F" w:rsidP="00A4236D">
      <w:pPr>
        <w:pStyle w:val="Nagwek"/>
        <w:numPr>
          <w:ilvl w:val="0"/>
          <w:numId w:val="16"/>
        </w:numPr>
        <w:jc w:val="both"/>
      </w:pPr>
      <w:r w:rsidRPr="00D31BA3">
        <w:t>Wykonać zamienne opracowanie projektowe w ramach umowy</w:t>
      </w:r>
      <w:r>
        <w:t>.</w:t>
      </w:r>
    </w:p>
    <w:p w14:paraId="0F463E04" w14:textId="77777777" w:rsidR="00FC2C4F" w:rsidRPr="00D31BA3" w:rsidRDefault="00FC2C4F" w:rsidP="00A4236D">
      <w:pPr>
        <w:pStyle w:val="Nagwek"/>
        <w:numPr>
          <w:ilvl w:val="0"/>
          <w:numId w:val="16"/>
        </w:numPr>
        <w:jc w:val="both"/>
      </w:pPr>
      <w:r w:rsidRPr="00D31BA3">
        <w:t xml:space="preserve">Przed wydaniem polecenia zmiany Zamawiający </w:t>
      </w:r>
      <w:r w:rsidR="001A05BC">
        <w:t>zobowiąże</w:t>
      </w:r>
      <w:r w:rsidRPr="00D31BA3">
        <w:t xml:space="preserve"> Wykonawcę </w:t>
      </w:r>
      <w:r>
        <w:br/>
      </w:r>
      <w:r w:rsidRPr="00D31BA3">
        <w:t>do przedłożenia w określonym terminie stanowiska w zakresie:</w:t>
      </w:r>
    </w:p>
    <w:p w14:paraId="14C5C6B8" w14:textId="77777777" w:rsidR="00FC2C4F" w:rsidRPr="00D31BA3" w:rsidRDefault="00FC2C4F" w:rsidP="003C66A8">
      <w:pPr>
        <w:pStyle w:val="Nagwek"/>
        <w:ind w:left="720"/>
        <w:jc w:val="both"/>
      </w:pPr>
      <w:r>
        <w:t xml:space="preserve">a) </w:t>
      </w:r>
      <w:r w:rsidRPr="00D31BA3">
        <w:t>technicznego uzasadnienia możliwości dokonania zmiany,</w:t>
      </w:r>
    </w:p>
    <w:p w14:paraId="02653B38" w14:textId="77777777" w:rsidR="00FC2C4F" w:rsidRPr="00D31BA3" w:rsidRDefault="00FC2C4F" w:rsidP="003C66A8">
      <w:pPr>
        <w:pStyle w:val="Nagwek"/>
        <w:ind w:left="720"/>
        <w:jc w:val="both"/>
      </w:pPr>
      <w:r>
        <w:t xml:space="preserve">b) </w:t>
      </w:r>
      <w:r w:rsidRPr="00D31BA3">
        <w:t>opisu harmonogramu działań, czynności i opracowań niezbędnych do realizacji przedmiotu umowy objętego poleceniem zmiany</w:t>
      </w:r>
    </w:p>
    <w:p w14:paraId="009D7391" w14:textId="644F5E01" w:rsidR="00FC2C4F" w:rsidRPr="00D31BA3" w:rsidRDefault="00FC2C4F" w:rsidP="003C66A8">
      <w:pPr>
        <w:pStyle w:val="Nagwek"/>
        <w:ind w:left="720"/>
        <w:jc w:val="both"/>
      </w:pPr>
      <w:r>
        <w:t xml:space="preserve">c) </w:t>
      </w:r>
      <w:r w:rsidRPr="00D31BA3">
        <w:t>zmiany wynagrodzenia w przypadku zaistnienia okoliczności określonej w § 1</w:t>
      </w:r>
      <w:r w:rsidR="006511D9">
        <w:t>7</w:t>
      </w:r>
      <w:r w:rsidRPr="00D31BA3">
        <w:t xml:space="preserve"> </w:t>
      </w:r>
      <w:r w:rsidR="006511D9">
        <w:br/>
      </w:r>
      <w:r w:rsidRPr="00D31BA3">
        <w:t>ust. 2 pkt 5 lub ust. 5</w:t>
      </w:r>
    </w:p>
    <w:p w14:paraId="33673933" w14:textId="77777777" w:rsidR="00FC2C4F" w:rsidRPr="00D31BA3" w:rsidRDefault="00FC2C4F" w:rsidP="00A4236D">
      <w:pPr>
        <w:pStyle w:val="Nagwek"/>
        <w:numPr>
          <w:ilvl w:val="0"/>
          <w:numId w:val="16"/>
        </w:numPr>
        <w:jc w:val="both"/>
      </w:pPr>
      <w:r w:rsidRPr="00D31BA3">
        <w:t>Zamawiający, po</w:t>
      </w:r>
      <w:r w:rsidR="00034FB6">
        <w:t xml:space="preserve"> </w:t>
      </w:r>
      <w:r w:rsidRPr="00D31BA3">
        <w:t xml:space="preserve">otrzymaniu od Wykonawcy stanowiska w zakresie polecenia zmiany, jest uprawniony do wydania polecenia zmiany. </w:t>
      </w:r>
    </w:p>
    <w:p w14:paraId="1A0A3ADB" w14:textId="77777777" w:rsidR="00FC2C4F" w:rsidRPr="00D31BA3" w:rsidRDefault="00FC2C4F" w:rsidP="00A4236D">
      <w:pPr>
        <w:pStyle w:val="Nagwek"/>
        <w:ind w:left="284" w:hanging="284"/>
        <w:jc w:val="both"/>
      </w:pPr>
      <w:r w:rsidRPr="00D31BA3">
        <w:rPr>
          <w:b/>
          <w:bCs/>
        </w:rPr>
        <w:t>6.</w:t>
      </w:r>
      <w:r w:rsidRPr="00D31BA3">
        <w:t xml:space="preserve"> O zmianach teleadresowych, zmianach rachunku bankowego i tym podobnych Wykonawca powiadomi pisemnie Zamawiającego. Takie zmiany nie wymagają sporządzenia aneksu </w:t>
      </w:r>
      <w:r>
        <w:br/>
      </w:r>
      <w:r w:rsidRPr="00D31BA3">
        <w:t xml:space="preserve">do umowy. </w:t>
      </w:r>
    </w:p>
    <w:p w14:paraId="1580A862" w14:textId="62DE6F21" w:rsidR="00FC2C4F" w:rsidRPr="00D31BA3" w:rsidRDefault="00FC2C4F" w:rsidP="00A4236D">
      <w:pPr>
        <w:pStyle w:val="Nagwek"/>
        <w:ind w:left="284" w:hanging="284"/>
        <w:jc w:val="both"/>
      </w:pPr>
      <w:r w:rsidRPr="00D31BA3">
        <w:rPr>
          <w:b/>
          <w:bCs/>
        </w:rPr>
        <w:t>7.</w:t>
      </w:r>
      <w:r w:rsidRPr="00D31BA3">
        <w:t xml:space="preserve"> Strony dopuszczają możliwość zmiany na etapie realizacji umowy podmiotów trzecich,             za pomocą których Wykonawca wykazał spełnianie warunków udziału w postępowaniu. </w:t>
      </w:r>
      <w:r w:rsidR="00D558B7">
        <w:t xml:space="preserve">                  </w:t>
      </w:r>
      <w:r w:rsidRPr="00D31BA3">
        <w:t>W takim przypadku zaproponowany nowy podwykonawca, zobowiązany jest wykazać spełnianie</w:t>
      </w:r>
      <w:r w:rsidR="00D558B7">
        <w:t xml:space="preserve"> </w:t>
      </w:r>
      <w:r w:rsidRPr="00D31BA3">
        <w:t xml:space="preserve">warunków w zakresie nie mniejszym niż wskazany na etapie postępowania </w:t>
      </w:r>
      <w:r w:rsidR="0069519C">
        <w:t xml:space="preserve">                         </w:t>
      </w:r>
      <w:r w:rsidRPr="00D31BA3">
        <w:t xml:space="preserve">o udzielenie zamówienia publicznego dotychczasowy podwykonawca. Zmiana taka nie wymaga zawarcia aneksu do umowy. </w:t>
      </w:r>
    </w:p>
    <w:p w14:paraId="7951C5A8" w14:textId="0EE38D14" w:rsidR="00FC00B1" w:rsidRDefault="00FC2C4F" w:rsidP="00764E58">
      <w:pPr>
        <w:pStyle w:val="Nagwek"/>
        <w:ind w:left="284" w:hanging="284"/>
        <w:jc w:val="both"/>
      </w:pPr>
      <w:r w:rsidRPr="00D31BA3">
        <w:rPr>
          <w:b/>
          <w:bCs/>
        </w:rPr>
        <w:t>8.</w:t>
      </w:r>
      <w:r w:rsidR="00AA3D7E">
        <w:rPr>
          <w:b/>
          <w:bCs/>
        </w:rPr>
        <w:t xml:space="preserve"> </w:t>
      </w:r>
      <w:r w:rsidRPr="00D31BA3">
        <w:t xml:space="preserve">Zamawiający jest uprawniony do zawieszenia wykonania umowy w takim czasie </w:t>
      </w:r>
      <w:r w:rsidRPr="00D31BA3">
        <w:br/>
        <w:t>i w taki sposób, w jaki uważa to za konieczne. Zawieszenie następuje na podstawie</w:t>
      </w:r>
      <w:r w:rsidRPr="00D31BA3">
        <w:br/>
        <w:t xml:space="preserve"> pisemnego powiadomienia doręczonego Wykonawcy najpóźniej na 7 dni przed terminem</w:t>
      </w:r>
      <w:r>
        <w:br/>
      </w:r>
      <w:r w:rsidRPr="00D31BA3">
        <w:t>zawieszenia. Jeżeli okres zawieszenia przekracza 14 dni i zawieszenie nie wynika z nie</w:t>
      </w:r>
      <w:r>
        <w:br/>
      </w:r>
      <w:r w:rsidRPr="00D31BA3">
        <w:t>wywiązywania się z płatności przez Zamawiającego, to Wykonawca może,</w:t>
      </w:r>
      <w:r>
        <w:br/>
      </w:r>
      <w:r w:rsidRPr="00D31BA3">
        <w:t>zawiadamiając Zamawiającego, domagać się zezwolenia na wznowienie wykonania</w:t>
      </w:r>
      <w:r>
        <w:br/>
      </w:r>
      <w:r w:rsidRPr="00D31BA3">
        <w:t>umowy w terminie 30 dni lub rozwiązać umowę, z zachowaniem 14 dniowego okresu</w:t>
      </w:r>
      <w:r>
        <w:br/>
      </w:r>
      <w:r w:rsidRPr="00D31BA3">
        <w:t>wypowiedzenia</w:t>
      </w:r>
      <w:r w:rsidR="00764E58">
        <w:t>.</w:t>
      </w:r>
    </w:p>
    <w:p w14:paraId="5E8670E2" w14:textId="77777777" w:rsidR="006511D9" w:rsidRDefault="006511D9" w:rsidP="00764E58">
      <w:pPr>
        <w:pStyle w:val="Nagwek"/>
        <w:ind w:left="284" w:hanging="284"/>
        <w:jc w:val="both"/>
      </w:pPr>
    </w:p>
    <w:p w14:paraId="3266827E" w14:textId="77777777" w:rsidR="00AA3D7E" w:rsidRDefault="00AA3D7E" w:rsidP="00764E58">
      <w:pPr>
        <w:pStyle w:val="Nagwek"/>
        <w:ind w:left="284" w:hanging="284"/>
        <w:jc w:val="both"/>
      </w:pPr>
    </w:p>
    <w:p w14:paraId="684B2C12" w14:textId="77777777" w:rsidR="00AA3D7E" w:rsidRDefault="00AA3D7E" w:rsidP="00764E58">
      <w:pPr>
        <w:pStyle w:val="Nagwek"/>
        <w:ind w:left="284" w:hanging="284"/>
        <w:jc w:val="both"/>
      </w:pPr>
    </w:p>
    <w:p w14:paraId="766F32DF" w14:textId="77777777" w:rsidR="00AA3D7E" w:rsidRDefault="00AA3D7E" w:rsidP="00764E58">
      <w:pPr>
        <w:pStyle w:val="Nagwek"/>
        <w:ind w:left="284" w:hanging="284"/>
        <w:jc w:val="both"/>
      </w:pPr>
    </w:p>
    <w:p w14:paraId="402386B7" w14:textId="77777777" w:rsidR="00AA3D7E" w:rsidRDefault="00AA3D7E" w:rsidP="00764E58">
      <w:pPr>
        <w:pStyle w:val="Nagwek"/>
        <w:ind w:left="284" w:hanging="284"/>
        <w:jc w:val="both"/>
      </w:pPr>
    </w:p>
    <w:p w14:paraId="7FAC4517" w14:textId="77777777" w:rsidR="00AA3D7E" w:rsidRDefault="00AA3D7E" w:rsidP="00764E58">
      <w:pPr>
        <w:pStyle w:val="Nagwek"/>
        <w:ind w:left="284" w:hanging="284"/>
        <w:jc w:val="both"/>
      </w:pPr>
    </w:p>
    <w:p w14:paraId="7304550C" w14:textId="77777777" w:rsidR="006511D9" w:rsidRPr="00764E58" w:rsidRDefault="006511D9" w:rsidP="00764E58">
      <w:pPr>
        <w:pStyle w:val="Nagwek"/>
        <w:ind w:left="284" w:hanging="284"/>
        <w:jc w:val="both"/>
      </w:pPr>
    </w:p>
    <w:p w14:paraId="3DAB7118" w14:textId="77777777" w:rsidR="00FC00B1" w:rsidRDefault="00FC00B1" w:rsidP="00A4236D">
      <w:pPr>
        <w:pStyle w:val="Nagwek"/>
        <w:ind w:left="284" w:hanging="284"/>
        <w:jc w:val="center"/>
        <w:outlineLvl w:val="0"/>
        <w:rPr>
          <w:b/>
          <w:bCs/>
        </w:rPr>
      </w:pPr>
    </w:p>
    <w:p w14:paraId="2726FDEF" w14:textId="5118C0DB" w:rsidR="00FC2C4F" w:rsidRPr="00D31BA3" w:rsidRDefault="00FC2C4F" w:rsidP="00A4236D">
      <w:pPr>
        <w:pStyle w:val="Nagwek"/>
        <w:ind w:left="284" w:hanging="284"/>
        <w:jc w:val="center"/>
        <w:outlineLvl w:val="0"/>
        <w:rPr>
          <w:b/>
          <w:bCs/>
        </w:rPr>
      </w:pPr>
      <w:r w:rsidRPr="00D31BA3">
        <w:rPr>
          <w:b/>
          <w:bCs/>
        </w:rPr>
        <w:lastRenderedPageBreak/>
        <w:t>GWARANCJA I RĘKOJMIA</w:t>
      </w:r>
    </w:p>
    <w:p w14:paraId="1DE8753F" w14:textId="77777777" w:rsidR="00FC2C4F" w:rsidRPr="00D31BA3" w:rsidRDefault="00FC2C4F" w:rsidP="00A4236D">
      <w:pPr>
        <w:pStyle w:val="Nagwek"/>
        <w:ind w:left="284" w:hanging="284"/>
        <w:jc w:val="center"/>
        <w:outlineLvl w:val="0"/>
        <w:rPr>
          <w:b/>
          <w:bCs/>
        </w:rPr>
      </w:pPr>
    </w:p>
    <w:p w14:paraId="79E6A6EF" w14:textId="6EB38ACD" w:rsidR="00FC2C4F" w:rsidRPr="00D31BA3" w:rsidRDefault="00FC2C4F" w:rsidP="00A4236D">
      <w:pPr>
        <w:pStyle w:val="Nagwek"/>
        <w:ind w:left="284" w:hanging="284"/>
        <w:jc w:val="center"/>
        <w:rPr>
          <w:b/>
          <w:bCs/>
        </w:rPr>
      </w:pPr>
      <w:r w:rsidRPr="00D31BA3">
        <w:rPr>
          <w:b/>
          <w:bCs/>
        </w:rPr>
        <w:t>§ 1</w:t>
      </w:r>
      <w:r w:rsidR="0079710B">
        <w:rPr>
          <w:b/>
          <w:bCs/>
        </w:rPr>
        <w:t>8</w:t>
      </w:r>
    </w:p>
    <w:p w14:paraId="209F0FBE" w14:textId="77777777" w:rsidR="00FC2C4F" w:rsidRPr="00D31BA3" w:rsidRDefault="00FC2C4F" w:rsidP="00A4236D">
      <w:pPr>
        <w:pStyle w:val="Nagwek"/>
        <w:ind w:left="284" w:hanging="284"/>
        <w:jc w:val="both"/>
        <w:rPr>
          <w:b/>
          <w:bCs/>
        </w:rPr>
      </w:pPr>
    </w:p>
    <w:p w14:paraId="112BBBAD" w14:textId="77777777" w:rsidR="00FC2C4F" w:rsidRPr="00D31BA3" w:rsidRDefault="00FC2C4F" w:rsidP="00A4236D">
      <w:pPr>
        <w:pStyle w:val="Nagwek"/>
        <w:numPr>
          <w:ilvl w:val="0"/>
          <w:numId w:val="10"/>
        </w:numPr>
        <w:jc w:val="both"/>
        <w:rPr>
          <w:b/>
          <w:bCs/>
        </w:rPr>
      </w:pPr>
      <w:r w:rsidRPr="00D31BA3">
        <w:t>Wykonawca udziela Zamawiającemu gwarancji i rękojmi na przedmiot umowy do końca okresu realizacji robót budowlanych ustalonym z Wykonawcą robót. W ramach  gwarancji</w:t>
      </w:r>
      <w:r w:rsidR="00A356B5">
        <w:t xml:space="preserve"> </w:t>
      </w:r>
      <w:r w:rsidRPr="00D31BA3">
        <w:t>i rękojmi za wady projektu wszelkie usterki i wady mogące wystąpić w trakcie realizacji robót budowlanych, wynikające z przyczyn projektowych i zaniedbań Wykonawcy</w:t>
      </w:r>
      <w:r w:rsidR="00A356B5">
        <w:t xml:space="preserve"> </w:t>
      </w:r>
      <w:r w:rsidRPr="00D31BA3">
        <w:t>projektu będą wykonane na koszt Wykonawcy. Wykonawca wprowadzi zmiany i</w:t>
      </w:r>
      <w:r w:rsidR="00A356B5">
        <w:t xml:space="preserve"> </w:t>
      </w:r>
      <w:r w:rsidRPr="00D31BA3">
        <w:t>poprawki w dokumentacji bezpłatnie i zwróci poniesione przez Zamawiającego nakłady</w:t>
      </w:r>
      <w:r w:rsidR="00A356B5">
        <w:t xml:space="preserve"> </w:t>
      </w:r>
      <w:r w:rsidRPr="00D31BA3">
        <w:t>za przebudowę przeprojektowanego elementu.</w:t>
      </w:r>
    </w:p>
    <w:p w14:paraId="55CB928B" w14:textId="77777777" w:rsidR="00FC2C4F" w:rsidRPr="00D31BA3" w:rsidRDefault="00FC2C4F" w:rsidP="00A4236D">
      <w:pPr>
        <w:pStyle w:val="Nagwek"/>
        <w:ind w:left="420"/>
        <w:jc w:val="both"/>
      </w:pPr>
      <w:r w:rsidRPr="00D31BA3">
        <w:t>Za wadę uznaje się:</w:t>
      </w:r>
    </w:p>
    <w:p w14:paraId="7DC1CF42" w14:textId="77777777" w:rsidR="00FC2C4F" w:rsidRPr="00D31BA3" w:rsidRDefault="00FC2C4F" w:rsidP="00A4236D">
      <w:pPr>
        <w:pStyle w:val="Nagwek"/>
        <w:numPr>
          <w:ilvl w:val="1"/>
          <w:numId w:val="10"/>
        </w:numPr>
        <w:jc w:val="both"/>
      </w:pPr>
      <w:r w:rsidRPr="00D31BA3">
        <w:t xml:space="preserve">Niezdatność przedmiotu umowy do określonego w umowie użytku ze względu </w:t>
      </w:r>
      <w:r>
        <w:br/>
      </w:r>
      <w:r w:rsidRPr="00D31BA3">
        <w:t xml:space="preserve">na brak cech umożliwiających jego bezpieczną realizację i eksploatację </w:t>
      </w:r>
      <w:r>
        <w:br/>
      </w:r>
      <w:r w:rsidRPr="00D31BA3">
        <w:t xml:space="preserve">lub ograniczenie możliwości bezpiecznej realizacji lub eksploatacji całości </w:t>
      </w:r>
      <w:r>
        <w:br/>
      </w:r>
      <w:r w:rsidRPr="00D31BA3">
        <w:t>lub jakiejkolwiek części wchodzącej w skład przedmiotu Umowy,</w:t>
      </w:r>
    </w:p>
    <w:p w14:paraId="0F392558" w14:textId="77777777" w:rsidR="00FC2C4F" w:rsidRPr="00D31BA3" w:rsidRDefault="00FC2C4F" w:rsidP="00A4236D">
      <w:pPr>
        <w:pStyle w:val="Nagwek"/>
        <w:numPr>
          <w:ilvl w:val="1"/>
          <w:numId w:val="10"/>
        </w:numPr>
        <w:jc w:val="both"/>
      </w:pPr>
      <w:r w:rsidRPr="00D31BA3">
        <w:t>Jawna lub ukrytą właściwość tkwiącą w dokumentacji projektowej, dokumentach, rozwiązaniach, ilościach przekazywanych przez Wykonawcę lub w jakimkolwiek ich elemencie (stanowiącym przedmiot Umowy) powodującą brak możliwości używania lub korzystania z przedmiotu Umowy zgodnie z jego przeznaczeniem,</w:t>
      </w:r>
    </w:p>
    <w:p w14:paraId="1E5A58F1" w14:textId="77777777" w:rsidR="00FC2C4F" w:rsidRPr="00D31BA3" w:rsidRDefault="00FC2C4F" w:rsidP="00A4236D">
      <w:pPr>
        <w:pStyle w:val="Nagwek"/>
        <w:numPr>
          <w:ilvl w:val="1"/>
          <w:numId w:val="10"/>
        </w:numPr>
        <w:jc w:val="both"/>
      </w:pPr>
      <w:r w:rsidRPr="00D31BA3">
        <w:t>Niezgodność wykonania przedmiotu umowy z obowiązującymi przepisami prawa, zasadami wiedzy technicznej oraz zobo</w:t>
      </w:r>
      <w:r>
        <w:t xml:space="preserve">wiązaniami Wykonawcy zawartymi </w:t>
      </w:r>
      <w:r w:rsidRPr="00D31BA3">
        <w:t>w Umowie,</w:t>
      </w:r>
    </w:p>
    <w:p w14:paraId="0B12E354" w14:textId="77777777" w:rsidR="00FC2C4F" w:rsidRPr="00D31BA3" w:rsidRDefault="00FC2C4F" w:rsidP="00A4236D">
      <w:pPr>
        <w:pStyle w:val="Nagwek"/>
        <w:numPr>
          <w:ilvl w:val="1"/>
          <w:numId w:val="10"/>
        </w:numPr>
        <w:jc w:val="both"/>
      </w:pPr>
      <w:r w:rsidRPr="00D31BA3">
        <w:t>Obniżenie stopnia użyteczności przedmiotu Umowy,</w:t>
      </w:r>
    </w:p>
    <w:p w14:paraId="6EA7D5D2" w14:textId="77777777" w:rsidR="00FC2C4F" w:rsidRPr="00D31BA3" w:rsidRDefault="00FC2C4F" w:rsidP="00A4236D">
      <w:pPr>
        <w:pStyle w:val="Nagwek"/>
        <w:numPr>
          <w:ilvl w:val="1"/>
          <w:numId w:val="10"/>
        </w:numPr>
        <w:jc w:val="both"/>
      </w:pPr>
      <w:r w:rsidRPr="00D31BA3">
        <w:t>Obniżenie jakości, trwałości lub inne uszkodzenia w przedmiocie Umowy,</w:t>
      </w:r>
    </w:p>
    <w:p w14:paraId="37C2BDFE" w14:textId="77777777" w:rsidR="00FC2C4F" w:rsidRPr="00D31BA3" w:rsidRDefault="00FC2C4F" w:rsidP="00A4236D">
      <w:pPr>
        <w:pStyle w:val="Nagwek"/>
        <w:numPr>
          <w:ilvl w:val="1"/>
          <w:numId w:val="10"/>
        </w:numPr>
        <w:jc w:val="both"/>
      </w:pPr>
      <w:r w:rsidRPr="00D31BA3">
        <w:t>Sytuację w której element przedmiotu Umowy nie stanowi własności Wykonawcy,</w:t>
      </w:r>
    </w:p>
    <w:p w14:paraId="44FF97E8" w14:textId="77777777" w:rsidR="00FC2C4F" w:rsidRPr="00D31BA3" w:rsidRDefault="00FC2C4F" w:rsidP="00A4236D">
      <w:pPr>
        <w:pStyle w:val="Nagwek"/>
        <w:numPr>
          <w:ilvl w:val="1"/>
          <w:numId w:val="10"/>
        </w:numPr>
        <w:jc w:val="both"/>
      </w:pPr>
      <w:r w:rsidRPr="00D31BA3">
        <w:t>Sytuację w której przedmiot Umowy jest obciążony prawem lub prawami osób trzecich,</w:t>
      </w:r>
    </w:p>
    <w:p w14:paraId="1C7388EF" w14:textId="77777777" w:rsidR="00FC2C4F" w:rsidRPr="00D31BA3" w:rsidRDefault="00FC2C4F" w:rsidP="00A4236D">
      <w:pPr>
        <w:pStyle w:val="Nagwek"/>
        <w:numPr>
          <w:ilvl w:val="1"/>
          <w:numId w:val="10"/>
        </w:numPr>
        <w:jc w:val="both"/>
      </w:pPr>
      <w:r w:rsidRPr="00D31BA3">
        <w:t>Nieprawidłowości, błędy, braki czy nieścisłości w dokumentacji.</w:t>
      </w:r>
    </w:p>
    <w:p w14:paraId="1758F0A6" w14:textId="77777777" w:rsidR="00FC2C4F" w:rsidRPr="00DC0622" w:rsidRDefault="00FC2C4F" w:rsidP="00A4236D">
      <w:pPr>
        <w:pStyle w:val="Nagwek"/>
        <w:numPr>
          <w:ilvl w:val="0"/>
          <w:numId w:val="10"/>
        </w:numPr>
        <w:jc w:val="both"/>
      </w:pPr>
      <w:r w:rsidRPr="00DC0622">
        <w:t>W przypadku konieczności wykonania opracowań zamiennych lub uzupełniających spowodowanych ujawnieniem się w trakcie procedur przetargowych lub realizacji robót budowlanych wad dokumentacji projektowej, Wykonawca zo</w:t>
      </w:r>
      <w:r w:rsidR="008156C4" w:rsidRPr="00DC0622">
        <w:t>bowiązuje się do ich usunięcia oraz przekazania ww. opracowań</w:t>
      </w:r>
      <w:r w:rsidRPr="00DC0622">
        <w:t>, przez osoby wskazane w Ofercie, na koszt Wykonawcy, w terminach wyznaczonych przez Zamawiającego.</w:t>
      </w:r>
    </w:p>
    <w:p w14:paraId="4A14D025" w14:textId="77777777" w:rsidR="00FC2C4F" w:rsidRPr="00D31BA3" w:rsidRDefault="00FC2C4F" w:rsidP="00A4236D">
      <w:pPr>
        <w:pStyle w:val="Nagwek"/>
        <w:numPr>
          <w:ilvl w:val="0"/>
          <w:numId w:val="10"/>
        </w:numPr>
        <w:tabs>
          <w:tab w:val="clear" w:pos="420"/>
          <w:tab w:val="num" w:pos="360"/>
        </w:tabs>
        <w:jc w:val="both"/>
      </w:pPr>
      <w:r w:rsidRPr="00DC0622">
        <w:t xml:space="preserve">Jeżeli Wykonawca pomimo wezwania nie usunie wad ujawnionych w okresie rękojmi </w:t>
      </w:r>
      <w:r w:rsidRPr="00DC0622">
        <w:br/>
        <w:t xml:space="preserve">i nie dostarczy dokumentacji </w:t>
      </w:r>
      <w:r w:rsidR="008156C4" w:rsidRPr="00DC0622">
        <w:t>projektowej wymienionej w ust. 2</w:t>
      </w:r>
      <w:r w:rsidRPr="00DC0622">
        <w:t xml:space="preserve"> w terminie określonym pisemnie przez Zamawiającego, Zamawiający zastrzega sobie prawo zlecenia</w:t>
      </w:r>
      <w:r w:rsidRPr="00D31BA3">
        <w:t xml:space="preserve"> usunięcia wad w dokumentacji projektowej osobie trzeciej na koszt Wykonawcy, </w:t>
      </w:r>
      <w:r>
        <w:br/>
      </w:r>
      <w:r w:rsidRPr="00D31BA3">
        <w:t>na co Wykonawca wyraża zgodę.</w:t>
      </w:r>
    </w:p>
    <w:p w14:paraId="1B81EBFE" w14:textId="77777777" w:rsidR="00F07276" w:rsidRPr="00617988" w:rsidRDefault="00FC2C4F" w:rsidP="00617988">
      <w:pPr>
        <w:pStyle w:val="Nagwek"/>
        <w:numPr>
          <w:ilvl w:val="0"/>
          <w:numId w:val="10"/>
        </w:numPr>
        <w:jc w:val="both"/>
      </w:pPr>
      <w:r w:rsidRPr="00D31BA3">
        <w:t xml:space="preserve">W okresie rękojmi Wykonawca ponosi wobec Zamawiającego odpowiedzialność odszkodowawczą za wszelkie szkody wyrządzone Zamawiającemu w związku </w:t>
      </w:r>
      <w:r w:rsidRPr="00D31BA3">
        <w:br/>
        <w:t xml:space="preserve">z wykonywaniem robót budowlanych, prowadzonych w oparciu o dokumentację projektową będącą przedmiotem Umowy, jeżeli roboty te wykonywane były zgodnie </w:t>
      </w:r>
      <w:r>
        <w:br/>
      </w:r>
      <w:r w:rsidRPr="00D31BA3">
        <w:t>z t</w:t>
      </w:r>
      <w:r>
        <w:t>ą</w:t>
      </w:r>
      <w:r w:rsidRPr="00D31BA3">
        <w:t xml:space="preserve"> dokumentacją, a szkoda powstała w związku lub z powodu wad w tej dokumentacji. </w:t>
      </w:r>
    </w:p>
    <w:p w14:paraId="2BB79DA7" w14:textId="77777777" w:rsidR="00FC00B1" w:rsidRDefault="00FC00B1" w:rsidP="004056B6">
      <w:pPr>
        <w:spacing w:before="120"/>
        <w:outlineLvl w:val="0"/>
        <w:rPr>
          <w:b/>
          <w:bCs/>
        </w:rPr>
      </w:pPr>
    </w:p>
    <w:p w14:paraId="0C2C137F" w14:textId="77777777" w:rsidR="006511D9" w:rsidRDefault="006511D9" w:rsidP="004056B6">
      <w:pPr>
        <w:spacing w:before="120"/>
        <w:outlineLvl w:val="0"/>
        <w:rPr>
          <w:b/>
          <w:bCs/>
        </w:rPr>
      </w:pPr>
    </w:p>
    <w:p w14:paraId="71E10943" w14:textId="77777777" w:rsidR="006511D9" w:rsidRDefault="006511D9" w:rsidP="004056B6">
      <w:pPr>
        <w:spacing w:before="120"/>
        <w:outlineLvl w:val="0"/>
        <w:rPr>
          <w:b/>
          <w:bCs/>
        </w:rPr>
      </w:pPr>
    </w:p>
    <w:p w14:paraId="2328EF9F" w14:textId="77777777" w:rsidR="006511D9" w:rsidRDefault="006511D9" w:rsidP="004056B6">
      <w:pPr>
        <w:spacing w:before="120"/>
        <w:outlineLvl w:val="0"/>
        <w:rPr>
          <w:b/>
          <w:bCs/>
        </w:rPr>
      </w:pPr>
    </w:p>
    <w:p w14:paraId="09ADB44F" w14:textId="77777777" w:rsidR="006511D9" w:rsidRDefault="006511D9" w:rsidP="004056B6">
      <w:pPr>
        <w:spacing w:before="120"/>
        <w:outlineLvl w:val="0"/>
        <w:rPr>
          <w:b/>
          <w:bCs/>
        </w:rPr>
      </w:pPr>
    </w:p>
    <w:p w14:paraId="5F90FFF6" w14:textId="751E6FE5" w:rsidR="00FC2C4F" w:rsidRDefault="00FC2C4F" w:rsidP="00A4236D">
      <w:pPr>
        <w:spacing w:before="120"/>
        <w:jc w:val="center"/>
        <w:outlineLvl w:val="0"/>
        <w:rPr>
          <w:b/>
          <w:bCs/>
        </w:rPr>
      </w:pPr>
      <w:r w:rsidRPr="00D31BA3">
        <w:rPr>
          <w:b/>
          <w:bCs/>
        </w:rPr>
        <w:lastRenderedPageBreak/>
        <w:t>CESJA WIERZYTELNOŚCI</w:t>
      </w:r>
    </w:p>
    <w:p w14:paraId="58B86CDD" w14:textId="77777777" w:rsidR="00FC2C4F" w:rsidRPr="00D31BA3" w:rsidRDefault="00FC2C4F" w:rsidP="00A4236D">
      <w:pPr>
        <w:spacing w:before="120"/>
        <w:jc w:val="center"/>
        <w:outlineLvl w:val="0"/>
        <w:rPr>
          <w:b/>
          <w:bCs/>
        </w:rPr>
      </w:pPr>
    </w:p>
    <w:p w14:paraId="363534B9" w14:textId="5A593C88" w:rsidR="00FC2C4F" w:rsidRPr="00D31BA3" w:rsidRDefault="00FC2C4F" w:rsidP="00A4236D">
      <w:pPr>
        <w:spacing w:after="240"/>
        <w:jc w:val="center"/>
        <w:rPr>
          <w:b/>
          <w:bCs/>
        </w:rPr>
      </w:pPr>
      <w:r w:rsidRPr="00D31BA3">
        <w:rPr>
          <w:b/>
          <w:bCs/>
        </w:rPr>
        <w:sym w:font="Times New Roman" w:char="00A7"/>
      </w:r>
      <w:r w:rsidR="0079710B">
        <w:rPr>
          <w:b/>
          <w:bCs/>
        </w:rPr>
        <w:t xml:space="preserve"> </w:t>
      </w:r>
      <w:r>
        <w:rPr>
          <w:b/>
          <w:bCs/>
        </w:rPr>
        <w:t>1</w:t>
      </w:r>
      <w:r w:rsidR="0079710B">
        <w:rPr>
          <w:b/>
          <w:bCs/>
        </w:rPr>
        <w:t>9</w:t>
      </w:r>
    </w:p>
    <w:p w14:paraId="32348043" w14:textId="77777777" w:rsidR="00FC2C4F" w:rsidRPr="00D31BA3" w:rsidRDefault="00FC2C4F" w:rsidP="00A4236D">
      <w:pPr>
        <w:numPr>
          <w:ilvl w:val="0"/>
          <w:numId w:val="7"/>
        </w:numPr>
        <w:tabs>
          <w:tab w:val="clear" w:pos="720"/>
          <w:tab w:val="num" w:pos="360"/>
        </w:tabs>
        <w:ind w:left="360"/>
        <w:jc w:val="both"/>
      </w:pPr>
      <w:r w:rsidRPr="00D31BA3">
        <w:t>Wykonawca nie może bez pisemnej zgody Zamawiającego przenieść wierzytelności wynikającej z Umowy na osobę trzecią.</w:t>
      </w:r>
    </w:p>
    <w:p w14:paraId="23296920" w14:textId="77777777" w:rsidR="00FC2C4F" w:rsidRPr="00D31BA3" w:rsidRDefault="00FC2C4F" w:rsidP="00A4236D">
      <w:pPr>
        <w:numPr>
          <w:ilvl w:val="0"/>
          <w:numId w:val="7"/>
        </w:numPr>
        <w:tabs>
          <w:tab w:val="clear" w:pos="720"/>
          <w:tab w:val="num" w:pos="360"/>
        </w:tabs>
        <w:ind w:left="360"/>
        <w:jc w:val="both"/>
      </w:pPr>
      <w:r w:rsidRPr="00D31BA3">
        <w:t>W przypadku, gdy w roli Wykonawcy występuje konsorcjum, wniosek do Zamawiającego o wyrażenie zgody na powyższe musi zostać złożony przez wszystkich członków konsorcjum.</w:t>
      </w:r>
    </w:p>
    <w:p w14:paraId="2133196A" w14:textId="54CE0968" w:rsidR="004056B6" w:rsidRPr="001E40DA" w:rsidRDefault="00FC2C4F" w:rsidP="001E40DA">
      <w:pPr>
        <w:numPr>
          <w:ilvl w:val="0"/>
          <w:numId w:val="7"/>
        </w:numPr>
        <w:tabs>
          <w:tab w:val="clear" w:pos="720"/>
          <w:tab w:val="num" w:pos="360"/>
        </w:tabs>
        <w:ind w:left="360"/>
        <w:jc w:val="both"/>
      </w:pPr>
      <w:r w:rsidRPr="00D31BA3">
        <w:t>Zamawiający ma prawo przenieść wierzytelności wynikające z Umowy na osobę trzecią po pisemnym powiadomieniu Wykonawcy.</w:t>
      </w:r>
    </w:p>
    <w:p w14:paraId="29429DCD" w14:textId="77777777" w:rsidR="004056B6" w:rsidRDefault="004056B6" w:rsidP="00A4236D">
      <w:pPr>
        <w:suppressAutoHyphens/>
        <w:jc w:val="center"/>
        <w:outlineLvl w:val="0"/>
        <w:rPr>
          <w:b/>
          <w:bCs/>
        </w:rPr>
      </w:pPr>
    </w:p>
    <w:p w14:paraId="3C407F52" w14:textId="77777777" w:rsidR="005F4BB9" w:rsidRDefault="005F4BB9" w:rsidP="002055C2">
      <w:pPr>
        <w:suppressAutoHyphens/>
        <w:outlineLvl w:val="0"/>
        <w:rPr>
          <w:b/>
          <w:bCs/>
        </w:rPr>
      </w:pPr>
    </w:p>
    <w:p w14:paraId="1EA5209C" w14:textId="6D930555" w:rsidR="00FC2C4F" w:rsidRPr="00D31BA3" w:rsidRDefault="00FC2C4F" w:rsidP="00A4236D">
      <w:pPr>
        <w:suppressAutoHyphens/>
        <w:jc w:val="center"/>
        <w:outlineLvl w:val="0"/>
        <w:rPr>
          <w:b/>
          <w:bCs/>
        </w:rPr>
      </w:pPr>
      <w:r w:rsidRPr="00D31BA3">
        <w:rPr>
          <w:b/>
          <w:bCs/>
        </w:rPr>
        <w:t>ODSTĄPIENIE OD UMOWY</w:t>
      </w:r>
    </w:p>
    <w:p w14:paraId="3FE0BB7E" w14:textId="77777777" w:rsidR="00FC2C4F" w:rsidRPr="00D31BA3" w:rsidRDefault="00FC2C4F" w:rsidP="00A4236D">
      <w:pPr>
        <w:suppressAutoHyphens/>
        <w:jc w:val="center"/>
        <w:rPr>
          <w:b/>
          <w:bCs/>
        </w:rPr>
      </w:pPr>
    </w:p>
    <w:p w14:paraId="2B859ACE" w14:textId="2D454E1E" w:rsidR="00FC2C4F" w:rsidRPr="00D31BA3" w:rsidRDefault="00FC2C4F" w:rsidP="00A4236D">
      <w:pPr>
        <w:suppressAutoHyphens/>
        <w:jc w:val="center"/>
        <w:rPr>
          <w:b/>
          <w:bCs/>
        </w:rPr>
      </w:pPr>
      <w:r w:rsidRPr="00D31BA3">
        <w:rPr>
          <w:b/>
          <w:bCs/>
        </w:rPr>
        <w:t xml:space="preserve">§ </w:t>
      </w:r>
      <w:r w:rsidR="0079710B">
        <w:rPr>
          <w:b/>
          <w:bCs/>
        </w:rPr>
        <w:t>20</w:t>
      </w:r>
    </w:p>
    <w:p w14:paraId="3F9095FF" w14:textId="77777777" w:rsidR="00FC2C4F" w:rsidRPr="00D31BA3" w:rsidRDefault="00FC2C4F" w:rsidP="00A4236D">
      <w:pPr>
        <w:suppressAutoHyphens/>
        <w:jc w:val="both"/>
        <w:rPr>
          <w:b/>
          <w:bCs/>
        </w:rPr>
      </w:pPr>
    </w:p>
    <w:p w14:paraId="28D72437" w14:textId="731532D6" w:rsidR="00FC2C4F" w:rsidRPr="00D31BA3" w:rsidRDefault="00FC2C4F" w:rsidP="00A4236D">
      <w:pPr>
        <w:numPr>
          <w:ilvl w:val="0"/>
          <w:numId w:val="9"/>
        </w:numPr>
        <w:suppressAutoHyphens/>
        <w:ind w:left="360"/>
        <w:jc w:val="both"/>
      </w:pPr>
      <w:r w:rsidRPr="00D31BA3">
        <w:t>Zamawiający może odstąpić od umowy w trybie i na zasadach określonych w art</w:t>
      </w:r>
      <w:r w:rsidRPr="00D558B7">
        <w:t xml:space="preserve">. </w:t>
      </w:r>
      <w:r w:rsidR="003B6C38" w:rsidRPr="00D558B7">
        <w:t xml:space="preserve">456 </w:t>
      </w:r>
      <w:r w:rsidRPr="00D31BA3">
        <w:t>ustawy Prawo Zamówień Publicznych.</w:t>
      </w:r>
    </w:p>
    <w:p w14:paraId="60951DE2" w14:textId="43E2DD82" w:rsidR="00FC2C4F" w:rsidRPr="00D31BA3" w:rsidRDefault="00FC2C4F" w:rsidP="00A4236D">
      <w:pPr>
        <w:numPr>
          <w:ilvl w:val="0"/>
          <w:numId w:val="9"/>
        </w:numPr>
        <w:suppressAutoHyphens/>
        <w:ind w:left="360"/>
        <w:jc w:val="both"/>
      </w:pPr>
      <w:r w:rsidRPr="00D31BA3">
        <w:t xml:space="preserve">Zamawiający może odstąpić od umowy bez żądania przez Wykonawcę zapłaty </w:t>
      </w:r>
      <w:r>
        <w:br/>
      </w:r>
      <w:r w:rsidRPr="00D31BA3">
        <w:t xml:space="preserve">za wykonany zakres prac projektowych w przypadku przekroczenia z winy Wykonawcy                o ponad 7 dni terminu określonego w § 5 na wykonanie dokumentacji projektowej. Odstąpienie uważa się za skuteczne, jeśli Zamawiający stwierdzając zwłokę wykonawcy </w:t>
      </w:r>
      <w:r w:rsidR="00D558B7">
        <w:t xml:space="preserve">                     </w:t>
      </w:r>
      <w:r w:rsidRPr="00D31BA3">
        <w:t xml:space="preserve"> w realizacji usługi wezwał go niezwłocznie do należytego wykonania umowy.</w:t>
      </w:r>
    </w:p>
    <w:p w14:paraId="53A84104" w14:textId="77777777" w:rsidR="00FC2C4F" w:rsidRPr="00D31BA3" w:rsidRDefault="00FC2C4F" w:rsidP="00A4236D">
      <w:pPr>
        <w:numPr>
          <w:ilvl w:val="0"/>
          <w:numId w:val="9"/>
        </w:numPr>
        <w:suppressAutoHyphens/>
        <w:ind w:left="360"/>
        <w:jc w:val="both"/>
      </w:pPr>
      <w:r w:rsidRPr="00D31BA3">
        <w:t>Wykonawca może odstąpić od umowy w przypadku zaistnienia zdarzeń losowych niezawinionych przez Wykonawcę, uniemożliwiających wykonanie przedmiotu umowy. Odstąpienie nie może być podstawą do zapłaty za wykonany do dnia odstąpienia zakres umowy.</w:t>
      </w:r>
    </w:p>
    <w:p w14:paraId="78D30F17" w14:textId="77777777" w:rsidR="00FC2C4F" w:rsidRPr="00D31BA3" w:rsidRDefault="00FC2C4F" w:rsidP="00A4236D">
      <w:pPr>
        <w:numPr>
          <w:ilvl w:val="0"/>
          <w:numId w:val="9"/>
        </w:numPr>
        <w:suppressAutoHyphens/>
        <w:ind w:left="360"/>
        <w:jc w:val="both"/>
      </w:pPr>
      <w:r w:rsidRPr="00D31BA3">
        <w:t>Zamawiający jest uprawniony do odstąpienia od całości lub części Umowy w przypadku:</w:t>
      </w:r>
    </w:p>
    <w:p w14:paraId="53F6E0FC" w14:textId="77777777" w:rsidR="00FC2C4F" w:rsidRPr="00D31BA3" w:rsidRDefault="00FC2C4F" w:rsidP="00A4236D">
      <w:pPr>
        <w:numPr>
          <w:ilvl w:val="1"/>
          <w:numId w:val="9"/>
        </w:numPr>
        <w:tabs>
          <w:tab w:val="clear" w:pos="1440"/>
          <w:tab w:val="num" w:pos="993"/>
        </w:tabs>
        <w:suppressAutoHyphens/>
        <w:ind w:left="993" w:hanging="426"/>
        <w:jc w:val="both"/>
      </w:pPr>
      <w:r w:rsidRPr="00D31BA3">
        <w:t xml:space="preserve">Gdy Wykonawca nie realizuje prac mimo uprzedniego pisemnego wezwania </w:t>
      </w:r>
      <w:r>
        <w:br/>
      </w:r>
      <w:r w:rsidRPr="00D31BA3">
        <w:t>go przez Zamawiającego do zaprzestania naruszenia, w terminie 7 dni od dnia otrzymania wezwania, nie zastosuje się do wezwania,</w:t>
      </w:r>
    </w:p>
    <w:p w14:paraId="412218A9" w14:textId="790C5706" w:rsidR="00FC2C4F" w:rsidRPr="00D31BA3" w:rsidRDefault="00FC2C4F" w:rsidP="00A4236D">
      <w:pPr>
        <w:numPr>
          <w:ilvl w:val="1"/>
          <w:numId w:val="9"/>
        </w:numPr>
        <w:tabs>
          <w:tab w:val="clear" w:pos="1440"/>
          <w:tab w:val="num" w:pos="993"/>
        </w:tabs>
        <w:suppressAutoHyphens/>
        <w:ind w:left="993" w:hanging="426"/>
        <w:jc w:val="both"/>
      </w:pPr>
      <w:r w:rsidRPr="00D31BA3">
        <w:t>Gdy Wykonawca naruszy § 1</w:t>
      </w:r>
      <w:r w:rsidR="003B6C38">
        <w:t>0</w:t>
      </w:r>
      <w:r w:rsidRPr="00D31BA3">
        <w:t xml:space="preserve"> ust, 3 pkt 8 Umowy skutkujący niemożliwością złożenia przez Zamawiającego środków odwoławczych przewidzianych </w:t>
      </w:r>
      <w:r w:rsidRPr="00D31BA3">
        <w:br/>
        <w:t xml:space="preserve">w kodeksie postępowania administracyjnego lub ustawie prawo </w:t>
      </w:r>
      <w:r w:rsidRPr="00D31BA3">
        <w:br/>
        <w:t>o postępowaniu przed sądami administracyjnymi,</w:t>
      </w:r>
    </w:p>
    <w:p w14:paraId="5418E190" w14:textId="77777777" w:rsidR="00FC2C4F" w:rsidRPr="00D31BA3" w:rsidRDefault="00FC2C4F" w:rsidP="00A4236D">
      <w:pPr>
        <w:numPr>
          <w:ilvl w:val="1"/>
          <w:numId w:val="9"/>
        </w:numPr>
        <w:tabs>
          <w:tab w:val="clear" w:pos="1440"/>
          <w:tab w:val="num" w:pos="993"/>
        </w:tabs>
        <w:suppressAutoHyphens/>
        <w:ind w:left="993" w:hanging="426"/>
        <w:jc w:val="both"/>
      </w:pPr>
      <w:r w:rsidRPr="00D31BA3">
        <w:t>Dwukrotnego nienależytego usunięcia przez Wykonawcę wad dotyczących tego samego opracowania,</w:t>
      </w:r>
    </w:p>
    <w:p w14:paraId="599226CE" w14:textId="77777777" w:rsidR="00FC2C4F" w:rsidRPr="00D31BA3" w:rsidRDefault="00FC2C4F" w:rsidP="00A4236D">
      <w:pPr>
        <w:numPr>
          <w:ilvl w:val="1"/>
          <w:numId w:val="9"/>
        </w:numPr>
        <w:tabs>
          <w:tab w:val="clear" w:pos="1440"/>
          <w:tab w:val="num" w:pos="993"/>
        </w:tabs>
        <w:suppressAutoHyphens/>
        <w:ind w:left="993" w:hanging="426"/>
        <w:jc w:val="both"/>
      </w:pPr>
      <w:r w:rsidRPr="00D31BA3">
        <w:t xml:space="preserve">Wystąpi istotna zmiana okoliczności powodująca, że wykonanie Umowy nie leży </w:t>
      </w:r>
      <w:r>
        <w:br/>
      </w:r>
      <w:r w:rsidRPr="00D31BA3">
        <w:t>w interesie publiczny</w:t>
      </w:r>
      <w:r>
        <w:t>m</w:t>
      </w:r>
      <w:r w:rsidRPr="00D31BA3">
        <w:t xml:space="preserve">, czego nie można było przewidzieć w chwili zawarcia Umowy lub dalsze wykonanie umowy może zagrozić istotnemu interesowi bezpieczeństwa państwa lub bezpieczeństwu publicznemu, </w:t>
      </w:r>
    </w:p>
    <w:p w14:paraId="56E79057" w14:textId="77777777" w:rsidR="00FC2C4F" w:rsidRPr="00D31BA3" w:rsidRDefault="00FC2C4F" w:rsidP="00A4236D">
      <w:pPr>
        <w:numPr>
          <w:ilvl w:val="1"/>
          <w:numId w:val="9"/>
        </w:numPr>
        <w:tabs>
          <w:tab w:val="clear" w:pos="1440"/>
          <w:tab w:val="num" w:pos="993"/>
        </w:tabs>
        <w:suppressAutoHyphens/>
        <w:ind w:left="993" w:hanging="426"/>
        <w:jc w:val="both"/>
      </w:pPr>
      <w:r w:rsidRPr="00D31BA3">
        <w:t>Zaistnienia nowych, nieznanych dla Zamawiającego w dniu podpisania przedmiotowej Umowy okoliczności, które uniemożliwiają stronom wykonanie umowy,</w:t>
      </w:r>
    </w:p>
    <w:p w14:paraId="0C993BD7" w14:textId="0BE7646E" w:rsidR="00FC2C4F" w:rsidRPr="00D31BA3" w:rsidRDefault="00FC2C4F" w:rsidP="00A4236D">
      <w:pPr>
        <w:numPr>
          <w:ilvl w:val="0"/>
          <w:numId w:val="9"/>
        </w:numPr>
        <w:suppressAutoHyphens/>
        <w:ind w:left="540" w:hanging="540"/>
        <w:jc w:val="both"/>
      </w:pPr>
      <w:r w:rsidRPr="00D31BA3">
        <w:t xml:space="preserve">W przypadku odstąpienia w całości lub w części od Umowy, Wykonawca </w:t>
      </w:r>
      <w:r>
        <w:br/>
      </w:r>
      <w:r w:rsidRPr="00D31BA3">
        <w:t>oraz Zamawiający będą postępować zgodnie z §1</w:t>
      </w:r>
      <w:r w:rsidR="003B6C38">
        <w:t>5</w:t>
      </w:r>
      <w:r w:rsidRPr="00D31BA3">
        <w:t>, a Strony obciążają następujące obowiązki szczegółowe:</w:t>
      </w:r>
    </w:p>
    <w:p w14:paraId="6D995F99" w14:textId="77777777" w:rsidR="00FC2C4F" w:rsidRPr="00D31BA3" w:rsidRDefault="00FC2C4F" w:rsidP="006622E7">
      <w:pPr>
        <w:numPr>
          <w:ilvl w:val="0"/>
          <w:numId w:val="11"/>
        </w:numPr>
        <w:suppressAutoHyphens/>
        <w:ind w:left="1077" w:hanging="357"/>
        <w:jc w:val="both"/>
      </w:pPr>
      <w:r w:rsidRPr="00D31BA3">
        <w:t>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Zamawiającemu,</w:t>
      </w:r>
    </w:p>
    <w:p w14:paraId="2FF56F23" w14:textId="3FF97907" w:rsidR="00FC2C4F" w:rsidRPr="00D31BA3" w:rsidRDefault="00FC2C4F" w:rsidP="00A4236D">
      <w:pPr>
        <w:numPr>
          <w:ilvl w:val="0"/>
          <w:numId w:val="11"/>
        </w:numPr>
        <w:suppressAutoHyphens/>
        <w:jc w:val="both"/>
      </w:pPr>
      <w:r w:rsidRPr="00D31BA3">
        <w:lastRenderedPageBreak/>
        <w:t xml:space="preserve">W terminie 7 dni roboczych od daty przedłożenia zestawienia, o którym mowa powyżej Zamawiający przy udziale Wykonawcy dokona sprawdzenia zgodności zestawienia ze stanem faktycznym, sporządzi szczegółowy protokół inwentaryzacji dokumentacji i opracowań projektowych, ich zaawansowania rzeczowego wraz z zestawieniem należnego wynagrodzenia oraz określi, które opracowania przejmuje. W przypadku odstąpienia od Umowy z przyczyn leżących po stronie Wykonawcy- Zamawiający nie jest zobowiązany do przejęcia dokumentacji zaawansowanych rzeczowo poniżej 75%. Ww. protokół inwentaryzacji uznawany będzie za protokół zdawczo- odbiorczy i po wypełnieniu jego zapisów </w:t>
      </w:r>
      <w:r w:rsidR="00D558B7">
        <w:t xml:space="preserve"> </w:t>
      </w:r>
      <w:r w:rsidRPr="00D31BA3">
        <w:t>i dostarczeniu opracowań projektowych Zamawiającemu, stanowi podstawę do wystawienia faktury.</w:t>
      </w:r>
    </w:p>
    <w:p w14:paraId="75B5639C" w14:textId="77777777" w:rsidR="00FC2C4F" w:rsidRPr="00DC0622" w:rsidRDefault="00FC2C4F" w:rsidP="00A4236D">
      <w:pPr>
        <w:numPr>
          <w:ilvl w:val="0"/>
          <w:numId w:val="11"/>
        </w:numPr>
        <w:tabs>
          <w:tab w:val="left" w:pos="1440"/>
        </w:tabs>
        <w:autoSpaceDE w:val="0"/>
        <w:autoSpaceDN w:val="0"/>
        <w:adjustRightInd w:val="0"/>
        <w:jc w:val="both"/>
      </w:pPr>
      <w:r w:rsidRPr="00D31BA3">
        <w:t xml:space="preserve">Zamawiający zobowiązany jest do zapłaty Wykonawcy wynagrodzenia </w:t>
      </w:r>
      <w:r>
        <w:br/>
      </w:r>
      <w:r w:rsidRPr="00D31BA3">
        <w:t xml:space="preserve">za przejmowane opracowania projektowe lub ich </w:t>
      </w:r>
      <w:r w:rsidRPr="00DC0622">
        <w:t>części, w zakresie i wysokości ustalonej z ww. protokole inwentary</w:t>
      </w:r>
      <w:r w:rsidR="008156C4" w:rsidRPr="00DC0622">
        <w:t>zacji, przy uwzględnieniu § 14</w:t>
      </w:r>
      <w:r w:rsidRPr="00DC0622">
        <w:t>.</w:t>
      </w:r>
    </w:p>
    <w:p w14:paraId="4ABB45F7" w14:textId="396CD548" w:rsidR="00FC2C4F" w:rsidRPr="00D31BA3" w:rsidRDefault="00FC2C4F" w:rsidP="00A4236D">
      <w:pPr>
        <w:numPr>
          <w:ilvl w:val="0"/>
          <w:numId w:val="9"/>
        </w:numPr>
        <w:tabs>
          <w:tab w:val="left" w:pos="540"/>
        </w:tabs>
        <w:autoSpaceDE w:val="0"/>
        <w:autoSpaceDN w:val="0"/>
        <w:adjustRightInd w:val="0"/>
        <w:ind w:left="540" w:hanging="540"/>
        <w:jc w:val="both"/>
      </w:pPr>
      <w:r w:rsidRPr="00DC0622">
        <w:t xml:space="preserve">W przypadku odstąpienia od Umowy, w ramach wynagrodzenia lub jego części, </w:t>
      </w:r>
      <w:r w:rsidRPr="00DC0622">
        <w:br/>
        <w:t xml:space="preserve">o którym mowa w § 6 ust.2 Umowy, Zamawiający nabywa majątkowe prawa autorskie </w:t>
      </w:r>
      <w:r w:rsidRPr="00DC0622">
        <w:br/>
        <w:t>i prawa zależne oraz zgodę na wykonywanie praw osobistych w zakresie określonym</w:t>
      </w:r>
      <w:r w:rsidRPr="00D31BA3">
        <w:br/>
        <w:t>w  § 1</w:t>
      </w:r>
      <w:r w:rsidR="006511D9">
        <w:t>3</w:t>
      </w:r>
      <w:r w:rsidR="003B6C38">
        <w:t xml:space="preserve"> </w:t>
      </w:r>
      <w:r w:rsidRPr="00D31BA3">
        <w:t>do wszystkich utworów wytworzonych przez Wykonawcę w ramach realizacji przedmiotu Umowy do dnia odstąpienia od Umowy.</w:t>
      </w:r>
    </w:p>
    <w:p w14:paraId="0D77FCF6" w14:textId="7ADF04B2" w:rsidR="00FC2C4F" w:rsidRPr="00D31BA3" w:rsidRDefault="00FC2C4F" w:rsidP="00A4236D">
      <w:pPr>
        <w:numPr>
          <w:ilvl w:val="0"/>
          <w:numId w:val="9"/>
        </w:numPr>
        <w:tabs>
          <w:tab w:val="left" w:pos="540"/>
        </w:tabs>
        <w:autoSpaceDE w:val="0"/>
        <w:autoSpaceDN w:val="0"/>
        <w:adjustRightInd w:val="0"/>
        <w:ind w:left="540" w:hanging="540"/>
        <w:jc w:val="both"/>
      </w:pPr>
      <w:r w:rsidRPr="00D31BA3">
        <w:t xml:space="preserve">Zamawiający jest uprawniony do wykonania uprawnień do odstąpienia od Umowy określonych w niniejszej Umowie w terminie do </w:t>
      </w:r>
      <w:r w:rsidR="003B6C38">
        <w:t>30</w:t>
      </w:r>
      <w:r w:rsidRPr="00D31BA3">
        <w:t xml:space="preserve"> dni od chwili zaistnienia przesłanki uprawniającej do takiego odstąpienia.</w:t>
      </w:r>
    </w:p>
    <w:p w14:paraId="77B40109" w14:textId="77777777" w:rsidR="0091025B" w:rsidRDefault="0091025B" w:rsidP="006622E7">
      <w:pPr>
        <w:pStyle w:val="Nagwek"/>
        <w:rPr>
          <w:b/>
          <w:bCs/>
        </w:rPr>
      </w:pPr>
    </w:p>
    <w:p w14:paraId="3F791B62" w14:textId="43037BDF" w:rsidR="00FC2C4F" w:rsidRDefault="00FC2C4F" w:rsidP="00B9150C">
      <w:pPr>
        <w:pStyle w:val="Nagwek"/>
        <w:ind w:left="60"/>
        <w:jc w:val="center"/>
        <w:rPr>
          <w:b/>
          <w:bCs/>
        </w:rPr>
      </w:pPr>
      <w:r w:rsidRPr="00D31BA3">
        <w:rPr>
          <w:b/>
          <w:bCs/>
        </w:rPr>
        <w:t>§ 2</w:t>
      </w:r>
      <w:r w:rsidR="0079710B">
        <w:rPr>
          <w:b/>
          <w:bCs/>
        </w:rPr>
        <w:t>1</w:t>
      </w:r>
    </w:p>
    <w:p w14:paraId="241C58BF" w14:textId="77777777" w:rsidR="00FC2C4F" w:rsidRPr="00D31BA3" w:rsidRDefault="00FC2C4F" w:rsidP="00A4236D">
      <w:pPr>
        <w:pStyle w:val="Nagwek"/>
        <w:ind w:left="60"/>
        <w:jc w:val="both"/>
        <w:rPr>
          <w:b/>
          <w:bCs/>
        </w:rPr>
      </w:pPr>
    </w:p>
    <w:p w14:paraId="6E854F35" w14:textId="77777777" w:rsidR="00FC2C4F" w:rsidRPr="00D31BA3" w:rsidRDefault="00FC2C4F" w:rsidP="00A4236D">
      <w:pPr>
        <w:pStyle w:val="Nagwek"/>
        <w:numPr>
          <w:ilvl w:val="0"/>
          <w:numId w:val="12"/>
        </w:numPr>
        <w:tabs>
          <w:tab w:val="clear" w:pos="720"/>
          <w:tab w:val="num" w:pos="540"/>
        </w:tabs>
        <w:suppressAutoHyphens/>
        <w:overflowPunct w:val="0"/>
        <w:autoSpaceDE w:val="0"/>
        <w:spacing w:line="276" w:lineRule="auto"/>
        <w:ind w:left="540" w:hanging="540"/>
        <w:jc w:val="both"/>
        <w:textAlignment w:val="baseline"/>
      </w:pPr>
      <w:r w:rsidRPr="00D31BA3">
        <w:t>Do kierowania pracami projektowymi objętymi niniejszą umową Wykonawca wyznacza: ……………………………………………</w:t>
      </w:r>
      <w:r>
        <w:t>…….</w:t>
      </w:r>
      <w:r w:rsidRPr="00D31BA3">
        <w:t>………………………</w:t>
      </w:r>
    </w:p>
    <w:p w14:paraId="0B3C8A76" w14:textId="77777777" w:rsidR="00FC2C4F" w:rsidRPr="00D31BA3" w:rsidRDefault="00FC2C4F" w:rsidP="00A4236D">
      <w:pPr>
        <w:pStyle w:val="Nagwek"/>
        <w:numPr>
          <w:ilvl w:val="0"/>
          <w:numId w:val="12"/>
        </w:numPr>
        <w:tabs>
          <w:tab w:val="clear" w:pos="720"/>
          <w:tab w:val="num" w:pos="540"/>
        </w:tabs>
        <w:spacing w:line="276" w:lineRule="auto"/>
        <w:ind w:left="540" w:hanging="540"/>
        <w:jc w:val="both"/>
      </w:pPr>
      <w:r w:rsidRPr="00D31BA3">
        <w:t>Jako koordynatora Zamawiającego w zakresie pełnienia obowiązków umownych wyznacza się :  .……………………………………………………………………</w:t>
      </w:r>
    </w:p>
    <w:p w14:paraId="7ED62386" w14:textId="3E197461" w:rsidR="005038C3" w:rsidRDefault="00FC2C4F" w:rsidP="00653068">
      <w:pPr>
        <w:pStyle w:val="Nagwek"/>
        <w:numPr>
          <w:ilvl w:val="0"/>
          <w:numId w:val="12"/>
        </w:numPr>
        <w:tabs>
          <w:tab w:val="clear" w:pos="720"/>
          <w:tab w:val="num" w:pos="540"/>
        </w:tabs>
        <w:ind w:left="540" w:hanging="540"/>
        <w:jc w:val="both"/>
      </w:pPr>
      <w:r w:rsidRPr="00D31BA3">
        <w:t>Zmiana osób wskazanych w ust. 1 i 2 następuje poprzez pisemne powiadomienie drugiej Strony, nie później niż 3 dni przed dokonaniem zmiany i nie stanowi zmiany treści Umowy.</w:t>
      </w:r>
    </w:p>
    <w:p w14:paraId="326F0453" w14:textId="77777777" w:rsidR="006622E7" w:rsidRDefault="006622E7" w:rsidP="00A4236D">
      <w:pPr>
        <w:pStyle w:val="Nagwek"/>
        <w:ind w:left="540"/>
        <w:jc w:val="both"/>
      </w:pPr>
    </w:p>
    <w:p w14:paraId="7E6B8A98" w14:textId="47CF242F" w:rsidR="006622E7" w:rsidRPr="006622E7" w:rsidRDefault="00653068" w:rsidP="00653068">
      <w:pPr>
        <w:pStyle w:val="Akapitzlist"/>
        <w:ind w:left="3552" w:firstLine="696"/>
        <w:rPr>
          <w:rFonts w:ascii="Times New Roman" w:hAnsi="Times New Roman" w:cs="Times New Roman"/>
          <w:b/>
          <w:bCs/>
          <w:sz w:val="24"/>
          <w:szCs w:val="24"/>
        </w:rPr>
      </w:pPr>
      <w:r>
        <w:rPr>
          <w:rFonts w:ascii="Times New Roman" w:hAnsi="Times New Roman" w:cs="Times New Roman"/>
          <w:b/>
          <w:bCs/>
          <w:sz w:val="24"/>
          <w:szCs w:val="24"/>
        </w:rPr>
        <w:t xml:space="preserve">  </w:t>
      </w:r>
      <w:r w:rsidR="006622E7" w:rsidRPr="006622E7">
        <w:rPr>
          <w:rFonts w:ascii="Times New Roman" w:hAnsi="Times New Roman" w:cs="Times New Roman"/>
          <w:b/>
          <w:bCs/>
          <w:sz w:val="24"/>
          <w:szCs w:val="24"/>
        </w:rPr>
        <w:t xml:space="preserve">§ </w:t>
      </w:r>
      <w:r w:rsidR="006622E7">
        <w:rPr>
          <w:rFonts w:ascii="Times New Roman" w:hAnsi="Times New Roman" w:cs="Times New Roman"/>
          <w:b/>
          <w:bCs/>
          <w:color w:val="1F497D"/>
          <w:sz w:val="24"/>
          <w:szCs w:val="24"/>
        </w:rPr>
        <w:t>22</w:t>
      </w:r>
    </w:p>
    <w:p w14:paraId="7EB0F1CF" w14:textId="77777777" w:rsidR="006622E7" w:rsidRPr="006622E7" w:rsidRDefault="006622E7" w:rsidP="006622E7">
      <w:pPr>
        <w:jc w:val="center"/>
      </w:pPr>
    </w:p>
    <w:p w14:paraId="6539977F" w14:textId="77777777" w:rsidR="006622E7" w:rsidRPr="006622E7" w:rsidRDefault="006622E7" w:rsidP="006622E7">
      <w:pPr>
        <w:pStyle w:val="Akapitzlist"/>
        <w:jc w:val="center"/>
        <w:rPr>
          <w:rFonts w:ascii="Times New Roman" w:hAnsi="Times New Roman" w:cs="Times New Roman"/>
          <w:b/>
          <w:bCs/>
          <w:sz w:val="24"/>
          <w:szCs w:val="24"/>
        </w:rPr>
      </w:pPr>
      <w:r w:rsidRPr="006622E7">
        <w:rPr>
          <w:rFonts w:ascii="Times New Roman" w:hAnsi="Times New Roman" w:cs="Times New Roman"/>
          <w:b/>
          <w:bCs/>
          <w:sz w:val="24"/>
          <w:szCs w:val="24"/>
        </w:rPr>
        <w:t>OCHRONA DANYCH OSOBOWYCH</w:t>
      </w:r>
    </w:p>
    <w:p w14:paraId="6D75C25E" w14:textId="77777777" w:rsidR="006622E7" w:rsidRPr="006622E7" w:rsidRDefault="006622E7" w:rsidP="006622E7">
      <w:pPr>
        <w:jc w:val="both"/>
      </w:pPr>
    </w:p>
    <w:p w14:paraId="59AE8B2E" w14:textId="4B476893" w:rsidR="006622E7" w:rsidRPr="00653068" w:rsidRDefault="006622E7" w:rsidP="00653068">
      <w:pPr>
        <w:pStyle w:val="Akapitzlist"/>
        <w:numPr>
          <w:ilvl w:val="0"/>
          <w:numId w:val="54"/>
        </w:numPr>
        <w:spacing w:after="0" w:line="240" w:lineRule="auto"/>
        <w:jc w:val="both"/>
        <w:rPr>
          <w:rFonts w:ascii="Times New Roman" w:hAnsi="Times New Roman" w:cs="Times New Roman"/>
          <w:sz w:val="24"/>
          <w:szCs w:val="24"/>
        </w:rPr>
      </w:pPr>
      <w:r w:rsidRPr="00653068">
        <w:rPr>
          <w:rFonts w:ascii="Times New Roman" w:hAnsi="Times New Roman" w:cs="Times New Roman"/>
          <w:sz w:val="24"/>
          <w:szCs w:val="24"/>
        </w:rPr>
        <w:t xml:space="preserve">Jeżeli wykonanie Umowy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 o ochronie danych) (dalej: „RODO”) –   a także przepisami ustawy z dnia 10 maja 2018 r. o ochronie danych osobowych (Dz.U. z 2019 r. poz. 1781 ze zm.), a w razie zastąpienia jej inną ustawą – ustawy, która ją zastąpi. </w:t>
      </w:r>
    </w:p>
    <w:p w14:paraId="181E4771" w14:textId="37EDC2DF" w:rsidR="006622E7" w:rsidRPr="00653068" w:rsidRDefault="006622E7" w:rsidP="00653068">
      <w:pPr>
        <w:pStyle w:val="Akapitzlist"/>
        <w:numPr>
          <w:ilvl w:val="0"/>
          <w:numId w:val="54"/>
        </w:numPr>
        <w:spacing w:after="0" w:line="240" w:lineRule="auto"/>
        <w:jc w:val="both"/>
        <w:rPr>
          <w:rFonts w:ascii="Times New Roman" w:hAnsi="Times New Roman" w:cs="Times New Roman"/>
          <w:sz w:val="24"/>
          <w:szCs w:val="24"/>
        </w:rPr>
      </w:pPr>
      <w:r w:rsidRPr="00653068">
        <w:rPr>
          <w:rFonts w:ascii="Times New Roman" w:hAnsi="Times New Roman" w:cs="Times New Roman"/>
          <w:sz w:val="24"/>
          <w:szCs w:val="24"/>
        </w:rPr>
        <w:t>Gdy należyte wykonanie Umowy będzie wymagać powierzenia przetwarzania danych osobowych, Strony w  14 dni od zidentyfikowania takiej konieczności zawrą umowę powierzenia przetwarzania danych osobowych, w trybie art. 28  RODO.</w:t>
      </w:r>
    </w:p>
    <w:p w14:paraId="5CA78AD2" w14:textId="22A4D7D6" w:rsidR="006622E7" w:rsidRPr="00653068" w:rsidRDefault="006622E7" w:rsidP="00653068">
      <w:pPr>
        <w:pStyle w:val="Akapitzlist"/>
        <w:numPr>
          <w:ilvl w:val="0"/>
          <w:numId w:val="54"/>
        </w:numPr>
        <w:spacing w:after="0" w:line="240" w:lineRule="auto"/>
        <w:jc w:val="both"/>
        <w:rPr>
          <w:rFonts w:ascii="Times New Roman" w:hAnsi="Times New Roman" w:cs="Times New Roman"/>
          <w:sz w:val="24"/>
          <w:szCs w:val="24"/>
        </w:rPr>
      </w:pPr>
      <w:r w:rsidRPr="00653068">
        <w:rPr>
          <w:rFonts w:ascii="Times New Roman" w:hAnsi="Times New Roman" w:cs="Times New Roman"/>
          <w:sz w:val="24"/>
          <w:szCs w:val="24"/>
        </w:rPr>
        <w:t xml:space="preserve">Strony Umowy zobowiązują się do wzajemnego wypełnienia obowiązku  informacyjnego wynikającego z RODO względem swoich pracowników </w:t>
      </w:r>
      <w:r w:rsidRPr="00653068">
        <w:rPr>
          <w:rFonts w:ascii="Times New Roman" w:hAnsi="Times New Roman" w:cs="Times New Roman"/>
          <w:sz w:val="24"/>
          <w:szCs w:val="24"/>
        </w:rPr>
        <w:lastRenderedPageBreak/>
        <w:t>(bądź innych osób, których dane będą sobie przekazywać), w związku z realizacją niniejszej Umowy.</w:t>
      </w:r>
    </w:p>
    <w:p w14:paraId="22859327" w14:textId="2205E41B" w:rsidR="006622E7" w:rsidRPr="00653068" w:rsidRDefault="006622E7" w:rsidP="00653068">
      <w:pPr>
        <w:pStyle w:val="Akapitzlist"/>
        <w:numPr>
          <w:ilvl w:val="0"/>
          <w:numId w:val="54"/>
        </w:numPr>
        <w:spacing w:after="0" w:line="240" w:lineRule="auto"/>
        <w:jc w:val="both"/>
        <w:rPr>
          <w:rFonts w:ascii="Times New Roman" w:hAnsi="Times New Roman" w:cs="Times New Roman"/>
          <w:sz w:val="24"/>
          <w:szCs w:val="24"/>
        </w:rPr>
      </w:pPr>
      <w:r w:rsidRPr="00653068">
        <w:rPr>
          <w:rFonts w:ascii="Times New Roman" w:hAnsi="Times New Roman" w:cs="Times New Roman"/>
          <w:sz w:val="24"/>
          <w:szCs w:val="24"/>
        </w:rPr>
        <w:t xml:space="preserve">Klauzula informacyjna dotycząca przetwarzania przez Zamawiającego danych osobowych osób, których dane osobowe są przetwarzane w związku z zawarciem niniejszej umowy oraz jej wykonaniem dostępna jest na stronie internetowej Zamawiającego w zakładce: Informacje o danych osobowych/Klauzule informacyjne/Klauzula informacyjna dla kontrahentów, osób reprezentujących lub wskazanych do kontaktu, pod adresem: </w:t>
      </w:r>
      <w:hyperlink r:id="rId8" w:history="1">
        <w:r w:rsidRPr="00653068">
          <w:rPr>
            <w:rStyle w:val="Hipercze"/>
            <w:rFonts w:ascii="Times New Roman" w:hAnsi="Times New Roman" w:cs="Times New Roman"/>
            <w:color w:val="auto"/>
            <w:sz w:val="24"/>
            <w:szCs w:val="24"/>
          </w:rPr>
          <w:t>https://bip.tarnobrzeg.pl/artykuly/519/klauzula-informacyjna-dla-kontrahentow-osob-reprezentujacych-lub-wskazanych-do-kontaktu</w:t>
        </w:r>
      </w:hyperlink>
    </w:p>
    <w:p w14:paraId="796AF21E" w14:textId="77777777" w:rsidR="006622E7" w:rsidRPr="00653068" w:rsidRDefault="006622E7" w:rsidP="00653068">
      <w:pPr>
        <w:pStyle w:val="Akapitzlist"/>
        <w:spacing w:after="0" w:line="240" w:lineRule="auto"/>
        <w:jc w:val="both"/>
        <w:rPr>
          <w:rFonts w:ascii="Times New Roman" w:hAnsi="Times New Roman" w:cs="Times New Roman"/>
          <w:sz w:val="24"/>
          <w:szCs w:val="24"/>
        </w:rPr>
      </w:pPr>
      <w:r w:rsidRPr="00653068">
        <w:rPr>
          <w:rFonts w:ascii="Times New Roman" w:hAnsi="Times New Roman" w:cs="Times New Roman"/>
          <w:sz w:val="24"/>
          <w:szCs w:val="24"/>
        </w:rPr>
        <w:t>Wykonawca jest zobowiązany poinformować te osoby o miejscu udostepnienia informacji,  o której mowa w zdaniu poprzednim.</w:t>
      </w:r>
    </w:p>
    <w:p w14:paraId="3C15415C" w14:textId="77777777" w:rsidR="006622E7" w:rsidRPr="00340AB5" w:rsidRDefault="006622E7" w:rsidP="00653068">
      <w:pPr>
        <w:pStyle w:val="Nagwek"/>
        <w:jc w:val="both"/>
      </w:pPr>
    </w:p>
    <w:p w14:paraId="781DB83F" w14:textId="77777777" w:rsidR="00FC2C4F" w:rsidRDefault="00FC2C4F" w:rsidP="00A4236D">
      <w:pPr>
        <w:spacing w:before="120"/>
        <w:jc w:val="center"/>
        <w:outlineLvl w:val="0"/>
        <w:rPr>
          <w:b/>
          <w:bCs/>
        </w:rPr>
      </w:pPr>
      <w:r w:rsidRPr="00D31BA3">
        <w:rPr>
          <w:b/>
          <w:bCs/>
        </w:rPr>
        <w:t>POSTANOWIENIA KOŃCOWE</w:t>
      </w:r>
    </w:p>
    <w:p w14:paraId="273250BC" w14:textId="77777777" w:rsidR="00FC2C4F" w:rsidRDefault="00FC2C4F" w:rsidP="00A4236D">
      <w:pPr>
        <w:spacing w:before="120"/>
        <w:jc w:val="center"/>
        <w:outlineLvl w:val="0"/>
        <w:rPr>
          <w:b/>
          <w:bCs/>
        </w:rPr>
      </w:pPr>
    </w:p>
    <w:p w14:paraId="504FFBE9" w14:textId="0F9BA4A4" w:rsidR="00FC2C4F" w:rsidRPr="00D31BA3" w:rsidRDefault="00FC2C4F" w:rsidP="00A4236D">
      <w:pPr>
        <w:spacing w:before="120" w:after="240"/>
        <w:jc w:val="center"/>
        <w:rPr>
          <w:b/>
          <w:bCs/>
        </w:rPr>
      </w:pPr>
      <w:r w:rsidRPr="00D31BA3">
        <w:rPr>
          <w:b/>
          <w:bCs/>
        </w:rPr>
        <w:sym w:font="Times New Roman" w:char="00A7"/>
      </w:r>
      <w:r w:rsidRPr="00D31BA3">
        <w:rPr>
          <w:b/>
          <w:bCs/>
        </w:rPr>
        <w:t xml:space="preserve"> 2</w:t>
      </w:r>
      <w:r w:rsidR="00653068">
        <w:rPr>
          <w:b/>
          <w:bCs/>
        </w:rPr>
        <w:t>3</w:t>
      </w:r>
    </w:p>
    <w:p w14:paraId="31BB7002" w14:textId="3119B34D" w:rsidR="004056B6" w:rsidRPr="0091025B" w:rsidRDefault="00FC2C4F" w:rsidP="0091025B">
      <w:pPr>
        <w:spacing w:after="240"/>
        <w:jc w:val="both"/>
      </w:pPr>
      <w:r w:rsidRPr="00D31BA3">
        <w:t>Właściwym do rozpoznania wynikłych na tle realizacji niniejszej umowy sporów jest Sąd  Powszechny właściwy miejscowo dla Zamawiającego.</w:t>
      </w:r>
    </w:p>
    <w:p w14:paraId="73E5FF9F" w14:textId="06ECA86F" w:rsidR="00FC2C4F" w:rsidRPr="00D31BA3" w:rsidRDefault="00FC2C4F" w:rsidP="00B85080">
      <w:pPr>
        <w:spacing w:before="240" w:after="240"/>
        <w:jc w:val="center"/>
        <w:rPr>
          <w:b/>
          <w:bCs/>
        </w:rPr>
      </w:pPr>
      <w:r w:rsidRPr="00D31BA3">
        <w:rPr>
          <w:b/>
          <w:bCs/>
        </w:rPr>
        <w:sym w:font="Times New Roman" w:char="00A7"/>
      </w:r>
      <w:r w:rsidRPr="00D31BA3">
        <w:rPr>
          <w:b/>
          <w:bCs/>
        </w:rPr>
        <w:t xml:space="preserve"> 2</w:t>
      </w:r>
      <w:r w:rsidR="00653068">
        <w:rPr>
          <w:b/>
          <w:bCs/>
        </w:rPr>
        <w:t>4</w:t>
      </w:r>
    </w:p>
    <w:p w14:paraId="0FB5EDB5" w14:textId="42006A10" w:rsidR="00E9158A" w:rsidRDefault="00FC2C4F" w:rsidP="0091025B">
      <w:pPr>
        <w:spacing w:before="240" w:after="240"/>
        <w:jc w:val="both"/>
        <w:rPr>
          <w:b/>
          <w:bCs/>
        </w:rPr>
      </w:pPr>
      <w:r w:rsidRPr="00D31BA3">
        <w:t xml:space="preserve">W okresie trwania Umowy, a następnie w okresie rękojmi, po otrzymaniu zawiadomienia </w:t>
      </w:r>
      <w:r w:rsidRPr="00D31BA3">
        <w:br/>
        <w:t xml:space="preserve">z wyprzedzeniem 7- dniowym, Wykonawca zobowiązuje się zapewnić Zamawiającemu lub upoważnionemu przez niego przedstawicielowi nieograniczony dostęp do wszelkich danych </w:t>
      </w:r>
      <w:r w:rsidRPr="00D31BA3">
        <w:br/>
        <w:t>i dokumentów potrzebnych do kontroli realizacji Umowy.</w:t>
      </w:r>
    </w:p>
    <w:p w14:paraId="78980345" w14:textId="4CF36E0B" w:rsidR="00FC2C4F" w:rsidRPr="00D31BA3" w:rsidRDefault="00FC2C4F" w:rsidP="00A4236D">
      <w:pPr>
        <w:spacing w:before="240" w:after="240"/>
        <w:jc w:val="center"/>
        <w:rPr>
          <w:b/>
          <w:bCs/>
        </w:rPr>
      </w:pPr>
      <w:r w:rsidRPr="00D31BA3">
        <w:rPr>
          <w:b/>
          <w:bCs/>
        </w:rPr>
        <w:sym w:font="Times New Roman" w:char="00A7"/>
      </w:r>
      <w:r w:rsidRPr="00D31BA3">
        <w:rPr>
          <w:b/>
          <w:bCs/>
        </w:rPr>
        <w:t xml:space="preserve"> 2</w:t>
      </w:r>
      <w:r w:rsidR="00653068">
        <w:rPr>
          <w:b/>
          <w:bCs/>
        </w:rPr>
        <w:t>5</w:t>
      </w:r>
    </w:p>
    <w:p w14:paraId="5EF4B180" w14:textId="1849725E" w:rsidR="00653068" w:rsidRPr="00653068" w:rsidRDefault="00FC2C4F" w:rsidP="00653068">
      <w:pPr>
        <w:jc w:val="both"/>
      </w:pPr>
      <w:r w:rsidRPr="00D31BA3">
        <w:t>W sprawach nieuregulowanych niniejszą umową stosuje się odpowiednie przepisy ustawy  Prawo  Zamówień  Publicznych</w:t>
      </w:r>
      <w:r>
        <w:t>,</w:t>
      </w:r>
      <w:r w:rsidRPr="00D31BA3">
        <w:t xml:space="preserve">  Kodeksu Cywilnego</w:t>
      </w:r>
      <w:r w:rsidR="00034FB6">
        <w:t xml:space="preserve"> </w:t>
      </w:r>
      <w:r w:rsidRPr="00D31BA3">
        <w:t>i ustawy Prawo budowlane.</w:t>
      </w:r>
    </w:p>
    <w:p w14:paraId="0FFEBF8A" w14:textId="4D8B0E6E" w:rsidR="00FC2C4F" w:rsidRPr="00D31BA3" w:rsidRDefault="00FC2C4F" w:rsidP="00A4236D">
      <w:pPr>
        <w:spacing w:before="240" w:after="240"/>
        <w:jc w:val="center"/>
      </w:pPr>
      <w:r w:rsidRPr="00D31BA3">
        <w:rPr>
          <w:b/>
          <w:bCs/>
        </w:rPr>
        <w:t>§ 2</w:t>
      </w:r>
      <w:r w:rsidR="00653068">
        <w:rPr>
          <w:b/>
          <w:bCs/>
        </w:rPr>
        <w:t>6</w:t>
      </w:r>
    </w:p>
    <w:p w14:paraId="3B06C06A" w14:textId="77777777" w:rsidR="00FC2C4F" w:rsidRPr="00D31BA3" w:rsidRDefault="00FC2C4F" w:rsidP="00A4236D">
      <w:pPr>
        <w:jc w:val="both"/>
      </w:pPr>
      <w:r w:rsidRPr="00D31BA3">
        <w:t xml:space="preserve">Niniejszą umowę sporządzono w 4 - ech  jednobrzmiących egzemplarzach z przeznaczeniem   1  egz. dla Wykonawcy i 3 egz. dla Zamawiającego. </w:t>
      </w:r>
    </w:p>
    <w:p w14:paraId="6ACB674A" w14:textId="77777777" w:rsidR="00FC2C4F" w:rsidRDefault="00FC2C4F" w:rsidP="00A4236D">
      <w:pPr>
        <w:jc w:val="both"/>
      </w:pPr>
    </w:p>
    <w:p w14:paraId="18467965" w14:textId="77777777" w:rsidR="00FC2C4F" w:rsidRPr="00D31BA3" w:rsidRDefault="00FC2C4F" w:rsidP="00A4236D">
      <w:pPr>
        <w:jc w:val="both"/>
      </w:pPr>
    </w:p>
    <w:p w14:paraId="62ABE6BD" w14:textId="77777777" w:rsidR="00FC2C4F" w:rsidRPr="00D31BA3" w:rsidRDefault="00FC2C4F" w:rsidP="00285C47">
      <w:pPr>
        <w:pStyle w:val="Tekstpodstawowywcity"/>
        <w:spacing w:line="240" w:lineRule="auto"/>
        <w:ind w:left="0"/>
        <w:jc w:val="center"/>
        <w:rPr>
          <w:b/>
          <w:bCs/>
        </w:rPr>
      </w:pPr>
      <w:r>
        <w:rPr>
          <w:b/>
          <w:bCs/>
        </w:rPr>
        <w:t xml:space="preserve">WYKONAWCA:                            </w:t>
      </w:r>
      <w:r w:rsidR="00285C47">
        <w:rPr>
          <w:b/>
          <w:bCs/>
        </w:rPr>
        <w:t xml:space="preserve">                                       </w:t>
      </w:r>
      <w:r>
        <w:rPr>
          <w:b/>
          <w:bCs/>
        </w:rPr>
        <w:t xml:space="preserve">         ZAMAWIAJĄCY</w:t>
      </w:r>
      <w:r w:rsidRPr="00D31BA3">
        <w:rPr>
          <w:b/>
          <w:bCs/>
        </w:rPr>
        <w:t>:</w:t>
      </w:r>
    </w:p>
    <w:p w14:paraId="77BFD2B3" w14:textId="77777777" w:rsidR="00FC2C4F" w:rsidRDefault="00FC2C4F" w:rsidP="00A4236D">
      <w:pPr>
        <w:pStyle w:val="Tekstpodstawowywcity"/>
        <w:spacing w:line="240" w:lineRule="auto"/>
        <w:ind w:left="0"/>
        <w:rPr>
          <w:b/>
          <w:bCs/>
        </w:rPr>
      </w:pPr>
    </w:p>
    <w:p w14:paraId="15030867" w14:textId="19312CBF" w:rsidR="00FC2C4F" w:rsidRDefault="00FC2C4F" w:rsidP="00A4236D">
      <w:pPr>
        <w:pStyle w:val="Tekstpodstawowywcity"/>
        <w:spacing w:line="240" w:lineRule="auto"/>
        <w:ind w:left="0"/>
        <w:rPr>
          <w:b/>
          <w:bCs/>
        </w:rPr>
      </w:pPr>
    </w:p>
    <w:p w14:paraId="0E8E58E8" w14:textId="77777777" w:rsidR="001C083C" w:rsidRDefault="001C083C" w:rsidP="00A4236D">
      <w:pPr>
        <w:pStyle w:val="Tekstpodstawowywcity"/>
        <w:spacing w:line="240" w:lineRule="auto"/>
        <w:ind w:left="0"/>
        <w:rPr>
          <w:b/>
          <w:bCs/>
        </w:rPr>
      </w:pPr>
    </w:p>
    <w:p w14:paraId="30661622" w14:textId="77777777" w:rsidR="00FC2C4F" w:rsidRDefault="00FC2C4F" w:rsidP="00A4236D">
      <w:pPr>
        <w:pStyle w:val="Tekstpodstawowywcity"/>
        <w:spacing w:line="240" w:lineRule="auto"/>
        <w:ind w:left="0"/>
        <w:rPr>
          <w:b/>
          <w:bCs/>
        </w:rPr>
      </w:pPr>
    </w:p>
    <w:p w14:paraId="2624587D" w14:textId="77777777" w:rsidR="00FC2C4F" w:rsidRPr="00D31BA3" w:rsidRDefault="00FC2C4F" w:rsidP="00A4236D">
      <w:pPr>
        <w:pStyle w:val="Tekstpodstawowywcity"/>
        <w:spacing w:line="240" w:lineRule="auto"/>
        <w:ind w:left="0"/>
        <w:rPr>
          <w:b/>
          <w:bCs/>
        </w:rPr>
      </w:pPr>
    </w:p>
    <w:p w14:paraId="5B638801" w14:textId="77777777" w:rsidR="00FC2C4F" w:rsidRPr="00B9150C" w:rsidRDefault="00285C47" w:rsidP="00285C47">
      <w:pPr>
        <w:pStyle w:val="Tekstpodstawowywcity"/>
        <w:spacing w:line="240" w:lineRule="auto"/>
        <w:ind w:left="0"/>
        <w:jc w:val="center"/>
        <w:outlineLvl w:val="0"/>
        <w:rPr>
          <w:b/>
          <w:bCs/>
        </w:rPr>
      </w:pPr>
      <w:r>
        <w:rPr>
          <w:b/>
          <w:bCs/>
        </w:rPr>
        <w:t xml:space="preserve">                                                             </w:t>
      </w:r>
      <w:r w:rsidR="00FC2C4F" w:rsidRPr="00B9150C">
        <w:rPr>
          <w:b/>
          <w:bCs/>
        </w:rPr>
        <w:t>KONTRASYGNATA SKARBNIKA MIASTA:</w:t>
      </w:r>
    </w:p>
    <w:sectPr w:rsidR="00FC2C4F" w:rsidRPr="00B9150C" w:rsidSect="00912922">
      <w:headerReference w:type="default" r:id="rId9"/>
      <w:footerReference w:type="default" r:id="rId10"/>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CB31B" w14:textId="77777777" w:rsidR="00B11643" w:rsidRDefault="00B11643">
      <w:r>
        <w:separator/>
      </w:r>
    </w:p>
  </w:endnote>
  <w:endnote w:type="continuationSeparator" w:id="0">
    <w:p w14:paraId="6F40F0BF" w14:textId="77777777" w:rsidR="00B11643" w:rsidRDefault="00B1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B49" w14:textId="77777777" w:rsidR="00FC2C4F" w:rsidRPr="00E53D0B" w:rsidRDefault="00FC2C4F" w:rsidP="00265ABF">
    <w:pPr>
      <w:pStyle w:val="Stopka"/>
      <w:jc w:val="center"/>
      <w:rPr>
        <w:sz w:val="22"/>
        <w:szCs w:val="22"/>
      </w:rPr>
    </w:pPr>
    <w:r w:rsidRPr="00E53D0B">
      <w:rPr>
        <w:sz w:val="22"/>
        <w:szCs w:val="22"/>
      </w:rPr>
      <w:t xml:space="preserve">Strona </w:t>
    </w:r>
    <w:r w:rsidR="00A20D1D" w:rsidRPr="00E53D0B">
      <w:rPr>
        <w:sz w:val="22"/>
        <w:szCs w:val="22"/>
      </w:rPr>
      <w:fldChar w:fldCharType="begin"/>
    </w:r>
    <w:r w:rsidRPr="00E53D0B">
      <w:rPr>
        <w:sz w:val="22"/>
        <w:szCs w:val="22"/>
      </w:rPr>
      <w:instrText>PAGE</w:instrText>
    </w:r>
    <w:r w:rsidR="00A20D1D" w:rsidRPr="00E53D0B">
      <w:rPr>
        <w:sz w:val="22"/>
        <w:szCs w:val="22"/>
      </w:rPr>
      <w:fldChar w:fldCharType="separate"/>
    </w:r>
    <w:r w:rsidR="00657347">
      <w:rPr>
        <w:noProof/>
        <w:sz w:val="22"/>
        <w:szCs w:val="22"/>
      </w:rPr>
      <w:t>2</w:t>
    </w:r>
    <w:r w:rsidR="00A20D1D" w:rsidRPr="00E53D0B">
      <w:rPr>
        <w:sz w:val="22"/>
        <w:szCs w:val="22"/>
      </w:rPr>
      <w:fldChar w:fldCharType="end"/>
    </w:r>
    <w:r w:rsidRPr="00E53D0B">
      <w:rPr>
        <w:sz w:val="22"/>
        <w:szCs w:val="22"/>
      </w:rPr>
      <w:t>/</w:t>
    </w:r>
    <w:r w:rsidR="00A20D1D" w:rsidRPr="00E53D0B">
      <w:rPr>
        <w:sz w:val="22"/>
        <w:szCs w:val="22"/>
      </w:rPr>
      <w:fldChar w:fldCharType="begin"/>
    </w:r>
    <w:r w:rsidRPr="00E53D0B">
      <w:rPr>
        <w:sz w:val="22"/>
        <w:szCs w:val="22"/>
      </w:rPr>
      <w:instrText>NUMPAGES</w:instrText>
    </w:r>
    <w:r w:rsidR="00A20D1D" w:rsidRPr="00E53D0B">
      <w:rPr>
        <w:sz w:val="22"/>
        <w:szCs w:val="22"/>
      </w:rPr>
      <w:fldChar w:fldCharType="separate"/>
    </w:r>
    <w:r w:rsidR="00657347">
      <w:rPr>
        <w:noProof/>
        <w:sz w:val="22"/>
        <w:szCs w:val="22"/>
      </w:rPr>
      <w:t>19</w:t>
    </w:r>
    <w:r w:rsidR="00A20D1D" w:rsidRPr="00E53D0B">
      <w:rPr>
        <w:sz w:val="22"/>
        <w:szCs w:val="22"/>
      </w:rPr>
      <w:fldChar w:fldCharType="end"/>
    </w:r>
  </w:p>
  <w:p w14:paraId="3DD5CFCF"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7BBD0" w14:textId="77777777" w:rsidR="00B11643" w:rsidRDefault="00B11643">
      <w:r>
        <w:separator/>
      </w:r>
    </w:p>
  </w:footnote>
  <w:footnote w:type="continuationSeparator" w:id="0">
    <w:p w14:paraId="4089D372" w14:textId="77777777" w:rsidR="00B11643" w:rsidRDefault="00B1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63B8"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7"/>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A64B2C"/>
    <w:multiLevelType w:val="hybridMultilevel"/>
    <w:tmpl w:val="1A220A5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2F47F9A"/>
    <w:multiLevelType w:val="hybridMultilevel"/>
    <w:tmpl w:val="16589574"/>
    <w:lvl w:ilvl="0" w:tplc="E19A948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25E85"/>
    <w:multiLevelType w:val="multilevel"/>
    <w:tmpl w:val="C31233F2"/>
    <w:lvl w:ilvl="0">
      <w:start w:val="4"/>
      <w:numFmt w:val="decimal"/>
      <w:lvlText w:val="%1)"/>
      <w:lvlJc w:val="left"/>
    </w:lvl>
    <w:lvl w:ilvl="1">
      <w:start w:val="8"/>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64B117F"/>
    <w:multiLevelType w:val="multilevel"/>
    <w:tmpl w:val="BB1A540A"/>
    <w:lvl w:ilvl="0">
      <w:start w:val="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6FD3AF9"/>
    <w:multiLevelType w:val="hybridMultilevel"/>
    <w:tmpl w:val="290AE9AC"/>
    <w:lvl w:ilvl="0" w:tplc="5EDA546C">
      <w:start w:val="7"/>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703E1"/>
    <w:multiLevelType w:val="hybridMultilevel"/>
    <w:tmpl w:val="FABA4396"/>
    <w:lvl w:ilvl="0" w:tplc="68C6CF94">
      <w:start w:val="1"/>
      <w:numFmt w:val="decimal"/>
      <w:lvlText w:val="%1)"/>
      <w:lvlJc w:val="left"/>
      <w:pPr>
        <w:ind w:left="644" w:hanging="360"/>
      </w:pPr>
      <w:rPr>
        <w:rFonts w:ascii="Times New Roman" w:eastAsia="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2179EB"/>
    <w:multiLevelType w:val="hybridMultilevel"/>
    <w:tmpl w:val="A57044C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3CB0069"/>
    <w:multiLevelType w:val="hybridMultilevel"/>
    <w:tmpl w:val="648CC604"/>
    <w:lvl w:ilvl="0" w:tplc="A85A38CC">
      <w:start w:val="5"/>
      <w:numFmt w:val="decimal"/>
      <w:lvlText w:val="%1."/>
      <w:lvlJc w:val="left"/>
      <w:pPr>
        <w:ind w:left="720" w:hanging="360"/>
      </w:pPr>
      <w:rPr>
        <w:rFonts w:ascii="Calibri" w:hAnsi="Calibri"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AF0A9E"/>
    <w:multiLevelType w:val="hybridMultilevel"/>
    <w:tmpl w:val="0F684C24"/>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620C37"/>
    <w:multiLevelType w:val="hybridMultilevel"/>
    <w:tmpl w:val="FDB49A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A5F625E"/>
    <w:multiLevelType w:val="hybridMultilevel"/>
    <w:tmpl w:val="10FE51E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3" w15:restartNumberingAfterBreak="0">
    <w:nsid w:val="1ACD5844"/>
    <w:multiLevelType w:val="hybridMultilevel"/>
    <w:tmpl w:val="94340ED6"/>
    <w:lvl w:ilvl="0" w:tplc="B1FA5C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144A1F"/>
    <w:multiLevelType w:val="multilevel"/>
    <w:tmpl w:val="7EA4E788"/>
    <w:lvl w:ilvl="0">
      <w:start w:val="2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FB50CB1"/>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0E70741"/>
    <w:multiLevelType w:val="hybridMultilevel"/>
    <w:tmpl w:val="700885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1200F15"/>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15:restartNumberingAfterBreak="0">
    <w:nsid w:val="230B21DC"/>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19" w15:restartNumberingAfterBreak="0">
    <w:nsid w:val="23C02F55"/>
    <w:multiLevelType w:val="hybridMultilevel"/>
    <w:tmpl w:val="D482FBCC"/>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88230DD"/>
    <w:multiLevelType w:val="hybridMultilevel"/>
    <w:tmpl w:val="F3324946"/>
    <w:lvl w:ilvl="0" w:tplc="2C8AF524">
      <w:start w:val="7"/>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EE752A"/>
    <w:multiLevelType w:val="multilevel"/>
    <w:tmpl w:val="3564847E"/>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15481F"/>
    <w:multiLevelType w:val="hybridMultilevel"/>
    <w:tmpl w:val="EBACBF2A"/>
    <w:lvl w:ilvl="0" w:tplc="04150011">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3" w15:restartNumberingAfterBreak="0">
    <w:nsid w:val="2DB40E3B"/>
    <w:multiLevelType w:val="hybridMultilevel"/>
    <w:tmpl w:val="8F2E4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EB00E4"/>
    <w:multiLevelType w:val="hybridMultilevel"/>
    <w:tmpl w:val="C23020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25E7B3C"/>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6" w15:restartNumberingAfterBreak="0">
    <w:nsid w:val="362B57EB"/>
    <w:multiLevelType w:val="multilevel"/>
    <w:tmpl w:val="18A86944"/>
    <w:lvl w:ilvl="0">
      <w:start w:val="19"/>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8845794"/>
    <w:multiLevelType w:val="hybridMultilevel"/>
    <w:tmpl w:val="3F54C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2D1C83"/>
    <w:multiLevelType w:val="multilevel"/>
    <w:tmpl w:val="F09074C6"/>
    <w:lvl w:ilvl="0">
      <w:start w:val="7"/>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3B9B6740"/>
    <w:multiLevelType w:val="hybridMultilevel"/>
    <w:tmpl w:val="63CAD47E"/>
    <w:lvl w:ilvl="0" w:tplc="D264F75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A44ECB"/>
    <w:multiLevelType w:val="hybridMultilevel"/>
    <w:tmpl w:val="674432CA"/>
    <w:lvl w:ilvl="0" w:tplc="EC922AE6">
      <w:start w:val="1"/>
      <w:numFmt w:val="decimal"/>
      <w:lvlText w:val="%1)"/>
      <w:lvlJc w:val="left"/>
      <w:pPr>
        <w:tabs>
          <w:tab w:val="num" w:pos="600"/>
        </w:tabs>
        <w:ind w:left="600" w:hanging="360"/>
      </w:pPr>
      <w:rPr>
        <w:rFonts w:hint="default"/>
      </w:rPr>
    </w:lvl>
    <w:lvl w:ilvl="1" w:tplc="C346EF2A">
      <w:start w:val="1"/>
      <w:numFmt w:val="lowerLetter"/>
      <w:lvlText w:val="%2)"/>
      <w:lvlJc w:val="left"/>
      <w:pPr>
        <w:tabs>
          <w:tab w:val="num" w:pos="1320"/>
        </w:tabs>
        <w:ind w:left="1320" w:hanging="360"/>
      </w:pPr>
      <w:rPr>
        <w:rFonts w:hint="default"/>
      </w:r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31" w15:restartNumberingAfterBreak="0">
    <w:nsid w:val="40430F5C"/>
    <w:multiLevelType w:val="hybridMultilevel"/>
    <w:tmpl w:val="08BEBC2C"/>
    <w:lvl w:ilvl="0" w:tplc="8A1CEDD8">
      <w:start w:val="1"/>
      <w:numFmt w:val="decimal"/>
      <w:lvlText w:val="%1)"/>
      <w:lvlJc w:val="left"/>
      <w:pPr>
        <w:ind w:left="644" w:hanging="360"/>
      </w:pPr>
      <w:rPr>
        <w:rFonts w:ascii="Times New Roman" w:eastAsia="Times New Roman" w:hAnsi="Times New Roman" w:cs="Times New Roman"/>
        <w:b/>
        <w:bCs/>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1CD18B1"/>
    <w:multiLevelType w:val="hybridMultilevel"/>
    <w:tmpl w:val="CCA42862"/>
    <w:lvl w:ilvl="0" w:tplc="D3FAA44C">
      <w:start w:val="1"/>
      <w:numFmt w:val="decimal"/>
      <w:lvlText w:val="%1)"/>
      <w:lvlJc w:val="left"/>
      <w:pPr>
        <w:ind w:left="644" w:hanging="360"/>
      </w:pPr>
      <w:rPr>
        <w:rFonts w:ascii="Times New Roman" w:eastAsia="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F31671"/>
    <w:multiLevelType w:val="multilevel"/>
    <w:tmpl w:val="426C87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46641E67"/>
    <w:multiLevelType w:val="hybridMultilevel"/>
    <w:tmpl w:val="E6C4A4BE"/>
    <w:lvl w:ilvl="0" w:tplc="27DA4B28">
      <w:start w:val="1"/>
      <w:numFmt w:val="decimal"/>
      <w:lvlText w:val="%1."/>
      <w:lvlJc w:val="left"/>
      <w:pPr>
        <w:tabs>
          <w:tab w:val="num" w:pos="420"/>
        </w:tabs>
        <w:ind w:left="420" w:hanging="360"/>
      </w:pPr>
      <w:rPr>
        <w:rFonts w:hint="default"/>
        <w:b w:val="0"/>
        <w:bCs w:val="0"/>
      </w:rPr>
    </w:lvl>
    <w:lvl w:ilvl="1" w:tplc="04150017">
      <w:start w:val="1"/>
      <w:numFmt w:val="lowerLetter"/>
      <w:lvlText w:val="%2)"/>
      <w:lvlJc w:val="left"/>
      <w:pPr>
        <w:tabs>
          <w:tab w:val="num" w:pos="1260"/>
        </w:tabs>
        <w:ind w:left="1260" w:hanging="360"/>
      </w:pPr>
      <w:rPr>
        <w:rFonts w:hint="default"/>
        <w:b w:val="0"/>
        <w:bCs w:val="0"/>
      </w:r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35" w15:restartNumberingAfterBreak="0">
    <w:nsid w:val="4A2F24E2"/>
    <w:multiLevelType w:val="hybridMultilevel"/>
    <w:tmpl w:val="81F86D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AD5E7C"/>
    <w:multiLevelType w:val="hybridMultilevel"/>
    <w:tmpl w:val="2390C0B0"/>
    <w:lvl w:ilvl="0" w:tplc="C442D28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7523B8"/>
    <w:multiLevelType w:val="multilevel"/>
    <w:tmpl w:val="DD06AAAC"/>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8" w15:restartNumberingAfterBreak="0">
    <w:nsid w:val="5281783F"/>
    <w:multiLevelType w:val="hybridMultilevel"/>
    <w:tmpl w:val="A202D670"/>
    <w:lvl w:ilvl="0" w:tplc="BEC419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E8052D"/>
    <w:multiLevelType w:val="hybridMultilevel"/>
    <w:tmpl w:val="49022E02"/>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40" w15:restartNumberingAfterBreak="0">
    <w:nsid w:val="5F7259BD"/>
    <w:multiLevelType w:val="hybridMultilevel"/>
    <w:tmpl w:val="1F8A374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F7D0937"/>
    <w:multiLevelType w:val="hybridMultilevel"/>
    <w:tmpl w:val="C87A8C02"/>
    <w:lvl w:ilvl="0" w:tplc="A3EE562E">
      <w:start w:val="1"/>
      <w:numFmt w:val="decimal"/>
      <w:lvlText w:val="%1)"/>
      <w:lvlJc w:val="left"/>
      <w:pPr>
        <w:ind w:left="644" w:hanging="360"/>
      </w:pPr>
      <w:rPr>
        <w:rFonts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3D653E1"/>
    <w:multiLevelType w:val="hybridMultilevel"/>
    <w:tmpl w:val="CB8089AC"/>
    <w:lvl w:ilvl="0" w:tplc="1FA45F86">
      <w:start w:val="1"/>
      <w:numFmt w:val="decimal"/>
      <w:lvlText w:val="%1."/>
      <w:lvlJc w:val="left"/>
      <w:pPr>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7586A4E"/>
    <w:multiLevelType w:val="multilevel"/>
    <w:tmpl w:val="01045BC6"/>
    <w:lvl w:ilvl="0">
      <w:start w:val="27"/>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686F2BDE"/>
    <w:multiLevelType w:val="multilevel"/>
    <w:tmpl w:val="23585CF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B480011"/>
    <w:multiLevelType w:val="hybridMultilevel"/>
    <w:tmpl w:val="D2B2ACCA"/>
    <w:lvl w:ilvl="0" w:tplc="2A3CBA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CE0235A"/>
    <w:multiLevelType w:val="hybridMultilevel"/>
    <w:tmpl w:val="A6AA338E"/>
    <w:lvl w:ilvl="0" w:tplc="1ABE7594">
      <w:start w:val="1"/>
      <w:numFmt w:val="decimal"/>
      <w:lvlText w:val="%1."/>
      <w:lvlJc w:val="left"/>
      <w:pPr>
        <w:ind w:left="1069" w:hanging="360"/>
      </w:pPr>
      <w:rPr>
        <w:rFonts w:cs="Times New Roman" w:hint="default"/>
        <w:b w:val="0"/>
        <w:bCs/>
        <w:sz w:val="24"/>
        <w:szCs w:val="24"/>
      </w:rPr>
    </w:lvl>
    <w:lvl w:ilvl="1" w:tplc="04150019">
      <w:start w:val="1"/>
      <w:numFmt w:val="lowerLetter"/>
      <w:lvlText w:val="%2."/>
      <w:lvlJc w:val="left"/>
      <w:pPr>
        <w:ind w:left="3992" w:hanging="360"/>
      </w:pPr>
      <w:rPr>
        <w:rFonts w:cs="Times New Roman"/>
      </w:rPr>
    </w:lvl>
    <w:lvl w:ilvl="2" w:tplc="0415001B">
      <w:start w:val="1"/>
      <w:numFmt w:val="lowerRoman"/>
      <w:lvlText w:val="%3."/>
      <w:lvlJc w:val="right"/>
      <w:pPr>
        <w:ind w:left="4712" w:hanging="180"/>
      </w:pPr>
      <w:rPr>
        <w:rFonts w:cs="Times New Roman"/>
      </w:rPr>
    </w:lvl>
    <w:lvl w:ilvl="3" w:tplc="0415001B">
      <w:start w:val="1"/>
      <w:numFmt w:val="lowerRoman"/>
      <w:lvlText w:val="%4."/>
      <w:lvlJc w:val="right"/>
      <w:pPr>
        <w:ind w:left="5432" w:hanging="360"/>
      </w:pPr>
      <w:rPr>
        <w:rFonts w:cs="Times New Roman"/>
      </w:rPr>
    </w:lvl>
    <w:lvl w:ilvl="4" w:tplc="04150019">
      <w:start w:val="1"/>
      <w:numFmt w:val="lowerLetter"/>
      <w:lvlText w:val="%5."/>
      <w:lvlJc w:val="left"/>
      <w:pPr>
        <w:ind w:left="6152" w:hanging="360"/>
      </w:pPr>
      <w:rPr>
        <w:rFonts w:cs="Times New Roman"/>
      </w:rPr>
    </w:lvl>
    <w:lvl w:ilvl="5" w:tplc="0415001B">
      <w:start w:val="1"/>
      <w:numFmt w:val="lowerRoman"/>
      <w:lvlText w:val="%6."/>
      <w:lvlJc w:val="right"/>
      <w:pPr>
        <w:ind w:left="6872" w:hanging="180"/>
      </w:pPr>
      <w:rPr>
        <w:rFonts w:cs="Times New Roman"/>
      </w:rPr>
    </w:lvl>
    <w:lvl w:ilvl="6" w:tplc="0415000F">
      <w:start w:val="1"/>
      <w:numFmt w:val="decimal"/>
      <w:lvlText w:val="%7."/>
      <w:lvlJc w:val="left"/>
      <w:pPr>
        <w:ind w:left="7592" w:hanging="360"/>
      </w:pPr>
      <w:rPr>
        <w:rFonts w:cs="Times New Roman"/>
      </w:rPr>
    </w:lvl>
    <w:lvl w:ilvl="7" w:tplc="04150019">
      <w:start w:val="1"/>
      <w:numFmt w:val="lowerLetter"/>
      <w:lvlText w:val="%8."/>
      <w:lvlJc w:val="left"/>
      <w:pPr>
        <w:ind w:left="8312" w:hanging="360"/>
      </w:pPr>
      <w:rPr>
        <w:rFonts w:cs="Times New Roman"/>
      </w:rPr>
    </w:lvl>
    <w:lvl w:ilvl="8" w:tplc="0415001B">
      <w:start w:val="1"/>
      <w:numFmt w:val="lowerRoman"/>
      <w:lvlText w:val="%9."/>
      <w:lvlJc w:val="right"/>
      <w:pPr>
        <w:ind w:left="9032" w:hanging="180"/>
      </w:pPr>
      <w:rPr>
        <w:rFonts w:cs="Times New Roman"/>
      </w:rPr>
    </w:lvl>
  </w:abstractNum>
  <w:abstractNum w:abstractNumId="47" w15:restartNumberingAfterBreak="0">
    <w:nsid w:val="6D9E129B"/>
    <w:multiLevelType w:val="multilevel"/>
    <w:tmpl w:val="EEE68B8A"/>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48" w15:restartNumberingAfterBreak="0">
    <w:nsid w:val="75C84087"/>
    <w:multiLevelType w:val="hybridMultilevel"/>
    <w:tmpl w:val="9DBA7B6E"/>
    <w:lvl w:ilvl="0" w:tplc="4496AE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E945E7"/>
    <w:multiLevelType w:val="hybridMultilevel"/>
    <w:tmpl w:val="539609A6"/>
    <w:lvl w:ilvl="0" w:tplc="0415000F">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765A1B57"/>
    <w:multiLevelType w:val="hybridMultilevel"/>
    <w:tmpl w:val="8EBC6B0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1" w15:restartNumberingAfterBreak="0">
    <w:nsid w:val="77030C23"/>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52" w15:restartNumberingAfterBreak="0">
    <w:nsid w:val="776F248F"/>
    <w:multiLevelType w:val="hybridMultilevel"/>
    <w:tmpl w:val="913E6A6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79D77DB8"/>
    <w:multiLevelType w:val="multilevel"/>
    <w:tmpl w:val="EDA0C4E8"/>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54" w15:restartNumberingAfterBreak="0">
    <w:nsid w:val="7B7F0E1F"/>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7EF72A42"/>
    <w:multiLevelType w:val="hybridMultilevel"/>
    <w:tmpl w:val="673CF0D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660697314">
    <w:abstractNumId w:val="18"/>
  </w:num>
  <w:num w:numId="2" w16cid:durableId="2002656165">
    <w:abstractNumId w:val="10"/>
  </w:num>
  <w:num w:numId="3" w16cid:durableId="43722207">
    <w:abstractNumId w:val="7"/>
  </w:num>
  <w:num w:numId="4" w16cid:durableId="695547016">
    <w:abstractNumId w:val="55"/>
  </w:num>
  <w:num w:numId="5" w16cid:durableId="598874351">
    <w:abstractNumId w:val="49"/>
  </w:num>
  <w:num w:numId="6" w16cid:durableId="885986922">
    <w:abstractNumId w:val="19"/>
  </w:num>
  <w:num w:numId="7" w16cid:durableId="88477784">
    <w:abstractNumId w:val="40"/>
  </w:num>
  <w:num w:numId="8" w16cid:durableId="534463818">
    <w:abstractNumId w:val="13"/>
  </w:num>
  <w:num w:numId="9" w16cid:durableId="2122216891">
    <w:abstractNumId w:val="42"/>
  </w:num>
  <w:num w:numId="10" w16cid:durableId="511646504">
    <w:abstractNumId w:val="34"/>
  </w:num>
  <w:num w:numId="11" w16cid:durableId="1170483726">
    <w:abstractNumId w:val="12"/>
  </w:num>
  <w:num w:numId="12" w16cid:durableId="1454324299">
    <w:abstractNumId w:val="11"/>
  </w:num>
  <w:num w:numId="13" w16cid:durableId="1886483775">
    <w:abstractNumId w:val="24"/>
  </w:num>
  <w:num w:numId="14" w16cid:durableId="2118479497">
    <w:abstractNumId w:val="1"/>
  </w:num>
  <w:num w:numId="15" w16cid:durableId="1429697678">
    <w:abstractNumId w:val="52"/>
  </w:num>
  <w:num w:numId="16" w16cid:durableId="389112644">
    <w:abstractNumId w:val="22"/>
  </w:num>
  <w:num w:numId="17" w16cid:durableId="152962728">
    <w:abstractNumId w:val="50"/>
  </w:num>
  <w:num w:numId="18" w16cid:durableId="1941601792">
    <w:abstractNumId w:val="16"/>
  </w:num>
  <w:num w:numId="19" w16cid:durableId="23210805">
    <w:abstractNumId w:val="39"/>
  </w:num>
  <w:num w:numId="20" w16cid:durableId="263921647">
    <w:abstractNumId w:val="9"/>
  </w:num>
  <w:num w:numId="21" w16cid:durableId="784731869">
    <w:abstractNumId w:val="30"/>
  </w:num>
  <w:num w:numId="22" w16cid:durableId="109932207">
    <w:abstractNumId w:val="38"/>
  </w:num>
  <w:num w:numId="23" w16cid:durableId="207765445">
    <w:abstractNumId w:val="35"/>
  </w:num>
  <w:num w:numId="24" w16cid:durableId="625966696">
    <w:abstractNumId w:val="15"/>
  </w:num>
  <w:num w:numId="25" w16cid:durableId="283121468">
    <w:abstractNumId w:val="45"/>
  </w:num>
  <w:num w:numId="26" w16cid:durableId="2090106589">
    <w:abstractNumId w:val="23"/>
  </w:num>
  <w:num w:numId="27" w16cid:durableId="863518529">
    <w:abstractNumId w:val="54"/>
  </w:num>
  <w:num w:numId="28" w16cid:durableId="1777286905">
    <w:abstractNumId w:val="31"/>
  </w:num>
  <w:num w:numId="29" w16cid:durableId="1273168718">
    <w:abstractNumId w:val="41"/>
  </w:num>
  <w:num w:numId="30" w16cid:durableId="2140344103">
    <w:abstractNumId w:val="6"/>
  </w:num>
  <w:num w:numId="31" w16cid:durableId="1417676768">
    <w:abstractNumId w:val="32"/>
  </w:num>
  <w:num w:numId="32" w16cid:durableId="877469154">
    <w:abstractNumId w:val="51"/>
  </w:num>
  <w:num w:numId="33" w16cid:durableId="1885405293">
    <w:abstractNumId w:val="25"/>
  </w:num>
  <w:num w:numId="34" w16cid:durableId="1558124064">
    <w:abstractNumId w:val="47"/>
  </w:num>
  <w:num w:numId="35" w16cid:durableId="1786391460">
    <w:abstractNumId w:val="53"/>
  </w:num>
  <w:num w:numId="36" w16cid:durableId="1233737354">
    <w:abstractNumId w:val="37"/>
  </w:num>
  <w:num w:numId="37" w16cid:durableId="527723824">
    <w:abstractNumId w:val="17"/>
  </w:num>
  <w:num w:numId="38" w16cid:durableId="80180613">
    <w:abstractNumId w:val="46"/>
  </w:num>
  <w:num w:numId="39" w16cid:durableId="2043244142">
    <w:abstractNumId w:val="8"/>
  </w:num>
  <w:num w:numId="40" w16cid:durableId="1396707670">
    <w:abstractNumId w:val="21"/>
  </w:num>
  <w:num w:numId="41" w16cid:durableId="976028908">
    <w:abstractNumId w:val="4"/>
  </w:num>
  <w:num w:numId="42" w16cid:durableId="110324303">
    <w:abstractNumId w:val="28"/>
  </w:num>
  <w:num w:numId="43" w16cid:durableId="713769282">
    <w:abstractNumId w:val="26"/>
  </w:num>
  <w:num w:numId="44" w16cid:durableId="1190724556">
    <w:abstractNumId w:val="14"/>
  </w:num>
  <w:num w:numId="45" w16cid:durableId="1541045603">
    <w:abstractNumId w:val="43"/>
  </w:num>
  <w:num w:numId="46" w16cid:durableId="1392000958">
    <w:abstractNumId w:val="3"/>
  </w:num>
  <w:num w:numId="47" w16cid:durableId="836262734">
    <w:abstractNumId w:val="20"/>
  </w:num>
  <w:num w:numId="48" w16cid:durableId="1125195605">
    <w:abstractNumId w:val="5"/>
  </w:num>
  <w:num w:numId="49" w16cid:durableId="1319964348">
    <w:abstractNumId w:val="2"/>
  </w:num>
  <w:num w:numId="50" w16cid:durableId="643391676">
    <w:abstractNumId w:val="29"/>
  </w:num>
  <w:num w:numId="51" w16cid:durableId="1445149515">
    <w:abstractNumId w:val="33"/>
  </w:num>
  <w:num w:numId="52" w16cid:durableId="356126738">
    <w:abstractNumId w:val="36"/>
  </w:num>
  <w:num w:numId="53" w16cid:durableId="1088892428">
    <w:abstractNumId w:val="48"/>
  </w:num>
  <w:num w:numId="54" w16cid:durableId="1281451439">
    <w:abstractNumId w:val="27"/>
  </w:num>
  <w:num w:numId="55" w16cid:durableId="193856533">
    <w:abstractNumId w:val="0"/>
  </w:num>
  <w:num w:numId="56" w16cid:durableId="16039509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22"/>
    <w:rsid w:val="000009DC"/>
    <w:rsid w:val="000018E5"/>
    <w:rsid w:val="0000729B"/>
    <w:rsid w:val="00010CA6"/>
    <w:rsid w:val="00015F2B"/>
    <w:rsid w:val="00016595"/>
    <w:rsid w:val="000166A1"/>
    <w:rsid w:val="00021B08"/>
    <w:rsid w:val="0003014A"/>
    <w:rsid w:val="00030CF1"/>
    <w:rsid w:val="0003441A"/>
    <w:rsid w:val="00034FB6"/>
    <w:rsid w:val="00037F36"/>
    <w:rsid w:val="0004053F"/>
    <w:rsid w:val="00045DF6"/>
    <w:rsid w:val="0005470F"/>
    <w:rsid w:val="00062962"/>
    <w:rsid w:val="00064CE6"/>
    <w:rsid w:val="00073A30"/>
    <w:rsid w:val="00076835"/>
    <w:rsid w:val="00085762"/>
    <w:rsid w:val="000909C1"/>
    <w:rsid w:val="000A062B"/>
    <w:rsid w:val="000A3E5A"/>
    <w:rsid w:val="000B4866"/>
    <w:rsid w:val="000B5734"/>
    <w:rsid w:val="000B7BEA"/>
    <w:rsid w:val="000C3819"/>
    <w:rsid w:val="000C75D2"/>
    <w:rsid w:val="000D122B"/>
    <w:rsid w:val="000D7F65"/>
    <w:rsid w:val="000E1385"/>
    <w:rsid w:val="000E61F7"/>
    <w:rsid w:val="000F53E7"/>
    <w:rsid w:val="000F6CF8"/>
    <w:rsid w:val="00105FD6"/>
    <w:rsid w:val="001063E0"/>
    <w:rsid w:val="00111568"/>
    <w:rsid w:val="00113761"/>
    <w:rsid w:val="00114776"/>
    <w:rsid w:val="001173B2"/>
    <w:rsid w:val="001175BA"/>
    <w:rsid w:val="0012082C"/>
    <w:rsid w:val="00120F15"/>
    <w:rsid w:val="00120FA7"/>
    <w:rsid w:val="001230FD"/>
    <w:rsid w:val="00124432"/>
    <w:rsid w:val="001613B6"/>
    <w:rsid w:val="00161569"/>
    <w:rsid w:val="0016537B"/>
    <w:rsid w:val="001704BD"/>
    <w:rsid w:val="0017098D"/>
    <w:rsid w:val="00182076"/>
    <w:rsid w:val="00182B92"/>
    <w:rsid w:val="00185E55"/>
    <w:rsid w:val="0018757D"/>
    <w:rsid w:val="00192197"/>
    <w:rsid w:val="001A05BC"/>
    <w:rsid w:val="001A08E2"/>
    <w:rsid w:val="001A2154"/>
    <w:rsid w:val="001A7F19"/>
    <w:rsid w:val="001B004D"/>
    <w:rsid w:val="001B5230"/>
    <w:rsid w:val="001C083C"/>
    <w:rsid w:val="001C1A86"/>
    <w:rsid w:val="001C27B9"/>
    <w:rsid w:val="001C4E5B"/>
    <w:rsid w:val="001C743D"/>
    <w:rsid w:val="001D3087"/>
    <w:rsid w:val="001E40DA"/>
    <w:rsid w:val="001E4199"/>
    <w:rsid w:val="001E4B2E"/>
    <w:rsid w:val="001E768A"/>
    <w:rsid w:val="001F092E"/>
    <w:rsid w:val="001F2FAB"/>
    <w:rsid w:val="001F5FAD"/>
    <w:rsid w:val="002055C2"/>
    <w:rsid w:val="00214CB2"/>
    <w:rsid w:val="00221236"/>
    <w:rsid w:val="00222595"/>
    <w:rsid w:val="00224AE7"/>
    <w:rsid w:val="00231279"/>
    <w:rsid w:val="0023207A"/>
    <w:rsid w:val="00235B3D"/>
    <w:rsid w:val="00237236"/>
    <w:rsid w:val="002460E5"/>
    <w:rsid w:val="00247F06"/>
    <w:rsid w:val="002562BA"/>
    <w:rsid w:val="002562ED"/>
    <w:rsid w:val="002630C7"/>
    <w:rsid w:val="0026549A"/>
    <w:rsid w:val="00265ABF"/>
    <w:rsid w:val="00270594"/>
    <w:rsid w:val="00271378"/>
    <w:rsid w:val="002851A4"/>
    <w:rsid w:val="00285C47"/>
    <w:rsid w:val="00287001"/>
    <w:rsid w:val="00287F88"/>
    <w:rsid w:val="002911B0"/>
    <w:rsid w:val="00296F55"/>
    <w:rsid w:val="002A2FB9"/>
    <w:rsid w:val="002B0B10"/>
    <w:rsid w:val="002B56D0"/>
    <w:rsid w:val="002B6D52"/>
    <w:rsid w:val="002B73D9"/>
    <w:rsid w:val="002D52D7"/>
    <w:rsid w:val="002E72FF"/>
    <w:rsid w:val="002F35FA"/>
    <w:rsid w:val="002F7A13"/>
    <w:rsid w:val="00302474"/>
    <w:rsid w:val="003063B1"/>
    <w:rsid w:val="00307D07"/>
    <w:rsid w:val="00313D2B"/>
    <w:rsid w:val="00317628"/>
    <w:rsid w:val="00320AFD"/>
    <w:rsid w:val="00323409"/>
    <w:rsid w:val="0032443A"/>
    <w:rsid w:val="003250BD"/>
    <w:rsid w:val="00325353"/>
    <w:rsid w:val="003330C2"/>
    <w:rsid w:val="00340AB5"/>
    <w:rsid w:val="00345116"/>
    <w:rsid w:val="0034653D"/>
    <w:rsid w:val="003465F9"/>
    <w:rsid w:val="003501BF"/>
    <w:rsid w:val="003745AF"/>
    <w:rsid w:val="00374E6B"/>
    <w:rsid w:val="00377BE7"/>
    <w:rsid w:val="003834FE"/>
    <w:rsid w:val="00386A23"/>
    <w:rsid w:val="00390F69"/>
    <w:rsid w:val="00392969"/>
    <w:rsid w:val="0039329A"/>
    <w:rsid w:val="00394A0C"/>
    <w:rsid w:val="003A6228"/>
    <w:rsid w:val="003B42B4"/>
    <w:rsid w:val="003B4371"/>
    <w:rsid w:val="003B6C38"/>
    <w:rsid w:val="003C1A26"/>
    <w:rsid w:val="003C24CF"/>
    <w:rsid w:val="003C66A8"/>
    <w:rsid w:val="003D7195"/>
    <w:rsid w:val="003E6F48"/>
    <w:rsid w:val="004056B6"/>
    <w:rsid w:val="00407DB6"/>
    <w:rsid w:val="00416C0C"/>
    <w:rsid w:val="004200B3"/>
    <w:rsid w:val="0042134C"/>
    <w:rsid w:val="00422E4F"/>
    <w:rsid w:val="00423328"/>
    <w:rsid w:val="004277F0"/>
    <w:rsid w:val="004341BA"/>
    <w:rsid w:val="00440167"/>
    <w:rsid w:val="00445834"/>
    <w:rsid w:val="0045272F"/>
    <w:rsid w:val="00452C75"/>
    <w:rsid w:val="00453213"/>
    <w:rsid w:val="00481BC2"/>
    <w:rsid w:val="0048699E"/>
    <w:rsid w:val="00486E94"/>
    <w:rsid w:val="004A4AF9"/>
    <w:rsid w:val="004A5F0A"/>
    <w:rsid w:val="004B1273"/>
    <w:rsid w:val="004B3830"/>
    <w:rsid w:val="004B7345"/>
    <w:rsid w:val="004C1046"/>
    <w:rsid w:val="004C1E6B"/>
    <w:rsid w:val="004C2E03"/>
    <w:rsid w:val="004C323F"/>
    <w:rsid w:val="004C61EB"/>
    <w:rsid w:val="004D1A17"/>
    <w:rsid w:val="004D325B"/>
    <w:rsid w:val="004D6064"/>
    <w:rsid w:val="004E02A9"/>
    <w:rsid w:val="004E568C"/>
    <w:rsid w:val="004F1517"/>
    <w:rsid w:val="004F6980"/>
    <w:rsid w:val="00500178"/>
    <w:rsid w:val="005024F2"/>
    <w:rsid w:val="005038C3"/>
    <w:rsid w:val="005075C0"/>
    <w:rsid w:val="00510B42"/>
    <w:rsid w:val="00517C9E"/>
    <w:rsid w:val="005245F7"/>
    <w:rsid w:val="00536251"/>
    <w:rsid w:val="005420BA"/>
    <w:rsid w:val="005437AD"/>
    <w:rsid w:val="00547D86"/>
    <w:rsid w:val="00560213"/>
    <w:rsid w:val="00567006"/>
    <w:rsid w:val="00572A3C"/>
    <w:rsid w:val="005732DC"/>
    <w:rsid w:val="00574BF1"/>
    <w:rsid w:val="0058292C"/>
    <w:rsid w:val="00582942"/>
    <w:rsid w:val="00593392"/>
    <w:rsid w:val="00594B1B"/>
    <w:rsid w:val="00596B0B"/>
    <w:rsid w:val="00597799"/>
    <w:rsid w:val="00597970"/>
    <w:rsid w:val="005A1A60"/>
    <w:rsid w:val="005B02CC"/>
    <w:rsid w:val="005B0B4E"/>
    <w:rsid w:val="005B2DFF"/>
    <w:rsid w:val="005C2E46"/>
    <w:rsid w:val="005C3CDA"/>
    <w:rsid w:val="005D407F"/>
    <w:rsid w:val="005D6BC6"/>
    <w:rsid w:val="005E05B6"/>
    <w:rsid w:val="005E295F"/>
    <w:rsid w:val="005E5339"/>
    <w:rsid w:val="005F0B0B"/>
    <w:rsid w:val="005F1ED9"/>
    <w:rsid w:val="005F2B60"/>
    <w:rsid w:val="005F4549"/>
    <w:rsid w:val="005F4BB9"/>
    <w:rsid w:val="005F53C3"/>
    <w:rsid w:val="005F5652"/>
    <w:rsid w:val="00600689"/>
    <w:rsid w:val="00601C5F"/>
    <w:rsid w:val="0060457B"/>
    <w:rsid w:val="00610ECC"/>
    <w:rsid w:val="0061428C"/>
    <w:rsid w:val="00614728"/>
    <w:rsid w:val="006167F4"/>
    <w:rsid w:val="00617988"/>
    <w:rsid w:val="006273D8"/>
    <w:rsid w:val="00627849"/>
    <w:rsid w:val="00635064"/>
    <w:rsid w:val="00640677"/>
    <w:rsid w:val="006421AD"/>
    <w:rsid w:val="0064306F"/>
    <w:rsid w:val="006511D9"/>
    <w:rsid w:val="00652334"/>
    <w:rsid w:val="00653068"/>
    <w:rsid w:val="0065465F"/>
    <w:rsid w:val="0065545D"/>
    <w:rsid w:val="0065694E"/>
    <w:rsid w:val="00657347"/>
    <w:rsid w:val="006608DE"/>
    <w:rsid w:val="00661A3E"/>
    <w:rsid w:val="006622E7"/>
    <w:rsid w:val="006677F9"/>
    <w:rsid w:val="006718B5"/>
    <w:rsid w:val="00680B82"/>
    <w:rsid w:val="00682993"/>
    <w:rsid w:val="00682D31"/>
    <w:rsid w:val="0069519C"/>
    <w:rsid w:val="00697E14"/>
    <w:rsid w:val="006A2B93"/>
    <w:rsid w:val="006A7B57"/>
    <w:rsid w:val="006B02DD"/>
    <w:rsid w:val="006B13EB"/>
    <w:rsid w:val="006B2BD4"/>
    <w:rsid w:val="006B5E6B"/>
    <w:rsid w:val="006C0EB5"/>
    <w:rsid w:val="006C1099"/>
    <w:rsid w:val="006C16A6"/>
    <w:rsid w:val="006C2939"/>
    <w:rsid w:val="006C3BEC"/>
    <w:rsid w:val="006C3E9E"/>
    <w:rsid w:val="006C746E"/>
    <w:rsid w:val="006D0164"/>
    <w:rsid w:val="006D1303"/>
    <w:rsid w:val="006D13A2"/>
    <w:rsid w:val="006D5009"/>
    <w:rsid w:val="006D7E00"/>
    <w:rsid w:val="006E0489"/>
    <w:rsid w:val="006E37B5"/>
    <w:rsid w:val="006E5CB8"/>
    <w:rsid w:val="006E708F"/>
    <w:rsid w:val="006E7448"/>
    <w:rsid w:val="006F0763"/>
    <w:rsid w:val="006F6E6D"/>
    <w:rsid w:val="00700F56"/>
    <w:rsid w:val="00701A1A"/>
    <w:rsid w:val="00706CB1"/>
    <w:rsid w:val="0072004E"/>
    <w:rsid w:val="00723BE2"/>
    <w:rsid w:val="00730C9E"/>
    <w:rsid w:val="0073467F"/>
    <w:rsid w:val="0074261D"/>
    <w:rsid w:val="00744508"/>
    <w:rsid w:val="00747D73"/>
    <w:rsid w:val="00747FD4"/>
    <w:rsid w:val="00755B9F"/>
    <w:rsid w:val="00764E58"/>
    <w:rsid w:val="00766969"/>
    <w:rsid w:val="00766D1F"/>
    <w:rsid w:val="00767F33"/>
    <w:rsid w:val="007709EE"/>
    <w:rsid w:val="00770C95"/>
    <w:rsid w:val="00771BBD"/>
    <w:rsid w:val="0077349D"/>
    <w:rsid w:val="00774C6E"/>
    <w:rsid w:val="00782DFD"/>
    <w:rsid w:val="007860CC"/>
    <w:rsid w:val="0079220A"/>
    <w:rsid w:val="0079710B"/>
    <w:rsid w:val="007A1877"/>
    <w:rsid w:val="007A4222"/>
    <w:rsid w:val="007A4490"/>
    <w:rsid w:val="007A606D"/>
    <w:rsid w:val="007B247B"/>
    <w:rsid w:val="007C10BB"/>
    <w:rsid w:val="007C1474"/>
    <w:rsid w:val="007C3579"/>
    <w:rsid w:val="007C3E7E"/>
    <w:rsid w:val="007D4CEA"/>
    <w:rsid w:val="007D60FE"/>
    <w:rsid w:val="007E723F"/>
    <w:rsid w:val="007F054E"/>
    <w:rsid w:val="007F1011"/>
    <w:rsid w:val="007F21B8"/>
    <w:rsid w:val="00800000"/>
    <w:rsid w:val="00800336"/>
    <w:rsid w:val="00801ACF"/>
    <w:rsid w:val="00801C44"/>
    <w:rsid w:val="00806912"/>
    <w:rsid w:val="00807686"/>
    <w:rsid w:val="008156C4"/>
    <w:rsid w:val="0081596C"/>
    <w:rsid w:val="00815E1D"/>
    <w:rsid w:val="0081705E"/>
    <w:rsid w:val="00817715"/>
    <w:rsid w:val="00823A5D"/>
    <w:rsid w:val="008254D7"/>
    <w:rsid w:val="00826D4A"/>
    <w:rsid w:val="008326A4"/>
    <w:rsid w:val="008329A9"/>
    <w:rsid w:val="00832CAC"/>
    <w:rsid w:val="00844C90"/>
    <w:rsid w:val="00855B07"/>
    <w:rsid w:val="008600F7"/>
    <w:rsid w:val="00881F6C"/>
    <w:rsid w:val="00886454"/>
    <w:rsid w:val="008937FC"/>
    <w:rsid w:val="008A1402"/>
    <w:rsid w:val="008A4300"/>
    <w:rsid w:val="008A4856"/>
    <w:rsid w:val="008A5554"/>
    <w:rsid w:val="008B0516"/>
    <w:rsid w:val="008B2896"/>
    <w:rsid w:val="008B3183"/>
    <w:rsid w:val="008B4DB9"/>
    <w:rsid w:val="008C3E1D"/>
    <w:rsid w:val="008C43A5"/>
    <w:rsid w:val="008D16E4"/>
    <w:rsid w:val="008D25E0"/>
    <w:rsid w:val="008D7C89"/>
    <w:rsid w:val="008E0D7C"/>
    <w:rsid w:val="008E2E99"/>
    <w:rsid w:val="008E3D43"/>
    <w:rsid w:val="008F0972"/>
    <w:rsid w:val="008F72EC"/>
    <w:rsid w:val="00901659"/>
    <w:rsid w:val="0090404D"/>
    <w:rsid w:val="00905B42"/>
    <w:rsid w:val="0091025B"/>
    <w:rsid w:val="00912922"/>
    <w:rsid w:val="00920ECF"/>
    <w:rsid w:val="00920FE5"/>
    <w:rsid w:val="00927CF7"/>
    <w:rsid w:val="00936199"/>
    <w:rsid w:val="00940DBA"/>
    <w:rsid w:val="00942C17"/>
    <w:rsid w:val="0095222F"/>
    <w:rsid w:val="0096497F"/>
    <w:rsid w:val="0096599D"/>
    <w:rsid w:val="009667A2"/>
    <w:rsid w:val="009728DC"/>
    <w:rsid w:val="0097337F"/>
    <w:rsid w:val="0098032A"/>
    <w:rsid w:val="0098344C"/>
    <w:rsid w:val="00987B76"/>
    <w:rsid w:val="00996BFA"/>
    <w:rsid w:val="00997758"/>
    <w:rsid w:val="009B6270"/>
    <w:rsid w:val="009D446A"/>
    <w:rsid w:val="009D527F"/>
    <w:rsid w:val="009D6E99"/>
    <w:rsid w:val="009D764C"/>
    <w:rsid w:val="009E1289"/>
    <w:rsid w:val="009E59AA"/>
    <w:rsid w:val="009F0FBB"/>
    <w:rsid w:val="009F7082"/>
    <w:rsid w:val="00A01F64"/>
    <w:rsid w:val="00A11C11"/>
    <w:rsid w:val="00A11C4A"/>
    <w:rsid w:val="00A1213F"/>
    <w:rsid w:val="00A165E2"/>
    <w:rsid w:val="00A17A0A"/>
    <w:rsid w:val="00A20D1D"/>
    <w:rsid w:val="00A22B69"/>
    <w:rsid w:val="00A239E8"/>
    <w:rsid w:val="00A33F4A"/>
    <w:rsid w:val="00A356B5"/>
    <w:rsid w:val="00A4236D"/>
    <w:rsid w:val="00A52823"/>
    <w:rsid w:val="00A53A24"/>
    <w:rsid w:val="00A57EF7"/>
    <w:rsid w:val="00A65376"/>
    <w:rsid w:val="00A66D8A"/>
    <w:rsid w:val="00A70609"/>
    <w:rsid w:val="00A76285"/>
    <w:rsid w:val="00A76848"/>
    <w:rsid w:val="00A80169"/>
    <w:rsid w:val="00A85E84"/>
    <w:rsid w:val="00A86F75"/>
    <w:rsid w:val="00A87CC6"/>
    <w:rsid w:val="00A924F9"/>
    <w:rsid w:val="00AA3D7E"/>
    <w:rsid w:val="00AB2A57"/>
    <w:rsid w:val="00AB4248"/>
    <w:rsid w:val="00AC3F66"/>
    <w:rsid w:val="00AC4C54"/>
    <w:rsid w:val="00AC5470"/>
    <w:rsid w:val="00AC651A"/>
    <w:rsid w:val="00AD3DCB"/>
    <w:rsid w:val="00AD7F5A"/>
    <w:rsid w:val="00AE3887"/>
    <w:rsid w:val="00AF224B"/>
    <w:rsid w:val="00B00521"/>
    <w:rsid w:val="00B03B34"/>
    <w:rsid w:val="00B05872"/>
    <w:rsid w:val="00B07170"/>
    <w:rsid w:val="00B10D68"/>
    <w:rsid w:val="00B11643"/>
    <w:rsid w:val="00B24367"/>
    <w:rsid w:val="00B308E6"/>
    <w:rsid w:val="00B357DB"/>
    <w:rsid w:val="00B44CEF"/>
    <w:rsid w:val="00B46428"/>
    <w:rsid w:val="00B54F32"/>
    <w:rsid w:val="00B628D1"/>
    <w:rsid w:val="00B66BB2"/>
    <w:rsid w:val="00B754C5"/>
    <w:rsid w:val="00B85080"/>
    <w:rsid w:val="00B9150C"/>
    <w:rsid w:val="00B92F9B"/>
    <w:rsid w:val="00B93C87"/>
    <w:rsid w:val="00B97350"/>
    <w:rsid w:val="00BA36B4"/>
    <w:rsid w:val="00BA6004"/>
    <w:rsid w:val="00BB19B2"/>
    <w:rsid w:val="00BB5FD0"/>
    <w:rsid w:val="00BD30FD"/>
    <w:rsid w:val="00BD3221"/>
    <w:rsid w:val="00BD6A83"/>
    <w:rsid w:val="00BD73E7"/>
    <w:rsid w:val="00BE24B6"/>
    <w:rsid w:val="00BE4324"/>
    <w:rsid w:val="00BF138B"/>
    <w:rsid w:val="00BF26E0"/>
    <w:rsid w:val="00BF6614"/>
    <w:rsid w:val="00BF7EA6"/>
    <w:rsid w:val="00C044EE"/>
    <w:rsid w:val="00C04FE6"/>
    <w:rsid w:val="00C10FEA"/>
    <w:rsid w:val="00C12923"/>
    <w:rsid w:val="00C278F8"/>
    <w:rsid w:val="00C46185"/>
    <w:rsid w:val="00C50304"/>
    <w:rsid w:val="00C53F4A"/>
    <w:rsid w:val="00C554F6"/>
    <w:rsid w:val="00C70734"/>
    <w:rsid w:val="00C80804"/>
    <w:rsid w:val="00C8673E"/>
    <w:rsid w:val="00C92D79"/>
    <w:rsid w:val="00CA0398"/>
    <w:rsid w:val="00CA20BF"/>
    <w:rsid w:val="00CA324C"/>
    <w:rsid w:val="00CA4A54"/>
    <w:rsid w:val="00CA76AE"/>
    <w:rsid w:val="00CB2F22"/>
    <w:rsid w:val="00CC0631"/>
    <w:rsid w:val="00CC7BFF"/>
    <w:rsid w:val="00CD1C20"/>
    <w:rsid w:val="00CD74B2"/>
    <w:rsid w:val="00CE0A29"/>
    <w:rsid w:val="00CE368E"/>
    <w:rsid w:val="00CF130E"/>
    <w:rsid w:val="00CF147C"/>
    <w:rsid w:val="00CF2D39"/>
    <w:rsid w:val="00CF3073"/>
    <w:rsid w:val="00CF4101"/>
    <w:rsid w:val="00CF746A"/>
    <w:rsid w:val="00D01D3A"/>
    <w:rsid w:val="00D0471D"/>
    <w:rsid w:val="00D071ED"/>
    <w:rsid w:val="00D12E65"/>
    <w:rsid w:val="00D14EFC"/>
    <w:rsid w:val="00D15F69"/>
    <w:rsid w:val="00D22243"/>
    <w:rsid w:val="00D2391F"/>
    <w:rsid w:val="00D261DD"/>
    <w:rsid w:val="00D30869"/>
    <w:rsid w:val="00D31BA3"/>
    <w:rsid w:val="00D32130"/>
    <w:rsid w:val="00D370E1"/>
    <w:rsid w:val="00D466B2"/>
    <w:rsid w:val="00D515FE"/>
    <w:rsid w:val="00D51626"/>
    <w:rsid w:val="00D558B7"/>
    <w:rsid w:val="00D6049C"/>
    <w:rsid w:val="00D648CA"/>
    <w:rsid w:val="00D65096"/>
    <w:rsid w:val="00D747EA"/>
    <w:rsid w:val="00D752E5"/>
    <w:rsid w:val="00D81D6E"/>
    <w:rsid w:val="00D83441"/>
    <w:rsid w:val="00D95DE2"/>
    <w:rsid w:val="00DA54E3"/>
    <w:rsid w:val="00DA6154"/>
    <w:rsid w:val="00DB3D90"/>
    <w:rsid w:val="00DB4353"/>
    <w:rsid w:val="00DB5DCA"/>
    <w:rsid w:val="00DB6C8E"/>
    <w:rsid w:val="00DC0622"/>
    <w:rsid w:val="00DC099D"/>
    <w:rsid w:val="00DC228A"/>
    <w:rsid w:val="00DD2EBB"/>
    <w:rsid w:val="00DE08DC"/>
    <w:rsid w:val="00DE1BB9"/>
    <w:rsid w:val="00DE4CD9"/>
    <w:rsid w:val="00DE4F88"/>
    <w:rsid w:val="00DE72EC"/>
    <w:rsid w:val="00DF2C84"/>
    <w:rsid w:val="00DF3490"/>
    <w:rsid w:val="00DF69AC"/>
    <w:rsid w:val="00E035CF"/>
    <w:rsid w:val="00E30605"/>
    <w:rsid w:val="00E3099F"/>
    <w:rsid w:val="00E3307C"/>
    <w:rsid w:val="00E41704"/>
    <w:rsid w:val="00E41B3A"/>
    <w:rsid w:val="00E43E0A"/>
    <w:rsid w:val="00E44D90"/>
    <w:rsid w:val="00E45F22"/>
    <w:rsid w:val="00E470D3"/>
    <w:rsid w:val="00E502D9"/>
    <w:rsid w:val="00E514B4"/>
    <w:rsid w:val="00E53D0B"/>
    <w:rsid w:val="00E55ACB"/>
    <w:rsid w:val="00E6544C"/>
    <w:rsid w:val="00E66F91"/>
    <w:rsid w:val="00E7076F"/>
    <w:rsid w:val="00E74167"/>
    <w:rsid w:val="00E770B2"/>
    <w:rsid w:val="00E87616"/>
    <w:rsid w:val="00E9158A"/>
    <w:rsid w:val="00E9374F"/>
    <w:rsid w:val="00EA1B00"/>
    <w:rsid w:val="00EA4468"/>
    <w:rsid w:val="00EA6C33"/>
    <w:rsid w:val="00EB01AD"/>
    <w:rsid w:val="00EB2155"/>
    <w:rsid w:val="00EB230D"/>
    <w:rsid w:val="00EC0467"/>
    <w:rsid w:val="00EC70B2"/>
    <w:rsid w:val="00ED2DD1"/>
    <w:rsid w:val="00EE63C1"/>
    <w:rsid w:val="00EF041A"/>
    <w:rsid w:val="00EF373A"/>
    <w:rsid w:val="00EF6A76"/>
    <w:rsid w:val="00F0105D"/>
    <w:rsid w:val="00F05AE9"/>
    <w:rsid w:val="00F07276"/>
    <w:rsid w:val="00F07A4D"/>
    <w:rsid w:val="00F11D6F"/>
    <w:rsid w:val="00F14C27"/>
    <w:rsid w:val="00F15E42"/>
    <w:rsid w:val="00F164EA"/>
    <w:rsid w:val="00F2146A"/>
    <w:rsid w:val="00F22751"/>
    <w:rsid w:val="00F26284"/>
    <w:rsid w:val="00F27E6F"/>
    <w:rsid w:val="00F32F12"/>
    <w:rsid w:val="00F3382C"/>
    <w:rsid w:val="00F34CA8"/>
    <w:rsid w:val="00F35E00"/>
    <w:rsid w:val="00F36DC0"/>
    <w:rsid w:val="00F52546"/>
    <w:rsid w:val="00F6054A"/>
    <w:rsid w:val="00F6367C"/>
    <w:rsid w:val="00F64364"/>
    <w:rsid w:val="00F72260"/>
    <w:rsid w:val="00F74637"/>
    <w:rsid w:val="00F74C38"/>
    <w:rsid w:val="00F76721"/>
    <w:rsid w:val="00F8488B"/>
    <w:rsid w:val="00F858C8"/>
    <w:rsid w:val="00F87BEB"/>
    <w:rsid w:val="00F90310"/>
    <w:rsid w:val="00FA1A08"/>
    <w:rsid w:val="00FA7980"/>
    <w:rsid w:val="00FC00B1"/>
    <w:rsid w:val="00FC2C4F"/>
    <w:rsid w:val="00FC60D1"/>
    <w:rsid w:val="00FC6D1F"/>
    <w:rsid w:val="00FD01DD"/>
    <w:rsid w:val="00FD04FC"/>
    <w:rsid w:val="00FD4A1B"/>
    <w:rsid w:val="00FD4F29"/>
    <w:rsid w:val="00FD5830"/>
    <w:rsid w:val="00FE1822"/>
    <w:rsid w:val="00FE48FC"/>
    <w:rsid w:val="00FE66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CF5FB"/>
  <w15:docId w15:val="{B35DC4B7-B5AF-4F1F-B681-7AE9A2EF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link w:val="AkapitzlistZnak"/>
    <w:uiPriority w:val="99"/>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Tekstpodstawowywcity32">
    <w:name w:val="Tekst podstawowy wcięty 32"/>
    <w:basedOn w:val="Normalny"/>
    <w:rsid w:val="00A924F9"/>
    <w:pPr>
      <w:suppressAutoHyphens/>
      <w:ind w:left="284"/>
    </w:pPr>
    <w:rPr>
      <w:lang w:eastAsia="ar-SA"/>
    </w:rPr>
  </w:style>
  <w:style w:type="character" w:styleId="Hipercze">
    <w:name w:val="Hyperlink"/>
    <w:basedOn w:val="Domylnaczcionkaakapitu"/>
    <w:uiPriority w:val="99"/>
    <w:semiHidden/>
    <w:unhideWhenUsed/>
    <w:rsid w:val="00682D31"/>
    <w:rPr>
      <w:color w:val="0000FF"/>
      <w:u w:val="single"/>
    </w:rPr>
  </w:style>
  <w:style w:type="paragraph" w:styleId="Bezodstpw">
    <w:name w:val="No Spacing"/>
    <w:qFormat/>
    <w:rsid w:val="001C083C"/>
    <w:pPr>
      <w:ind w:left="1440"/>
      <w:jc w:val="both"/>
    </w:pPr>
    <w:rPr>
      <w:rFonts w:ascii="Calibri" w:eastAsia="Calibri" w:hAnsi="Calibri"/>
      <w:lang w:eastAsia="en-US"/>
    </w:rPr>
  </w:style>
  <w:style w:type="paragraph" w:styleId="NormalnyWeb">
    <w:name w:val="Normal (Web)"/>
    <w:basedOn w:val="Normalny"/>
    <w:unhideWhenUsed/>
    <w:rsid w:val="00536251"/>
    <w:pPr>
      <w:spacing w:before="100" w:beforeAutospacing="1" w:after="100" w:afterAutospacing="1"/>
    </w:pPr>
  </w:style>
  <w:style w:type="character" w:customStyle="1" w:styleId="Teksttreci2">
    <w:name w:val="Tekst treści (2)_"/>
    <w:link w:val="Teksttreci20"/>
    <w:rsid w:val="00701A1A"/>
    <w:rPr>
      <w:shd w:val="clear" w:color="auto" w:fill="FFFFFF"/>
    </w:rPr>
  </w:style>
  <w:style w:type="paragraph" w:customStyle="1" w:styleId="Teksttreci20">
    <w:name w:val="Tekst treści (2)"/>
    <w:basedOn w:val="Normalny"/>
    <w:link w:val="Teksttreci2"/>
    <w:rsid w:val="00701A1A"/>
    <w:pPr>
      <w:widowControl w:val="0"/>
      <w:shd w:val="clear" w:color="auto" w:fill="FFFFFF"/>
      <w:spacing w:before="300" w:line="270" w:lineRule="exact"/>
      <w:ind w:hanging="600"/>
    </w:pPr>
    <w:rPr>
      <w:sz w:val="22"/>
      <w:szCs w:val="22"/>
    </w:rPr>
  </w:style>
  <w:style w:type="paragraph" w:customStyle="1" w:styleId="Akapitzlist1">
    <w:name w:val="Akapit z listą1"/>
    <w:basedOn w:val="Normalny"/>
    <w:link w:val="ListParagraphChar"/>
    <w:uiPriority w:val="99"/>
    <w:qFormat/>
    <w:rsid w:val="00815E1D"/>
    <w:pPr>
      <w:spacing w:after="200" w:line="276" w:lineRule="auto"/>
      <w:ind w:left="720"/>
    </w:pPr>
    <w:rPr>
      <w:rFonts w:ascii="Calibri" w:hAnsi="Calibri"/>
      <w:sz w:val="20"/>
      <w:szCs w:val="20"/>
      <w:lang w:val="x-none" w:eastAsia="en-US"/>
    </w:rPr>
  </w:style>
  <w:style w:type="character" w:customStyle="1" w:styleId="ListParagraphChar">
    <w:name w:val="List Paragraph Char"/>
    <w:link w:val="Akapitzlist1"/>
    <w:uiPriority w:val="99"/>
    <w:locked/>
    <w:rsid w:val="00815E1D"/>
    <w:rPr>
      <w:rFonts w:ascii="Calibri" w:hAnsi="Calibri"/>
      <w:sz w:val="20"/>
      <w:szCs w:val="20"/>
      <w:lang w:val="x-none" w:eastAsia="en-US"/>
    </w:rPr>
  </w:style>
  <w:style w:type="paragraph" w:customStyle="1" w:styleId="Akapitzlist2">
    <w:name w:val="Akapit z listą2"/>
    <w:basedOn w:val="Normalny"/>
    <w:uiPriority w:val="99"/>
    <w:qFormat/>
    <w:rsid w:val="00F26284"/>
    <w:pPr>
      <w:spacing w:after="200" w:line="276" w:lineRule="auto"/>
      <w:ind w:left="720"/>
    </w:pPr>
    <w:rPr>
      <w:rFonts w:ascii="Calibri" w:hAnsi="Calibri"/>
      <w:sz w:val="20"/>
      <w:szCs w:val="20"/>
      <w:lang w:val="x-none" w:eastAsia="en-US"/>
    </w:rPr>
  </w:style>
  <w:style w:type="character" w:styleId="Uwydatnienie">
    <w:name w:val="Emphasis"/>
    <w:uiPriority w:val="99"/>
    <w:qFormat/>
    <w:locked/>
    <w:rsid w:val="00F26284"/>
    <w:rPr>
      <w:rFonts w:cs="Times New Roman"/>
      <w:i/>
      <w:iCs/>
    </w:rPr>
  </w:style>
  <w:style w:type="character" w:customStyle="1" w:styleId="AkapitzlistZnak">
    <w:name w:val="Akapit z listą Znak"/>
    <w:link w:val="Akapitzlist"/>
    <w:uiPriority w:val="99"/>
    <w:locked/>
    <w:rsid w:val="00F26284"/>
    <w:rPr>
      <w:rFonts w:ascii="Calibri" w:hAnsi="Calibri" w:cs="Calibri"/>
      <w:lang w:eastAsia="en-US"/>
    </w:rPr>
  </w:style>
  <w:style w:type="character" w:customStyle="1" w:styleId="Teksttreci">
    <w:name w:val="Tekst treści_"/>
    <w:link w:val="Teksttreci0"/>
    <w:rsid w:val="00F26284"/>
    <w:rPr>
      <w:sz w:val="21"/>
      <w:szCs w:val="21"/>
      <w:shd w:val="clear" w:color="auto" w:fill="FFFFFF"/>
    </w:rPr>
  </w:style>
  <w:style w:type="paragraph" w:customStyle="1" w:styleId="Teksttreci0">
    <w:name w:val="Tekst treści"/>
    <w:basedOn w:val="Normalny"/>
    <w:link w:val="Teksttreci"/>
    <w:rsid w:val="00F26284"/>
    <w:pPr>
      <w:widowControl w:val="0"/>
      <w:shd w:val="clear" w:color="auto" w:fill="FFFFFF"/>
      <w:spacing w:before="180" w:after="60" w:line="0" w:lineRule="atLeast"/>
      <w:ind w:hanging="380"/>
      <w:jc w:val="right"/>
    </w:pPr>
    <w:rPr>
      <w:sz w:val="21"/>
      <w:szCs w:val="21"/>
    </w:rPr>
  </w:style>
  <w:style w:type="character" w:styleId="Odwoaniedokomentarza">
    <w:name w:val="annotation reference"/>
    <w:basedOn w:val="Domylnaczcionkaakapitu"/>
    <w:uiPriority w:val="99"/>
    <w:semiHidden/>
    <w:unhideWhenUsed/>
    <w:rsid w:val="002B6D52"/>
    <w:rPr>
      <w:sz w:val="16"/>
      <w:szCs w:val="16"/>
    </w:rPr>
  </w:style>
  <w:style w:type="paragraph" w:styleId="Tekstkomentarza">
    <w:name w:val="annotation text"/>
    <w:basedOn w:val="Normalny"/>
    <w:link w:val="TekstkomentarzaZnak"/>
    <w:uiPriority w:val="99"/>
    <w:semiHidden/>
    <w:unhideWhenUsed/>
    <w:rsid w:val="002B6D52"/>
    <w:rPr>
      <w:sz w:val="20"/>
      <w:szCs w:val="20"/>
    </w:rPr>
  </w:style>
  <w:style w:type="character" w:customStyle="1" w:styleId="TekstkomentarzaZnak">
    <w:name w:val="Tekst komentarza Znak"/>
    <w:basedOn w:val="Domylnaczcionkaakapitu"/>
    <w:link w:val="Tekstkomentarza"/>
    <w:uiPriority w:val="99"/>
    <w:semiHidden/>
    <w:rsid w:val="002B6D52"/>
    <w:rPr>
      <w:sz w:val="20"/>
      <w:szCs w:val="20"/>
    </w:rPr>
  </w:style>
  <w:style w:type="paragraph" w:styleId="Tematkomentarza">
    <w:name w:val="annotation subject"/>
    <w:basedOn w:val="Tekstkomentarza"/>
    <w:next w:val="Tekstkomentarza"/>
    <w:link w:val="TematkomentarzaZnak"/>
    <w:uiPriority w:val="99"/>
    <w:semiHidden/>
    <w:unhideWhenUsed/>
    <w:rsid w:val="002B6D52"/>
    <w:rPr>
      <w:b/>
      <w:bCs/>
    </w:rPr>
  </w:style>
  <w:style w:type="character" w:customStyle="1" w:styleId="TematkomentarzaZnak">
    <w:name w:val="Temat komentarza Znak"/>
    <w:basedOn w:val="TekstkomentarzaZnak"/>
    <w:link w:val="Tematkomentarza"/>
    <w:uiPriority w:val="99"/>
    <w:semiHidden/>
    <w:rsid w:val="002B6D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4875">
      <w:bodyDiv w:val="1"/>
      <w:marLeft w:val="0"/>
      <w:marRight w:val="0"/>
      <w:marTop w:val="0"/>
      <w:marBottom w:val="0"/>
      <w:divBdr>
        <w:top w:val="none" w:sz="0" w:space="0" w:color="auto"/>
        <w:left w:val="none" w:sz="0" w:space="0" w:color="auto"/>
        <w:bottom w:val="none" w:sz="0" w:space="0" w:color="auto"/>
        <w:right w:val="none" w:sz="0" w:space="0" w:color="auto"/>
      </w:divBdr>
    </w:div>
    <w:div w:id="462967381">
      <w:bodyDiv w:val="1"/>
      <w:marLeft w:val="0"/>
      <w:marRight w:val="0"/>
      <w:marTop w:val="0"/>
      <w:marBottom w:val="0"/>
      <w:divBdr>
        <w:top w:val="none" w:sz="0" w:space="0" w:color="auto"/>
        <w:left w:val="none" w:sz="0" w:space="0" w:color="auto"/>
        <w:bottom w:val="none" w:sz="0" w:space="0" w:color="auto"/>
        <w:right w:val="none" w:sz="0" w:space="0" w:color="auto"/>
      </w:divBdr>
    </w:div>
    <w:div w:id="544102372">
      <w:bodyDiv w:val="1"/>
      <w:marLeft w:val="0"/>
      <w:marRight w:val="0"/>
      <w:marTop w:val="0"/>
      <w:marBottom w:val="0"/>
      <w:divBdr>
        <w:top w:val="none" w:sz="0" w:space="0" w:color="auto"/>
        <w:left w:val="none" w:sz="0" w:space="0" w:color="auto"/>
        <w:bottom w:val="none" w:sz="0" w:space="0" w:color="auto"/>
        <w:right w:val="none" w:sz="0" w:space="0" w:color="auto"/>
      </w:divBdr>
    </w:div>
    <w:div w:id="844175938">
      <w:marLeft w:val="0"/>
      <w:marRight w:val="0"/>
      <w:marTop w:val="0"/>
      <w:marBottom w:val="0"/>
      <w:divBdr>
        <w:top w:val="none" w:sz="0" w:space="0" w:color="auto"/>
        <w:left w:val="none" w:sz="0" w:space="0" w:color="auto"/>
        <w:bottom w:val="none" w:sz="0" w:space="0" w:color="auto"/>
        <w:right w:val="none" w:sz="0" w:space="0" w:color="auto"/>
      </w:divBdr>
    </w:div>
    <w:div w:id="1188593543">
      <w:bodyDiv w:val="1"/>
      <w:marLeft w:val="0"/>
      <w:marRight w:val="0"/>
      <w:marTop w:val="0"/>
      <w:marBottom w:val="0"/>
      <w:divBdr>
        <w:top w:val="none" w:sz="0" w:space="0" w:color="auto"/>
        <w:left w:val="none" w:sz="0" w:space="0" w:color="auto"/>
        <w:bottom w:val="none" w:sz="0" w:space="0" w:color="auto"/>
        <w:right w:val="none" w:sz="0" w:space="0" w:color="auto"/>
      </w:divBdr>
    </w:div>
    <w:div w:id="1401978106">
      <w:bodyDiv w:val="1"/>
      <w:marLeft w:val="0"/>
      <w:marRight w:val="0"/>
      <w:marTop w:val="0"/>
      <w:marBottom w:val="0"/>
      <w:divBdr>
        <w:top w:val="none" w:sz="0" w:space="0" w:color="auto"/>
        <w:left w:val="none" w:sz="0" w:space="0" w:color="auto"/>
        <w:bottom w:val="none" w:sz="0" w:space="0" w:color="auto"/>
        <w:right w:val="none" w:sz="0" w:space="0" w:color="auto"/>
      </w:divBdr>
    </w:div>
    <w:div w:id="1522821827">
      <w:bodyDiv w:val="1"/>
      <w:marLeft w:val="0"/>
      <w:marRight w:val="0"/>
      <w:marTop w:val="0"/>
      <w:marBottom w:val="0"/>
      <w:divBdr>
        <w:top w:val="none" w:sz="0" w:space="0" w:color="auto"/>
        <w:left w:val="none" w:sz="0" w:space="0" w:color="auto"/>
        <w:bottom w:val="none" w:sz="0" w:space="0" w:color="auto"/>
        <w:right w:val="none" w:sz="0" w:space="0" w:color="auto"/>
      </w:divBdr>
    </w:div>
    <w:div w:id="1818181540">
      <w:bodyDiv w:val="1"/>
      <w:marLeft w:val="0"/>
      <w:marRight w:val="0"/>
      <w:marTop w:val="0"/>
      <w:marBottom w:val="0"/>
      <w:divBdr>
        <w:top w:val="none" w:sz="0" w:space="0" w:color="auto"/>
        <w:left w:val="none" w:sz="0" w:space="0" w:color="auto"/>
        <w:bottom w:val="none" w:sz="0" w:space="0" w:color="auto"/>
        <w:right w:val="none" w:sz="0" w:space="0" w:color="auto"/>
      </w:divBdr>
    </w:div>
    <w:div w:id="19954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tarnobrzeg.pl/artykuly/519/klauzula-informacyjna-dla-kontrahentow-osob-reprezentujacych-lub-wskazanych-do-kontakt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9767D-BBA6-44E5-A56F-0DE7CBD5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10719</Words>
  <Characters>64317</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74887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Wydra Dawid</cp:lastModifiedBy>
  <cp:revision>4</cp:revision>
  <cp:lastPrinted>2024-08-01T11:42:00Z</cp:lastPrinted>
  <dcterms:created xsi:type="dcterms:W3CDTF">2024-08-13T10:22:00Z</dcterms:created>
  <dcterms:modified xsi:type="dcterms:W3CDTF">2024-08-14T10:57:00Z</dcterms:modified>
</cp:coreProperties>
</file>