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1168" w14:textId="2B70E7BC" w:rsidR="002146ED" w:rsidRPr="008546D8" w:rsidRDefault="005271E9" w:rsidP="002146ED">
      <w:pPr>
        <w:spacing w:before="100" w:beforeAutospacing="1" w:after="100" w:afterAutospacing="1"/>
        <w:jc w:val="both"/>
        <w:rPr>
          <w:rFonts w:ascii="Verdana" w:hAnsi="Verdana"/>
          <w:sz w:val="20"/>
          <w:szCs w:val="27"/>
        </w:rPr>
      </w:pPr>
      <w:r w:rsidRPr="00482803">
        <w:rPr>
          <w:rFonts w:ascii="Verdana" w:hAnsi="Verdana"/>
          <w:color w:val="FFFFFF"/>
          <w:sz w:val="20"/>
          <w:szCs w:val="27"/>
        </w:rPr>
        <w:t>PREZY</w:t>
      </w:r>
      <w:r w:rsidR="002146ED" w:rsidRPr="002146ED">
        <w:rPr>
          <w:rFonts w:ascii="Verdana" w:hAnsi="Verdana"/>
          <w:sz w:val="20"/>
          <w:szCs w:val="27"/>
        </w:rPr>
        <w:t xml:space="preserve"> </w:t>
      </w:r>
      <w:r w:rsidR="002146ED" w:rsidRPr="008546D8">
        <w:rPr>
          <w:rFonts w:ascii="Verdana" w:hAnsi="Verdana"/>
          <w:sz w:val="20"/>
          <w:szCs w:val="27"/>
        </w:rPr>
        <w:t>PREZYDENT MIASTA TARNOBRZEGA</w:t>
      </w:r>
    </w:p>
    <w:p w14:paraId="39738735" w14:textId="068701EF" w:rsidR="009C0D0F" w:rsidRPr="002146ED" w:rsidRDefault="005271E9" w:rsidP="002146ED">
      <w:pPr>
        <w:spacing w:before="100" w:beforeAutospacing="1" w:after="100" w:afterAutospacing="1"/>
        <w:rPr>
          <w:rFonts w:ascii="Verdana" w:hAnsi="Verdana"/>
          <w:color w:val="FFFFFF"/>
          <w:sz w:val="20"/>
          <w:szCs w:val="27"/>
        </w:rPr>
      </w:pPr>
      <w:r w:rsidRPr="00482803">
        <w:rPr>
          <w:rFonts w:ascii="Verdana" w:hAnsi="Verdana"/>
          <w:color w:val="FFFFFF"/>
          <w:sz w:val="20"/>
          <w:szCs w:val="27"/>
        </w:rPr>
        <w:t>DENT MIASTA TARNOBRZ</w:t>
      </w:r>
      <w:r w:rsidR="00C011D8" w:rsidRPr="00B37099">
        <w:rPr>
          <w:rFonts w:ascii="Verdana" w:hAnsi="Verdana"/>
          <w:color w:val="000000" w:themeColor="text1"/>
          <w:sz w:val="20"/>
          <w:szCs w:val="27"/>
        </w:rPr>
        <w:t xml:space="preserve">                                </w:t>
      </w:r>
      <w:r w:rsidR="00C011D8">
        <w:rPr>
          <w:rFonts w:ascii="Verdana" w:hAnsi="Verdana"/>
          <w:sz w:val="20"/>
          <w:szCs w:val="27"/>
        </w:rPr>
        <w:tab/>
      </w:r>
      <w:r w:rsidR="00C011D8"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8F7A5E">
        <w:rPr>
          <w:rFonts w:ascii="Verdana" w:hAnsi="Verdana"/>
          <w:sz w:val="20"/>
          <w:szCs w:val="27"/>
        </w:rPr>
        <w:t>4</w:t>
      </w:r>
      <w:r w:rsidR="00BC7777" w:rsidRPr="00BC7777">
        <w:rPr>
          <w:rFonts w:ascii="Verdana" w:hAnsi="Verdana"/>
          <w:sz w:val="20"/>
          <w:szCs w:val="27"/>
        </w:rPr>
        <w:t>-</w:t>
      </w:r>
      <w:r w:rsidR="00512CC7">
        <w:rPr>
          <w:rFonts w:ascii="Verdana" w:hAnsi="Verdana"/>
          <w:sz w:val="20"/>
          <w:szCs w:val="27"/>
        </w:rPr>
        <w:t>10</w:t>
      </w:r>
      <w:r w:rsidR="00A61F59">
        <w:rPr>
          <w:rFonts w:ascii="Verdana" w:hAnsi="Verdana"/>
          <w:sz w:val="20"/>
          <w:szCs w:val="27"/>
        </w:rPr>
        <w:t>-</w:t>
      </w:r>
      <w:r w:rsidR="00233A93">
        <w:rPr>
          <w:rFonts w:ascii="Verdana" w:hAnsi="Verdana"/>
          <w:sz w:val="20"/>
          <w:szCs w:val="27"/>
        </w:rPr>
        <w:t>2</w:t>
      </w:r>
      <w:r w:rsidR="00482803">
        <w:rPr>
          <w:rFonts w:ascii="Verdana" w:hAnsi="Verdana"/>
          <w:sz w:val="20"/>
          <w:szCs w:val="27"/>
        </w:rPr>
        <w:t>4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</w:t>
      </w:r>
      <w:r w:rsidR="008F7A5E">
        <w:rPr>
          <w:rFonts w:ascii="Verdana" w:hAnsi="Verdana"/>
          <w:sz w:val="20"/>
          <w:szCs w:val="27"/>
        </w:rPr>
        <w:t>-V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E80945">
        <w:rPr>
          <w:rFonts w:ascii="Verdana" w:hAnsi="Verdana"/>
          <w:sz w:val="20"/>
          <w:szCs w:val="27"/>
        </w:rPr>
        <w:t>9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8F7A5E">
        <w:rPr>
          <w:rFonts w:ascii="Verdana" w:hAnsi="Verdana"/>
          <w:sz w:val="20"/>
          <w:szCs w:val="27"/>
        </w:rPr>
        <w:t>4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52182275" w14:textId="3CB2CA48" w:rsidR="008F7A5E" w:rsidRPr="007F58BD" w:rsidRDefault="00DA3FF3" w:rsidP="008F7A5E">
      <w:pPr>
        <w:pStyle w:val="Tekstpodstawowywcity"/>
        <w:spacing w:before="360" w:after="24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8F7A5E" w:rsidRPr="008F7A5E">
        <w:rPr>
          <w:rFonts w:cs="Tahoma"/>
          <w:bCs/>
          <w:sz w:val="20"/>
        </w:rPr>
        <w:t>(</w:t>
      </w:r>
      <w:proofErr w:type="spellStart"/>
      <w:r w:rsidR="008F7A5E" w:rsidRPr="008F7A5E">
        <w:rPr>
          <w:rFonts w:cs="Tahoma"/>
          <w:bCs/>
          <w:sz w:val="20"/>
        </w:rPr>
        <w:t>t.j</w:t>
      </w:r>
      <w:proofErr w:type="spellEnd"/>
      <w:r w:rsidR="008F7A5E" w:rsidRPr="008F7A5E">
        <w:rPr>
          <w:rFonts w:cs="Tahoma"/>
          <w:bCs/>
          <w:sz w:val="20"/>
        </w:rPr>
        <w:t>. Dz. U. z 2024 r. poz. 572)</w:t>
      </w:r>
      <w:r w:rsidR="008F7A5E">
        <w:rPr>
          <w:rFonts w:cs="Tahoma"/>
          <w:bCs/>
          <w:sz w:val="20"/>
        </w:rPr>
        <w:t xml:space="preserve"> </w:t>
      </w:r>
      <w:r w:rsidRPr="007F58BD">
        <w:rPr>
          <w:sz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  <w:r w:rsidR="00E97744">
        <w:rPr>
          <w:sz w:val="20"/>
        </w:rPr>
        <w:br/>
      </w:r>
      <w:r w:rsidR="00E97744" w:rsidRPr="002F7D12">
        <w:rPr>
          <w:sz w:val="20"/>
        </w:rPr>
        <w:t>(</w:t>
      </w:r>
      <w:proofErr w:type="spellStart"/>
      <w:r w:rsidR="00E97744" w:rsidRPr="002F7D12">
        <w:rPr>
          <w:sz w:val="20"/>
        </w:rPr>
        <w:t>t.j</w:t>
      </w:r>
      <w:proofErr w:type="spellEnd"/>
      <w:r w:rsidR="00E97744" w:rsidRPr="002F7D12">
        <w:rPr>
          <w:sz w:val="20"/>
        </w:rPr>
        <w:t>. Dz. U. z 2024 r. poz. 1112)</w:t>
      </w:r>
      <w:r w:rsidRPr="007F58BD">
        <w:rPr>
          <w:sz w:val="20"/>
        </w:rPr>
        <w:t xml:space="preserve">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7D7BD20B" w14:textId="77777777" w:rsidR="00D43968" w:rsidRDefault="00D43968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</w:p>
    <w:p w14:paraId="7A284240" w14:textId="6A750098" w:rsidR="00DA3FF3" w:rsidRPr="006F3528" w:rsidRDefault="00DA3FF3" w:rsidP="008B469B">
      <w:pPr>
        <w:pStyle w:val="Tekstpodstawowywcity"/>
        <w:spacing w:line="276" w:lineRule="auto"/>
        <w:jc w:val="both"/>
        <w:rPr>
          <w:b/>
          <w:bCs/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D322CA" w:rsidRPr="00D322CA">
        <w:rPr>
          <w:b/>
          <w:bCs/>
          <w:sz w:val="20"/>
        </w:rPr>
        <w:t xml:space="preserve">w dniu </w:t>
      </w:r>
      <w:r w:rsidR="00512CC7">
        <w:rPr>
          <w:b/>
          <w:bCs/>
          <w:sz w:val="20"/>
        </w:rPr>
        <w:t>08</w:t>
      </w:r>
      <w:r w:rsidR="00D43968">
        <w:rPr>
          <w:b/>
          <w:bCs/>
          <w:sz w:val="20"/>
        </w:rPr>
        <w:t>.</w:t>
      </w:r>
      <w:r w:rsidR="00512CC7">
        <w:rPr>
          <w:b/>
          <w:bCs/>
          <w:sz w:val="20"/>
        </w:rPr>
        <w:t>10</w:t>
      </w:r>
      <w:r w:rsidR="00D43968">
        <w:rPr>
          <w:b/>
          <w:bCs/>
          <w:sz w:val="20"/>
        </w:rPr>
        <w:t>.</w:t>
      </w:r>
      <w:r w:rsidR="00D322CA" w:rsidRPr="00D322CA">
        <w:rPr>
          <w:b/>
          <w:bCs/>
          <w:sz w:val="20"/>
        </w:rPr>
        <w:t>202</w:t>
      </w:r>
      <w:r w:rsidR="008F7A5E">
        <w:rPr>
          <w:b/>
          <w:bCs/>
          <w:sz w:val="20"/>
        </w:rPr>
        <w:t>4</w:t>
      </w:r>
      <w:r w:rsidR="00D322CA" w:rsidRPr="00D322CA">
        <w:rPr>
          <w:b/>
          <w:bCs/>
          <w:sz w:val="20"/>
        </w:rPr>
        <w:t xml:space="preserve">r. </w:t>
      </w:r>
      <w:r w:rsidR="00470C43">
        <w:rPr>
          <w:b/>
          <w:bCs/>
          <w:sz w:val="20"/>
        </w:rPr>
        <w:t>zostało przesłane</w:t>
      </w:r>
      <w:r w:rsidR="00233A93">
        <w:rPr>
          <w:b/>
          <w:bCs/>
          <w:sz w:val="20"/>
        </w:rPr>
        <w:t xml:space="preserve"> do </w:t>
      </w:r>
      <w:r w:rsidR="00482803" w:rsidRPr="00482803">
        <w:rPr>
          <w:b/>
          <w:bCs/>
          <w:sz w:val="20"/>
        </w:rPr>
        <w:t>Dyrektora Zarządu Zlewni w Sandomierzu</w:t>
      </w:r>
      <w:r w:rsidR="008B469B" w:rsidRPr="008B469B">
        <w:t xml:space="preserve"> </w:t>
      </w:r>
      <w:r w:rsidR="008B469B" w:rsidRPr="008B469B">
        <w:rPr>
          <w:b/>
          <w:bCs/>
          <w:sz w:val="20"/>
        </w:rPr>
        <w:t>Państwowe Gospodarstwo Wodne</w:t>
      </w:r>
      <w:r w:rsidR="008B469B">
        <w:rPr>
          <w:b/>
          <w:bCs/>
          <w:sz w:val="20"/>
        </w:rPr>
        <w:t xml:space="preserve"> </w:t>
      </w:r>
      <w:r w:rsidR="008B469B" w:rsidRPr="008B469B">
        <w:rPr>
          <w:b/>
          <w:bCs/>
          <w:sz w:val="20"/>
        </w:rPr>
        <w:t>Wody Polskie</w:t>
      </w:r>
      <w:r w:rsidR="00BE2E90">
        <w:rPr>
          <w:b/>
          <w:bCs/>
          <w:sz w:val="20"/>
        </w:rPr>
        <w:t xml:space="preserve"> </w:t>
      </w:r>
      <w:r w:rsidR="00512CC7">
        <w:rPr>
          <w:b/>
          <w:bCs/>
          <w:sz w:val="20"/>
        </w:rPr>
        <w:t>uzupełnienie</w:t>
      </w:r>
      <w:r w:rsidR="00470C43">
        <w:rPr>
          <w:b/>
          <w:bCs/>
          <w:sz w:val="20"/>
        </w:rPr>
        <w:t xml:space="preserve"> inwestora</w:t>
      </w:r>
      <w:r w:rsidR="00512CC7">
        <w:rPr>
          <w:b/>
          <w:bCs/>
          <w:sz w:val="20"/>
        </w:rPr>
        <w:t xml:space="preserve"> do</w:t>
      </w:r>
      <w:r w:rsidR="00BE2E90">
        <w:rPr>
          <w:b/>
          <w:bCs/>
          <w:sz w:val="20"/>
        </w:rPr>
        <w:t xml:space="preserve"> karty informacyjnej</w:t>
      </w:r>
      <w:r w:rsidR="00D322CA" w:rsidRPr="00D322CA">
        <w:rPr>
          <w:b/>
          <w:bCs/>
          <w:sz w:val="20"/>
        </w:rPr>
        <w:t xml:space="preserve"> </w:t>
      </w:r>
      <w:r w:rsidR="008B469B">
        <w:rPr>
          <w:b/>
          <w:bCs/>
          <w:sz w:val="20"/>
        </w:rPr>
        <w:t xml:space="preserve">przedsięwzięcia </w:t>
      </w:r>
      <w:r w:rsidR="00E80945" w:rsidRPr="00602B1C">
        <w:rPr>
          <w:b/>
          <w:bCs/>
          <w:sz w:val="20"/>
          <w:lang w:val="pl"/>
        </w:rPr>
        <w:t>polegającego na budowie hali produkcyjno-magazynowa z częścią socjalno-biurową, infrastrukturą techniczną i zagospodarowaniem terenu w Tarnobrzegu przy ul. Zakładowej na części działek ewidencyjnych 154/93, 154/94, 154/63, 154/98 oraz na działkach nr ewidencyjnych 154/96, 203/7 w obrębie Machów</w:t>
      </w:r>
      <w:r w:rsidR="00B75CAC">
        <w:rPr>
          <w:b/>
          <w:bCs/>
          <w:sz w:val="20"/>
          <w:lang w:val="pl"/>
        </w:rPr>
        <w:t>.</w:t>
      </w: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Pr="00482803" w:rsidRDefault="005271E9" w:rsidP="005271E9">
      <w:pPr>
        <w:tabs>
          <w:tab w:val="left" w:pos="1035"/>
        </w:tabs>
        <w:jc w:val="center"/>
        <w:rPr>
          <w:rFonts w:ascii="Verdana" w:hAnsi="Verdana"/>
          <w:color w:val="FFFFFF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 xml:space="preserve"> </w:t>
      </w:r>
      <w:r w:rsidRPr="00482803">
        <w:rPr>
          <w:rFonts w:ascii="Verdana" w:hAnsi="Verdana"/>
          <w:color w:val="FFFFFF"/>
          <w:sz w:val="20"/>
        </w:rPr>
        <w:t>Z up. Prezydenta Miasta</w:t>
      </w:r>
    </w:p>
    <w:p w14:paraId="0A5554C3" w14:textId="77777777" w:rsidR="00470C43" w:rsidRDefault="005271E9" w:rsidP="005271E9">
      <w:pPr>
        <w:tabs>
          <w:tab w:val="left" w:pos="1035"/>
        </w:tabs>
        <w:jc w:val="center"/>
        <w:rPr>
          <w:rFonts w:ascii="Verdana" w:hAnsi="Verdana"/>
          <w:color w:val="FFFFFF"/>
          <w:sz w:val="20"/>
        </w:rPr>
      </w:pP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</w:r>
    </w:p>
    <w:p w14:paraId="3CDEF96A" w14:textId="73D0DB00" w:rsidR="002146ED" w:rsidRPr="00B37099" w:rsidRDefault="005271E9" w:rsidP="002146ED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 w:rsidRPr="00482803">
        <w:rPr>
          <w:rFonts w:ascii="Verdana" w:hAnsi="Verdana"/>
          <w:color w:val="FFFFFF"/>
          <w:sz w:val="20"/>
        </w:rPr>
        <w:tab/>
      </w:r>
      <w:r w:rsidR="002146ED">
        <w:rPr>
          <w:rFonts w:ascii="Verdana" w:hAnsi="Verdana"/>
          <w:color w:val="FFFFFF"/>
          <w:sz w:val="20"/>
        </w:rPr>
        <w:t xml:space="preserve">                                             </w:t>
      </w:r>
      <w:r w:rsidR="002146ED" w:rsidRPr="00B37099">
        <w:rPr>
          <w:rFonts w:ascii="Verdana" w:hAnsi="Verdana"/>
          <w:color w:val="000000" w:themeColor="text1"/>
          <w:sz w:val="20"/>
        </w:rPr>
        <w:t>Z up. Prezydenta Miasta</w:t>
      </w:r>
    </w:p>
    <w:p w14:paraId="51133B17" w14:textId="7F4ADF72" w:rsidR="002146ED" w:rsidRPr="00B37099" w:rsidRDefault="002146ED" w:rsidP="002146ED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  <w:t xml:space="preserve">         </w:t>
      </w:r>
      <w:r>
        <w:rPr>
          <w:rFonts w:ascii="Verdana" w:hAnsi="Verdana"/>
          <w:color w:val="000000" w:themeColor="text1"/>
          <w:sz w:val="20"/>
        </w:rPr>
        <w:t>Łukasz Maciąg</w:t>
      </w:r>
    </w:p>
    <w:p w14:paraId="69CEAFA7" w14:textId="6F7E3FE7" w:rsidR="002146ED" w:rsidRPr="00B37099" w:rsidRDefault="002146ED" w:rsidP="002146ED">
      <w:pPr>
        <w:tabs>
          <w:tab w:val="left" w:pos="1035"/>
        </w:tabs>
        <w:rPr>
          <w:rFonts w:ascii="Verdana" w:hAnsi="Verdana"/>
          <w:color w:val="000000" w:themeColor="text1"/>
          <w:sz w:val="16"/>
          <w:szCs w:val="20"/>
        </w:rPr>
      </w:pP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B37099">
        <w:rPr>
          <w:rFonts w:ascii="Verdana" w:hAnsi="Verdana"/>
          <w:color w:val="000000" w:themeColor="text1"/>
          <w:sz w:val="20"/>
        </w:rPr>
        <w:tab/>
      </w:r>
      <w:r w:rsidRPr="002146ED">
        <w:rPr>
          <w:rFonts w:ascii="Verdana" w:hAnsi="Verdana"/>
          <w:color w:val="000000" w:themeColor="text1"/>
          <w:sz w:val="16"/>
          <w:szCs w:val="16"/>
        </w:rPr>
        <w:t xml:space="preserve">             </w:t>
      </w:r>
      <w:r w:rsidRPr="002146ED">
        <w:rPr>
          <w:rFonts w:ascii="Verdana" w:hAnsi="Verdana"/>
          <w:color w:val="000000" w:themeColor="text1"/>
          <w:sz w:val="16"/>
          <w:szCs w:val="16"/>
        </w:rPr>
        <w:t>Zastępca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Pr="00B37099">
        <w:rPr>
          <w:rFonts w:ascii="Verdana" w:hAnsi="Verdana"/>
          <w:color w:val="000000" w:themeColor="text1"/>
          <w:sz w:val="16"/>
          <w:szCs w:val="20"/>
        </w:rPr>
        <w:t>Naczelnik Wydziału</w:t>
      </w:r>
    </w:p>
    <w:p w14:paraId="393592C1" w14:textId="77777777" w:rsidR="002146ED" w:rsidRPr="00B37099" w:rsidRDefault="002146ED" w:rsidP="002146ED">
      <w:pPr>
        <w:tabs>
          <w:tab w:val="left" w:pos="1035"/>
        </w:tabs>
        <w:jc w:val="center"/>
        <w:rPr>
          <w:rFonts w:ascii="Verdana" w:hAnsi="Verdana"/>
          <w:color w:val="000000" w:themeColor="text1"/>
          <w:sz w:val="20"/>
        </w:rPr>
      </w:pP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</w:r>
      <w:r w:rsidRPr="00B37099">
        <w:rPr>
          <w:rFonts w:ascii="Verdana" w:hAnsi="Verdana"/>
          <w:color w:val="000000" w:themeColor="text1"/>
          <w:sz w:val="16"/>
          <w:szCs w:val="20"/>
        </w:rPr>
        <w:tab/>
        <w:t>Gospodarki Komunalnej i Środowiska</w:t>
      </w:r>
    </w:p>
    <w:p w14:paraId="442B6FFE" w14:textId="574BBDF8" w:rsidR="005271E9" w:rsidRPr="00482803" w:rsidRDefault="005271E9" w:rsidP="005271E9">
      <w:pPr>
        <w:tabs>
          <w:tab w:val="left" w:pos="1035"/>
        </w:tabs>
        <w:jc w:val="center"/>
        <w:rPr>
          <w:rFonts w:ascii="Verdana" w:hAnsi="Verdana"/>
          <w:color w:val="FFFFFF"/>
          <w:sz w:val="20"/>
        </w:rPr>
      </w:pP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  <w:t xml:space="preserve">         </w:t>
      </w:r>
      <w:r w:rsidR="00385EDB" w:rsidRPr="00482803">
        <w:rPr>
          <w:rFonts w:ascii="Verdana" w:hAnsi="Verdana"/>
          <w:color w:val="FFFFFF"/>
          <w:sz w:val="20"/>
        </w:rPr>
        <w:t>Jolanta Hyla</w:t>
      </w:r>
    </w:p>
    <w:p w14:paraId="51742DC0" w14:textId="6D6AE4EE" w:rsidR="005271E9" w:rsidRPr="00482803" w:rsidRDefault="005271E9" w:rsidP="005271E9">
      <w:pPr>
        <w:tabs>
          <w:tab w:val="left" w:pos="1035"/>
        </w:tabs>
        <w:rPr>
          <w:rFonts w:ascii="Verdana" w:hAnsi="Verdana"/>
          <w:color w:val="FFFFFF"/>
          <w:sz w:val="16"/>
          <w:szCs w:val="20"/>
        </w:rPr>
      </w:pP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  <w:t xml:space="preserve">       </w:t>
      </w:r>
      <w:r w:rsidR="00385EDB" w:rsidRPr="00482803">
        <w:rPr>
          <w:rFonts w:ascii="Verdana" w:hAnsi="Verdana"/>
          <w:color w:val="FFFFFF"/>
          <w:sz w:val="20"/>
        </w:rPr>
        <w:t xml:space="preserve">     </w:t>
      </w:r>
      <w:r w:rsidRPr="00482803">
        <w:rPr>
          <w:rFonts w:ascii="Verdana" w:hAnsi="Verdana"/>
          <w:color w:val="FFFFFF"/>
          <w:sz w:val="20"/>
        </w:rPr>
        <w:t xml:space="preserve"> </w:t>
      </w:r>
      <w:r w:rsidRPr="00482803">
        <w:rPr>
          <w:rFonts w:ascii="Verdana" w:hAnsi="Verdana"/>
          <w:color w:val="FFFFFF"/>
          <w:sz w:val="16"/>
          <w:szCs w:val="20"/>
        </w:rPr>
        <w:t>Naczelnik Wydziału</w:t>
      </w:r>
    </w:p>
    <w:p w14:paraId="2B8A8994" w14:textId="52857870" w:rsidR="00F239DA" w:rsidRPr="00482803" w:rsidRDefault="005271E9" w:rsidP="005271E9">
      <w:pPr>
        <w:tabs>
          <w:tab w:val="left" w:pos="1035"/>
        </w:tabs>
        <w:jc w:val="center"/>
        <w:rPr>
          <w:rFonts w:ascii="Verdana" w:hAnsi="Verdana"/>
          <w:color w:val="FFFFFF"/>
          <w:sz w:val="20"/>
        </w:rPr>
      </w:pPr>
      <w:r w:rsidRPr="00482803">
        <w:rPr>
          <w:rFonts w:ascii="Verdana" w:hAnsi="Verdana"/>
          <w:color w:val="FFFFFF"/>
          <w:sz w:val="16"/>
          <w:szCs w:val="20"/>
        </w:rPr>
        <w:tab/>
      </w:r>
      <w:r w:rsidRPr="00482803">
        <w:rPr>
          <w:rFonts w:ascii="Verdana" w:hAnsi="Verdana"/>
          <w:color w:val="FFFFFF"/>
          <w:sz w:val="16"/>
          <w:szCs w:val="20"/>
        </w:rPr>
        <w:tab/>
      </w:r>
      <w:r w:rsidRPr="00482803">
        <w:rPr>
          <w:rFonts w:ascii="Verdana" w:hAnsi="Verdana"/>
          <w:color w:val="FFFFFF"/>
          <w:sz w:val="16"/>
          <w:szCs w:val="20"/>
        </w:rPr>
        <w:tab/>
      </w:r>
      <w:r w:rsidRPr="00482803">
        <w:rPr>
          <w:rFonts w:ascii="Verdana" w:hAnsi="Verdana"/>
          <w:color w:val="FFFFFF"/>
          <w:sz w:val="16"/>
          <w:szCs w:val="20"/>
        </w:rPr>
        <w:tab/>
      </w:r>
      <w:r w:rsidRPr="00482803">
        <w:rPr>
          <w:rFonts w:ascii="Verdana" w:hAnsi="Verdana"/>
          <w:color w:val="FFFFFF"/>
          <w:sz w:val="16"/>
          <w:szCs w:val="20"/>
        </w:rPr>
        <w:tab/>
      </w:r>
      <w:r w:rsidRPr="00482803">
        <w:rPr>
          <w:rFonts w:ascii="Verdana" w:hAnsi="Verdana"/>
          <w:color w:val="FFFFFF"/>
          <w:sz w:val="16"/>
          <w:szCs w:val="20"/>
        </w:rPr>
        <w:tab/>
        <w:t>Gospodarki Komunalnej i Środowiska</w:t>
      </w:r>
    </w:p>
    <w:p w14:paraId="56A7356E" w14:textId="633A0871" w:rsidR="00F239DA" w:rsidRPr="00482803" w:rsidRDefault="00F239DA" w:rsidP="002B4D73">
      <w:pPr>
        <w:tabs>
          <w:tab w:val="left" w:pos="1035"/>
        </w:tabs>
        <w:jc w:val="center"/>
        <w:rPr>
          <w:rFonts w:ascii="Verdana" w:hAnsi="Verdana"/>
          <w:color w:val="FFFFFF"/>
          <w:sz w:val="20"/>
        </w:rPr>
      </w:pP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</w:r>
      <w:r w:rsidRPr="00482803">
        <w:rPr>
          <w:rFonts w:ascii="Verdana" w:hAnsi="Verdana"/>
          <w:color w:val="FFFFFF"/>
          <w:sz w:val="20"/>
        </w:rPr>
        <w:tab/>
      </w:r>
    </w:p>
    <w:p w14:paraId="67B99D18" w14:textId="77777777" w:rsidR="003B7A44" w:rsidRPr="00B37099" w:rsidRDefault="003B7A44" w:rsidP="003B7A44">
      <w:pPr>
        <w:tabs>
          <w:tab w:val="left" w:pos="1035"/>
        </w:tabs>
        <w:jc w:val="right"/>
        <w:rPr>
          <w:rFonts w:ascii="Verdana" w:hAnsi="Verdana"/>
          <w:color w:val="000000" w:themeColor="text1"/>
          <w:sz w:val="20"/>
        </w:rPr>
      </w:pPr>
    </w:p>
    <w:p w14:paraId="569EA6A3" w14:textId="77777777" w:rsidR="00DA3FF3" w:rsidRPr="00B37099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B37099">
        <w:rPr>
          <w:rFonts w:ascii="Verdana" w:hAnsi="Verdana"/>
          <w:color w:val="000000" w:themeColor="text1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130274CB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D43968" w:rsidRPr="007100B9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61A8CEEA" w:rsidR="007637DB" w:rsidRPr="007637DB" w:rsidRDefault="008F7A5E" w:rsidP="008F7A5E">
      <w:pPr>
        <w:rPr>
          <w:rFonts w:ascii="Verdana" w:hAnsi="Verdana"/>
          <w:sz w:val="20"/>
          <w:szCs w:val="20"/>
        </w:rPr>
      </w:pPr>
      <w:r w:rsidRPr="008F7A5E">
        <w:rPr>
          <w:rFonts w:ascii="Verdana" w:hAnsi="Verdana"/>
          <w:sz w:val="16"/>
          <w:szCs w:val="16"/>
        </w:rPr>
        <w:t>Sprawę prowadzi: Paulina Długoń, Wydział GKŚ, Tel. 15 81 81 256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C31E1" w14:textId="77777777" w:rsidR="008A0638" w:rsidRDefault="008A0638" w:rsidP="006660B5">
      <w:r>
        <w:separator/>
      </w:r>
    </w:p>
  </w:endnote>
  <w:endnote w:type="continuationSeparator" w:id="0">
    <w:p w14:paraId="7C5FEA4B" w14:textId="77777777" w:rsidR="008A0638" w:rsidRDefault="008A0638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D4310" w14:textId="77777777" w:rsidR="008A0638" w:rsidRDefault="008A0638" w:rsidP="006660B5">
      <w:r>
        <w:separator/>
      </w:r>
    </w:p>
  </w:footnote>
  <w:footnote w:type="continuationSeparator" w:id="0">
    <w:p w14:paraId="720C227E" w14:textId="77777777" w:rsidR="008A0638" w:rsidRDefault="008A0638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18951083">
    <w:abstractNumId w:val="5"/>
  </w:num>
  <w:num w:numId="2" w16cid:durableId="1883977985">
    <w:abstractNumId w:val="0"/>
  </w:num>
  <w:num w:numId="3" w16cid:durableId="1696418102">
    <w:abstractNumId w:val="1"/>
  </w:num>
  <w:num w:numId="4" w16cid:durableId="1678922898">
    <w:abstractNumId w:val="2"/>
  </w:num>
  <w:num w:numId="5" w16cid:durableId="585463443">
    <w:abstractNumId w:val="4"/>
  </w:num>
  <w:num w:numId="6" w16cid:durableId="1762987709">
    <w:abstractNumId w:val="3"/>
  </w:num>
  <w:num w:numId="7" w16cid:durableId="32952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61B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508E8"/>
    <w:rsid w:val="001C41F5"/>
    <w:rsid w:val="001D32FB"/>
    <w:rsid w:val="001D6A4B"/>
    <w:rsid w:val="00201F77"/>
    <w:rsid w:val="00203FF8"/>
    <w:rsid w:val="00204F78"/>
    <w:rsid w:val="00214387"/>
    <w:rsid w:val="002146ED"/>
    <w:rsid w:val="00220A1D"/>
    <w:rsid w:val="00233A93"/>
    <w:rsid w:val="00234575"/>
    <w:rsid w:val="00237FC6"/>
    <w:rsid w:val="00281DF6"/>
    <w:rsid w:val="00290F98"/>
    <w:rsid w:val="002955AC"/>
    <w:rsid w:val="002B4D73"/>
    <w:rsid w:val="002C3E2B"/>
    <w:rsid w:val="00335353"/>
    <w:rsid w:val="00367A06"/>
    <w:rsid w:val="0038226A"/>
    <w:rsid w:val="00385EDB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C43"/>
    <w:rsid w:val="00470D97"/>
    <w:rsid w:val="00482803"/>
    <w:rsid w:val="00483D52"/>
    <w:rsid w:val="004D4B0C"/>
    <w:rsid w:val="004F0522"/>
    <w:rsid w:val="004F06C1"/>
    <w:rsid w:val="0050581A"/>
    <w:rsid w:val="00512CC7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27BA"/>
    <w:rsid w:val="006660B5"/>
    <w:rsid w:val="00684F8A"/>
    <w:rsid w:val="006B59AF"/>
    <w:rsid w:val="006E47CB"/>
    <w:rsid w:val="007038C1"/>
    <w:rsid w:val="00721A04"/>
    <w:rsid w:val="00725EF8"/>
    <w:rsid w:val="007342AD"/>
    <w:rsid w:val="007637DB"/>
    <w:rsid w:val="007752F2"/>
    <w:rsid w:val="0078745A"/>
    <w:rsid w:val="007A5656"/>
    <w:rsid w:val="007B69C0"/>
    <w:rsid w:val="007D1FFE"/>
    <w:rsid w:val="007D7BC0"/>
    <w:rsid w:val="007E0711"/>
    <w:rsid w:val="007F58BD"/>
    <w:rsid w:val="00805596"/>
    <w:rsid w:val="00820533"/>
    <w:rsid w:val="00823F3E"/>
    <w:rsid w:val="0084751D"/>
    <w:rsid w:val="008546D8"/>
    <w:rsid w:val="00862040"/>
    <w:rsid w:val="0087008A"/>
    <w:rsid w:val="008A0638"/>
    <w:rsid w:val="008A60A6"/>
    <w:rsid w:val="008B469B"/>
    <w:rsid w:val="008C64F0"/>
    <w:rsid w:val="008D3DEF"/>
    <w:rsid w:val="008E7478"/>
    <w:rsid w:val="008E759F"/>
    <w:rsid w:val="008F1857"/>
    <w:rsid w:val="008F61D2"/>
    <w:rsid w:val="008F7A5E"/>
    <w:rsid w:val="00930174"/>
    <w:rsid w:val="009449EC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1EAF"/>
    <w:rsid w:val="00A56224"/>
    <w:rsid w:val="00A57868"/>
    <w:rsid w:val="00A6046F"/>
    <w:rsid w:val="00A61F59"/>
    <w:rsid w:val="00A64102"/>
    <w:rsid w:val="00A869D2"/>
    <w:rsid w:val="00AC4264"/>
    <w:rsid w:val="00AF03CA"/>
    <w:rsid w:val="00AF07AE"/>
    <w:rsid w:val="00AF12B1"/>
    <w:rsid w:val="00B10F60"/>
    <w:rsid w:val="00B17C97"/>
    <w:rsid w:val="00B36ECF"/>
    <w:rsid w:val="00B37099"/>
    <w:rsid w:val="00B51050"/>
    <w:rsid w:val="00B63C44"/>
    <w:rsid w:val="00B75CAC"/>
    <w:rsid w:val="00B87918"/>
    <w:rsid w:val="00B97B03"/>
    <w:rsid w:val="00BA3213"/>
    <w:rsid w:val="00BB4AFA"/>
    <w:rsid w:val="00BC2575"/>
    <w:rsid w:val="00BC7777"/>
    <w:rsid w:val="00BE2E90"/>
    <w:rsid w:val="00BE3AA0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3937"/>
    <w:rsid w:val="00D066DF"/>
    <w:rsid w:val="00D322CA"/>
    <w:rsid w:val="00D34BFA"/>
    <w:rsid w:val="00D43968"/>
    <w:rsid w:val="00D568F6"/>
    <w:rsid w:val="00D7636F"/>
    <w:rsid w:val="00D80369"/>
    <w:rsid w:val="00D832C3"/>
    <w:rsid w:val="00DA330D"/>
    <w:rsid w:val="00DA3FF3"/>
    <w:rsid w:val="00DA4524"/>
    <w:rsid w:val="00DE19A0"/>
    <w:rsid w:val="00E01EA7"/>
    <w:rsid w:val="00E41C65"/>
    <w:rsid w:val="00E53CCE"/>
    <w:rsid w:val="00E80945"/>
    <w:rsid w:val="00E81131"/>
    <w:rsid w:val="00E97744"/>
    <w:rsid w:val="00EB1E7D"/>
    <w:rsid w:val="00ED38C5"/>
    <w:rsid w:val="00EF070A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UM Tarnobrzeg</cp:lastModifiedBy>
  <cp:revision>3</cp:revision>
  <cp:lastPrinted>2024-10-25T12:59:00Z</cp:lastPrinted>
  <dcterms:created xsi:type="dcterms:W3CDTF">2024-10-25T12:55:00Z</dcterms:created>
  <dcterms:modified xsi:type="dcterms:W3CDTF">2024-10-25T13:05:00Z</dcterms:modified>
</cp:coreProperties>
</file>