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FE9A" w14:textId="5FBFF3B2" w:rsidR="00773A46" w:rsidRPr="005B13C8" w:rsidRDefault="00773A46" w:rsidP="005B13C8">
      <w:pPr>
        <w:spacing w:line="360" w:lineRule="auto"/>
        <w:ind w:left="5103"/>
        <w:rPr>
          <w:rFonts w:ascii="Arial" w:hAnsi="Arial" w:cs="Arial"/>
          <w:sz w:val="24"/>
          <w:szCs w:val="24"/>
        </w:rPr>
      </w:pPr>
      <w:r w:rsidRPr="005B13C8">
        <w:rPr>
          <w:rFonts w:ascii="Arial" w:hAnsi="Arial" w:cs="Arial"/>
          <w:sz w:val="24"/>
          <w:szCs w:val="24"/>
        </w:rPr>
        <w:t xml:space="preserve">Sz. P. Beata Pięta </w:t>
      </w:r>
    </w:p>
    <w:p w14:paraId="20BE0C4C" w14:textId="553F36EE" w:rsidR="00773A46" w:rsidRPr="005B13C8" w:rsidRDefault="00773A46" w:rsidP="005B13C8">
      <w:pPr>
        <w:spacing w:line="360" w:lineRule="auto"/>
        <w:ind w:left="5103"/>
        <w:rPr>
          <w:rFonts w:ascii="Arial" w:hAnsi="Arial" w:cs="Arial"/>
          <w:sz w:val="24"/>
          <w:szCs w:val="24"/>
        </w:rPr>
      </w:pPr>
      <w:r w:rsidRPr="005B13C8">
        <w:rPr>
          <w:rFonts w:ascii="Arial" w:hAnsi="Arial" w:cs="Arial"/>
          <w:sz w:val="24"/>
          <w:szCs w:val="24"/>
        </w:rPr>
        <w:t xml:space="preserve">Radna Rady Miasta Tarnobrzega </w:t>
      </w:r>
    </w:p>
    <w:p w14:paraId="21B70261" w14:textId="5413A8FD" w:rsidR="00D50B81" w:rsidRPr="005B13C8" w:rsidRDefault="00773A46" w:rsidP="005B13C8">
      <w:pPr>
        <w:spacing w:line="360" w:lineRule="auto"/>
        <w:ind w:firstLine="360"/>
        <w:rPr>
          <w:rFonts w:ascii="Arial" w:hAnsi="Arial" w:cs="Arial"/>
          <w:sz w:val="24"/>
          <w:szCs w:val="24"/>
        </w:rPr>
      </w:pPr>
      <w:r w:rsidRPr="005B13C8">
        <w:rPr>
          <w:rFonts w:ascii="Arial" w:hAnsi="Arial" w:cs="Arial"/>
          <w:sz w:val="24"/>
          <w:szCs w:val="24"/>
        </w:rPr>
        <w:t xml:space="preserve">dot. </w:t>
      </w:r>
      <w:proofErr w:type="gramStart"/>
      <w:r w:rsidRPr="005B13C8">
        <w:rPr>
          <w:rFonts w:ascii="Arial" w:hAnsi="Arial" w:cs="Arial"/>
          <w:sz w:val="24"/>
          <w:szCs w:val="24"/>
        </w:rPr>
        <w:t xml:space="preserve">interpelacji </w:t>
      </w:r>
      <w:r w:rsidR="00D50B81" w:rsidRPr="005B13C8">
        <w:rPr>
          <w:rFonts w:ascii="Arial" w:hAnsi="Arial" w:cs="Arial"/>
          <w:sz w:val="24"/>
          <w:szCs w:val="24"/>
        </w:rPr>
        <w:t xml:space="preserve"> w</w:t>
      </w:r>
      <w:proofErr w:type="gramEnd"/>
      <w:r w:rsidR="00D50B81" w:rsidRPr="005B13C8">
        <w:rPr>
          <w:rFonts w:ascii="Arial" w:hAnsi="Arial" w:cs="Arial"/>
          <w:sz w:val="24"/>
          <w:szCs w:val="24"/>
        </w:rPr>
        <w:t xml:space="preserve"> sprawie przedłożenia informacji o dalszych planach i wpływie wniosku o zmianę zagospodarowania przestrzennego dla firmy Fenix </w:t>
      </w:r>
      <w:proofErr w:type="spellStart"/>
      <w:r w:rsidR="00D50B81" w:rsidRPr="005B13C8">
        <w:rPr>
          <w:rFonts w:ascii="Arial" w:hAnsi="Arial" w:cs="Arial"/>
          <w:sz w:val="24"/>
          <w:szCs w:val="24"/>
        </w:rPr>
        <w:t>Metals</w:t>
      </w:r>
      <w:proofErr w:type="spellEnd"/>
      <w:r w:rsidR="00D50B81" w:rsidRPr="005B13C8">
        <w:rPr>
          <w:rFonts w:ascii="Arial" w:hAnsi="Arial" w:cs="Arial"/>
          <w:sz w:val="24"/>
          <w:szCs w:val="24"/>
        </w:rPr>
        <w:t xml:space="preserve"> </w:t>
      </w:r>
    </w:p>
    <w:p w14:paraId="4CA28495" w14:textId="77777777" w:rsidR="00773A46" w:rsidRPr="005B13C8" w:rsidRDefault="00773A46" w:rsidP="005B13C8">
      <w:pPr>
        <w:spacing w:line="360" w:lineRule="auto"/>
        <w:ind w:firstLine="360"/>
        <w:rPr>
          <w:rFonts w:ascii="Arial" w:hAnsi="Arial" w:cs="Arial"/>
          <w:sz w:val="24"/>
          <w:szCs w:val="24"/>
        </w:rPr>
      </w:pPr>
      <w:r w:rsidRPr="005B13C8">
        <w:rPr>
          <w:rFonts w:ascii="Arial" w:hAnsi="Arial" w:cs="Arial"/>
          <w:sz w:val="24"/>
          <w:szCs w:val="24"/>
        </w:rPr>
        <w:t xml:space="preserve">W odpowiedzi na Pani interpelację w sprawie przedłożenia informacji o dalszych planach i wpływie wniosku o zmianę zagospodarowania przestrzennego dla firmy Fenix </w:t>
      </w:r>
      <w:proofErr w:type="spellStart"/>
      <w:r w:rsidRPr="005B13C8">
        <w:rPr>
          <w:rFonts w:ascii="Arial" w:hAnsi="Arial" w:cs="Arial"/>
          <w:sz w:val="24"/>
          <w:szCs w:val="24"/>
        </w:rPr>
        <w:t>Metals</w:t>
      </w:r>
      <w:proofErr w:type="spellEnd"/>
      <w:r w:rsidRPr="005B13C8">
        <w:rPr>
          <w:rFonts w:ascii="Arial" w:hAnsi="Arial" w:cs="Arial"/>
          <w:sz w:val="24"/>
          <w:szCs w:val="24"/>
        </w:rPr>
        <w:t xml:space="preserve"> informuję, co następuje:</w:t>
      </w:r>
    </w:p>
    <w:p w14:paraId="63F0587A" w14:textId="76F2A9F4" w:rsidR="00D50B81" w:rsidRPr="005B13C8" w:rsidRDefault="00D50B81"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Firma Fenix </w:t>
      </w:r>
      <w:proofErr w:type="spellStart"/>
      <w:r w:rsidRPr="005B13C8">
        <w:rPr>
          <w:rFonts w:ascii="Arial" w:hAnsi="Arial" w:cs="Arial"/>
          <w:sz w:val="24"/>
          <w:szCs w:val="24"/>
        </w:rPr>
        <w:t>Metals</w:t>
      </w:r>
      <w:proofErr w:type="spellEnd"/>
      <w:r w:rsidRPr="005B13C8">
        <w:rPr>
          <w:rFonts w:ascii="Arial" w:hAnsi="Arial" w:cs="Arial"/>
          <w:sz w:val="24"/>
          <w:szCs w:val="24"/>
        </w:rPr>
        <w:t xml:space="preserve"> zwróciła się z wnioskiem o zmianę obowiązującego planu miejscowego pismem z dnia</w:t>
      </w:r>
      <w:r w:rsidR="0084016E" w:rsidRPr="005B13C8">
        <w:rPr>
          <w:rFonts w:ascii="Arial" w:hAnsi="Arial" w:cs="Arial"/>
          <w:sz w:val="24"/>
          <w:szCs w:val="24"/>
        </w:rPr>
        <w:t xml:space="preserve"> 19 lipca 2024 r.</w:t>
      </w:r>
    </w:p>
    <w:p w14:paraId="1AE22883" w14:textId="0D38725A" w:rsidR="00D50B81" w:rsidRPr="005B13C8" w:rsidRDefault="00D50B81"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Następstwem złożonego pisma był szereg rozmów przedstawicieli firmy Fenix </w:t>
      </w:r>
      <w:proofErr w:type="spellStart"/>
      <w:r w:rsidRPr="005B13C8">
        <w:rPr>
          <w:rFonts w:ascii="Arial" w:hAnsi="Arial" w:cs="Arial"/>
          <w:sz w:val="24"/>
          <w:szCs w:val="24"/>
        </w:rPr>
        <w:t>Metals</w:t>
      </w:r>
      <w:proofErr w:type="spellEnd"/>
      <w:r w:rsidRPr="005B13C8">
        <w:rPr>
          <w:rFonts w:ascii="Arial" w:hAnsi="Arial" w:cs="Arial"/>
          <w:sz w:val="24"/>
          <w:szCs w:val="24"/>
        </w:rPr>
        <w:t xml:space="preserve"> z </w:t>
      </w:r>
      <w:r w:rsidR="00773A46" w:rsidRPr="005B13C8">
        <w:rPr>
          <w:rFonts w:ascii="Arial" w:hAnsi="Arial" w:cs="Arial"/>
          <w:sz w:val="24"/>
          <w:szCs w:val="24"/>
        </w:rPr>
        <w:t xml:space="preserve">moim udziałem oraz </w:t>
      </w:r>
      <w:r w:rsidRPr="005B13C8">
        <w:rPr>
          <w:rFonts w:ascii="Arial" w:hAnsi="Arial" w:cs="Arial"/>
          <w:sz w:val="24"/>
          <w:szCs w:val="24"/>
        </w:rPr>
        <w:t>Radnymi</w:t>
      </w:r>
      <w:r w:rsidR="00773A46" w:rsidRPr="005B13C8">
        <w:rPr>
          <w:rFonts w:ascii="Arial" w:hAnsi="Arial" w:cs="Arial"/>
          <w:sz w:val="24"/>
          <w:szCs w:val="24"/>
        </w:rPr>
        <w:t>, a także</w:t>
      </w:r>
      <w:r w:rsidRPr="005B13C8">
        <w:rPr>
          <w:rFonts w:ascii="Arial" w:hAnsi="Arial" w:cs="Arial"/>
          <w:sz w:val="24"/>
          <w:szCs w:val="24"/>
        </w:rPr>
        <w:t xml:space="preserve"> naczelnikiem i</w:t>
      </w:r>
      <w:r w:rsidR="00680E1F" w:rsidRPr="005B13C8">
        <w:rPr>
          <w:rFonts w:ascii="Arial" w:hAnsi="Arial" w:cs="Arial"/>
          <w:sz w:val="24"/>
          <w:szCs w:val="24"/>
        </w:rPr>
        <w:t> </w:t>
      </w:r>
      <w:r w:rsidRPr="005B13C8">
        <w:rPr>
          <w:rFonts w:ascii="Arial" w:hAnsi="Arial" w:cs="Arial"/>
          <w:sz w:val="24"/>
          <w:szCs w:val="24"/>
        </w:rPr>
        <w:t>pracownikiem Wydziału Urbanistyki, Architektury i Budownictwa Urzędu Miasta Tarnobrzega.</w:t>
      </w:r>
    </w:p>
    <w:p w14:paraId="7A306D55" w14:textId="068EE886" w:rsidR="0084016E" w:rsidRPr="005B13C8" w:rsidRDefault="0084016E"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Ze względu na specyficzny profil działalności, zmieniające się przepisy prawa europejskiego i polskiego prowadzące do konieczności </w:t>
      </w:r>
      <w:r w:rsidR="00680E1F" w:rsidRPr="005B13C8">
        <w:rPr>
          <w:rFonts w:ascii="Arial" w:hAnsi="Arial" w:cs="Arial"/>
          <w:sz w:val="24"/>
          <w:szCs w:val="24"/>
        </w:rPr>
        <w:t xml:space="preserve">wprowadzenia zmian w działalności firmy, a także z uwagi na będący w trakcie opracowania plan ogólny Miasta Tarnobrzega, wynikający z wprowadzonych zmian w ustawie o planowaniu i zagospodarowaniu przestrzennym, rozmowy z firmą Fenix </w:t>
      </w:r>
      <w:proofErr w:type="spellStart"/>
      <w:r w:rsidR="00680E1F" w:rsidRPr="005B13C8">
        <w:rPr>
          <w:rFonts w:ascii="Arial" w:hAnsi="Arial" w:cs="Arial"/>
          <w:sz w:val="24"/>
          <w:szCs w:val="24"/>
        </w:rPr>
        <w:t>Metals</w:t>
      </w:r>
      <w:proofErr w:type="spellEnd"/>
      <w:r w:rsidR="00680E1F" w:rsidRPr="005B13C8">
        <w:rPr>
          <w:rFonts w:ascii="Arial" w:hAnsi="Arial" w:cs="Arial"/>
          <w:sz w:val="24"/>
          <w:szCs w:val="24"/>
        </w:rPr>
        <w:t xml:space="preserve"> były wieloetapowe. Rozważano przyjęcie różnych dróg prowadzących do opracowania planu miejscowego, w tym opracowanie Zintegrowanego Planu Inwestycyjnego, konieczność dostosowania zapisów planu ogólnego do profilu działalności firmy, mnogość nowych zapisów koniecznych do wprowadzenia w planie miejscowym w stosunku do obecnie obowiązującego dokumentu.</w:t>
      </w:r>
    </w:p>
    <w:p w14:paraId="59A8E76D" w14:textId="7A3DDCCE" w:rsidR="00D50B81" w:rsidRPr="005B13C8" w:rsidRDefault="007A521F"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Ostatnie spotkanie z przedstawicielami firmy Fenix </w:t>
      </w:r>
      <w:proofErr w:type="spellStart"/>
      <w:r w:rsidRPr="005B13C8">
        <w:rPr>
          <w:rFonts w:ascii="Arial" w:hAnsi="Arial" w:cs="Arial"/>
          <w:sz w:val="24"/>
          <w:szCs w:val="24"/>
        </w:rPr>
        <w:t>Metals</w:t>
      </w:r>
      <w:proofErr w:type="spellEnd"/>
      <w:r w:rsidRPr="005B13C8">
        <w:rPr>
          <w:rFonts w:ascii="Arial" w:hAnsi="Arial" w:cs="Arial"/>
          <w:sz w:val="24"/>
          <w:szCs w:val="24"/>
        </w:rPr>
        <w:t xml:space="preserve"> odbyło się 22 listopada 2024 r. </w:t>
      </w:r>
      <w:r w:rsidR="00D50B81" w:rsidRPr="005B13C8">
        <w:rPr>
          <w:rFonts w:ascii="Arial" w:hAnsi="Arial" w:cs="Arial"/>
          <w:sz w:val="24"/>
          <w:szCs w:val="24"/>
        </w:rPr>
        <w:t xml:space="preserve">W wyniku prowadzonych rozmów wypracowany został plan działań zmierzający do uchwalenia miejscowego planu zagospodarowania przestrzennego dla działek należących do firmy Fenix </w:t>
      </w:r>
      <w:proofErr w:type="spellStart"/>
      <w:r w:rsidR="00D50B81" w:rsidRPr="005B13C8">
        <w:rPr>
          <w:rFonts w:ascii="Arial" w:hAnsi="Arial" w:cs="Arial"/>
          <w:sz w:val="24"/>
          <w:szCs w:val="24"/>
        </w:rPr>
        <w:t>Metals</w:t>
      </w:r>
      <w:proofErr w:type="spellEnd"/>
      <w:r w:rsidR="00D50B81" w:rsidRPr="005B13C8">
        <w:rPr>
          <w:rFonts w:ascii="Arial" w:hAnsi="Arial" w:cs="Arial"/>
          <w:sz w:val="24"/>
          <w:szCs w:val="24"/>
        </w:rPr>
        <w:t>, który spełniać będzie wymogi wynikające z prowadzonej przez firmę działalności oraz zmieniających się przepisów prawa.</w:t>
      </w:r>
    </w:p>
    <w:p w14:paraId="254F4B54" w14:textId="16125F33" w:rsidR="00D50B81" w:rsidRPr="005B13C8" w:rsidRDefault="00D50B81"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Dnia </w:t>
      </w:r>
      <w:r w:rsidR="00680E1F" w:rsidRPr="005B13C8">
        <w:rPr>
          <w:rFonts w:ascii="Arial" w:hAnsi="Arial" w:cs="Arial"/>
          <w:sz w:val="24"/>
          <w:szCs w:val="24"/>
        </w:rPr>
        <w:t xml:space="preserve">29 listopada 2024 r. </w:t>
      </w:r>
      <w:r w:rsidR="00773A46" w:rsidRPr="005B13C8">
        <w:rPr>
          <w:rFonts w:ascii="Arial" w:hAnsi="Arial" w:cs="Arial"/>
          <w:sz w:val="24"/>
          <w:szCs w:val="24"/>
        </w:rPr>
        <w:t>wystąpiłem</w:t>
      </w:r>
      <w:r w:rsidRPr="005B13C8">
        <w:rPr>
          <w:rFonts w:ascii="Arial" w:hAnsi="Arial" w:cs="Arial"/>
          <w:sz w:val="24"/>
          <w:szCs w:val="24"/>
        </w:rPr>
        <w:t xml:space="preserve"> do firmy o</w:t>
      </w:r>
      <w:r w:rsidR="007A521F" w:rsidRPr="005B13C8">
        <w:rPr>
          <w:rFonts w:ascii="Arial" w:hAnsi="Arial" w:cs="Arial"/>
          <w:sz w:val="24"/>
          <w:szCs w:val="24"/>
        </w:rPr>
        <w:t> </w:t>
      </w:r>
      <w:r w:rsidRPr="005B13C8">
        <w:rPr>
          <w:rFonts w:ascii="Arial" w:hAnsi="Arial" w:cs="Arial"/>
          <w:sz w:val="24"/>
          <w:szCs w:val="24"/>
        </w:rPr>
        <w:t xml:space="preserve">udostępnienie materiałów dotyczących działalności firmy, wykazu nieruchomości, które należy objąć opracowaniem, planów przekształcenia zakładu zgodnie ze zmieniającymi się </w:t>
      </w:r>
      <w:r w:rsidRPr="005B13C8">
        <w:rPr>
          <w:rFonts w:ascii="Arial" w:hAnsi="Arial" w:cs="Arial"/>
          <w:sz w:val="24"/>
          <w:szCs w:val="24"/>
        </w:rPr>
        <w:lastRenderedPageBreak/>
        <w:t>przepisami prawa, tj. konieczności ustanowienia zakładu o zwiększonym ryzyku wystąpienia poważnej awarii, przyszłych planów inwestycyjnych oraz wszelkich innych materiałów, które będą pomocne do opracowania analizy zasadności przystąpienia do opracowana miejscowego planu zagospodarowania przestrzennego oraz późniejszego właściwego opracowania rozwiązań projektowych.</w:t>
      </w:r>
    </w:p>
    <w:p w14:paraId="6C556B06" w14:textId="4B2F0C91" w:rsidR="007A521F" w:rsidRPr="005B13C8" w:rsidRDefault="007A521F"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 xml:space="preserve">Zgodnie z pismem Firma Fenix </w:t>
      </w:r>
      <w:proofErr w:type="spellStart"/>
      <w:r w:rsidRPr="005B13C8">
        <w:rPr>
          <w:rFonts w:ascii="Arial" w:hAnsi="Arial" w:cs="Arial"/>
          <w:sz w:val="24"/>
          <w:szCs w:val="24"/>
        </w:rPr>
        <w:t>Metals</w:t>
      </w:r>
      <w:proofErr w:type="spellEnd"/>
      <w:r w:rsidRPr="005B13C8">
        <w:rPr>
          <w:rFonts w:ascii="Arial" w:hAnsi="Arial" w:cs="Arial"/>
          <w:sz w:val="24"/>
          <w:szCs w:val="24"/>
        </w:rPr>
        <w:t xml:space="preserve"> powinna, w terminie 3 tygodni od otrzymania pisma, przedstawić materiały niezbędne do zainicjowania prac nad planem miejscowym.</w:t>
      </w:r>
    </w:p>
    <w:p w14:paraId="6394E434" w14:textId="7FEBEDA8" w:rsidR="00D50B81" w:rsidRPr="005B13C8" w:rsidRDefault="00D50B81"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Po otrzymaniu stosownych materiałów wydział merytoryczny, tj. Wydział Urbanistyki, Architektury i Budownictwa przystąpi do przygotowania ww. analizy zasadności oraz uchwały intencyjnej o przystąpieniu do sporządzenia planu miejscowego.</w:t>
      </w:r>
    </w:p>
    <w:p w14:paraId="14E67CEE" w14:textId="109C65C7" w:rsidR="0084016E" w:rsidRPr="005B13C8" w:rsidRDefault="0084016E"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Po przyjęciu uchwały przez Radę Miasta możliwe będzie zainicjowanie procedury opracowania projektu planu miejscowego i finalnie uchwalenia dokumentu.</w:t>
      </w:r>
    </w:p>
    <w:p w14:paraId="2413481F" w14:textId="2EEEE911" w:rsidR="0084016E" w:rsidRPr="005B13C8" w:rsidRDefault="0084016E"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Obecnie trudno oszacować czas, w jakim zostaną opracowane dokumenty. Przyjmuje się, że</w:t>
      </w:r>
      <w:r w:rsidR="007A521F" w:rsidRPr="005B13C8">
        <w:rPr>
          <w:rFonts w:ascii="Arial" w:hAnsi="Arial" w:cs="Arial"/>
          <w:sz w:val="24"/>
          <w:szCs w:val="24"/>
        </w:rPr>
        <w:t xml:space="preserve"> uchwała intencyjna w sprawie przystąpienia do opracowania planu miejscowego zostanie przedstawiona Radzie Miasta w lutym 2025 r., a</w:t>
      </w:r>
      <w:r w:rsidRPr="005B13C8">
        <w:rPr>
          <w:rFonts w:ascii="Arial" w:hAnsi="Arial" w:cs="Arial"/>
          <w:sz w:val="24"/>
          <w:szCs w:val="24"/>
        </w:rPr>
        <w:t xml:space="preserve"> uchwalenie planu miejscowego nastąpi w czwartym kwartale 2025 r.</w:t>
      </w:r>
    </w:p>
    <w:p w14:paraId="497D9FFB" w14:textId="59DAF2FB" w:rsidR="007A521F" w:rsidRPr="005B13C8" w:rsidRDefault="007A521F" w:rsidP="005B13C8">
      <w:pPr>
        <w:pStyle w:val="Akapitzlist"/>
        <w:numPr>
          <w:ilvl w:val="0"/>
          <w:numId w:val="1"/>
        </w:numPr>
        <w:spacing w:line="360" w:lineRule="auto"/>
        <w:rPr>
          <w:rFonts w:ascii="Arial" w:hAnsi="Arial" w:cs="Arial"/>
          <w:sz w:val="24"/>
          <w:szCs w:val="24"/>
        </w:rPr>
      </w:pPr>
      <w:r w:rsidRPr="005B13C8">
        <w:rPr>
          <w:rFonts w:ascii="Arial" w:hAnsi="Arial" w:cs="Arial"/>
          <w:sz w:val="24"/>
          <w:szCs w:val="24"/>
        </w:rPr>
        <w:t>Należy mieć na uwadze, że procedura sporządzania planu miejscowego jest procedurą długotrwałą, a specyficzny rodzaj działalności firmy może prowadzić do konieczności wielokrotnych uzgodnień projektu planu miejscowego z odpowiednimi instytucjami i wprowadzania zmian w zapisach planu, co spowoduje wydłużenie terminu jego opracowania.</w:t>
      </w:r>
    </w:p>
    <w:p w14:paraId="61F4EE18" w14:textId="77777777" w:rsidR="005B13C8" w:rsidRPr="005B13C8" w:rsidRDefault="005B13C8" w:rsidP="005B13C8">
      <w:pPr>
        <w:pStyle w:val="Akapitzlist"/>
        <w:spacing w:line="360" w:lineRule="auto"/>
        <w:rPr>
          <w:rFonts w:ascii="Arial" w:hAnsi="Arial" w:cs="Arial"/>
          <w:sz w:val="24"/>
          <w:szCs w:val="24"/>
        </w:rPr>
      </w:pPr>
    </w:p>
    <w:p w14:paraId="654A8682" w14:textId="77777777" w:rsidR="005B13C8" w:rsidRPr="005B13C8" w:rsidRDefault="005B13C8" w:rsidP="005B13C8">
      <w:pPr>
        <w:spacing w:line="360" w:lineRule="auto"/>
        <w:ind w:left="6372" w:firstLine="708"/>
        <w:rPr>
          <w:rFonts w:ascii="Arial" w:hAnsi="Arial" w:cs="Arial"/>
          <w:bCs/>
          <w:sz w:val="24"/>
          <w:szCs w:val="24"/>
        </w:rPr>
      </w:pPr>
      <w:r w:rsidRPr="005B13C8">
        <w:rPr>
          <w:rFonts w:ascii="Arial" w:hAnsi="Arial" w:cs="Arial"/>
          <w:bCs/>
          <w:sz w:val="24"/>
          <w:szCs w:val="24"/>
        </w:rPr>
        <w:t>Z poważaniem</w:t>
      </w:r>
    </w:p>
    <w:p w14:paraId="77170982" w14:textId="77777777" w:rsidR="005B13C8" w:rsidRPr="005B13C8" w:rsidRDefault="005B13C8" w:rsidP="005B13C8">
      <w:pPr>
        <w:spacing w:line="360" w:lineRule="auto"/>
        <w:ind w:left="6372" w:firstLine="708"/>
        <w:rPr>
          <w:rFonts w:ascii="Arial" w:hAnsi="Arial" w:cs="Arial"/>
          <w:bCs/>
          <w:sz w:val="24"/>
          <w:szCs w:val="24"/>
        </w:rPr>
      </w:pPr>
      <w:r w:rsidRPr="005B13C8">
        <w:rPr>
          <w:rFonts w:ascii="Arial" w:hAnsi="Arial" w:cs="Arial"/>
          <w:bCs/>
          <w:sz w:val="24"/>
          <w:szCs w:val="24"/>
        </w:rPr>
        <w:t>Prezydent Miasta</w:t>
      </w:r>
    </w:p>
    <w:p w14:paraId="49D4A9BA" w14:textId="77777777" w:rsidR="005B13C8" w:rsidRPr="005B13C8" w:rsidRDefault="005B13C8" w:rsidP="005B13C8">
      <w:pPr>
        <w:spacing w:line="360" w:lineRule="auto"/>
        <w:ind w:left="6372" w:firstLine="708"/>
        <w:rPr>
          <w:rFonts w:ascii="Arial" w:hAnsi="Arial" w:cs="Arial"/>
          <w:bCs/>
          <w:sz w:val="24"/>
          <w:szCs w:val="24"/>
        </w:rPr>
      </w:pPr>
      <w:r w:rsidRPr="005B13C8">
        <w:rPr>
          <w:rFonts w:ascii="Arial" w:hAnsi="Arial" w:cs="Arial"/>
          <w:bCs/>
          <w:sz w:val="24"/>
          <w:szCs w:val="24"/>
        </w:rPr>
        <w:t>Łukasz Nowak</w:t>
      </w:r>
      <w:bookmarkStart w:id="0" w:name="_GoBack"/>
      <w:bookmarkEnd w:id="0"/>
    </w:p>
    <w:sectPr w:rsidR="005B13C8" w:rsidRPr="005B1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000F6"/>
    <w:multiLevelType w:val="hybridMultilevel"/>
    <w:tmpl w:val="399ED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81"/>
    <w:rsid w:val="005B13C8"/>
    <w:rsid w:val="00605589"/>
    <w:rsid w:val="00680E1F"/>
    <w:rsid w:val="00773A46"/>
    <w:rsid w:val="007A521F"/>
    <w:rsid w:val="0084016E"/>
    <w:rsid w:val="009245A0"/>
    <w:rsid w:val="009C4EE3"/>
    <w:rsid w:val="00A824F3"/>
    <w:rsid w:val="00B97613"/>
    <w:rsid w:val="00D45DF8"/>
    <w:rsid w:val="00D50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6FB"/>
  <w15:chartTrackingRefBased/>
  <w15:docId w15:val="{C2DA55D8-8573-4070-81A2-DB6EFB7A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0B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D50B81"/>
    <w:rPr>
      <w:spacing w:val="10"/>
      <w:sz w:val="17"/>
      <w:szCs w:val="17"/>
      <w:shd w:val="clear" w:color="auto" w:fill="FFFFFF"/>
    </w:rPr>
  </w:style>
  <w:style w:type="paragraph" w:customStyle="1" w:styleId="Teksttreci0">
    <w:name w:val="Tekst treści"/>
    <w:basedOn w:val="Normalny"/>
    <w:link w:val="Teksttreci"/>
    <w:rsid w:val="00D50B81"/>
    <w:pPr>
      <w:widowControl w:val="0"/>
      <w:shd w:val="clear" w:color="auto" w:fill="FFFFFF"/>
      <w:spacing w:before="480" w:after="0" w:line="0" w:lineRule="atLeast"/>
      <w:jc w:val="center"/>
    </w:pPr>
    <w:rPr>
      <w:spacing w:val="10"/>
      <w:sz w:val="17"/>
      <w:szCs w:val="17"/>
    </w:rPr>
  </w:style>
  <w:style w:type="paragraph" w:styleId="Akapitzlist">
    <w:name w:val="List Paragraph"/>
    <w:basedOn w:val="Normalny"/>
    <w:uiPriority w:val="34"/>
    <w:qFormat/>
    <w:rsid w:val="00D5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3134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Figórska-Bąk Natalia</dc:creator>
  <cp:keywords/>
  <dc:description/>
  <cp:lastModifiedBy>Kuszaj Karolina</cp:lastModifiedBy>
  <cp:revision>2</cp:revision>
  <cp:lastPrinted>2024-12-06T07:49:00Z</cp:lastPrinted>
  <dcterms:created xsi:type="dcterms:W3CDTF">2024-12-27T08:01:00Z</dcterms:created>
  <dcterms:modified xsi:type="dcterms:W3CDTF">2024-12-27T08:01:00Z</dcterms:modified>
</cp:coreProperties>
</file>