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A5F2" w14:textId="77777777" w:rsidR="008B6AB5" w:rsidRPr="009446AA" w:rsidRDefault="002718B2" w:rsidP="00FA1F57">
      <w:pPr>
        <w:pStyle w:val="Nagwek1"/>
        <w:spacing w:before="160" w:after="16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hAnsi="Arial" w:cs="Arial"/>
          <w:color w:val="auto"/>
          <w:sz w:val="24"/>
          <w:szCs w:val="24"/>
        </w:rPr>
        <w:t>Zgłoszenia z projekt</w:t>
      </w:r>
      <w:r w:rsidR="00F9638B" w:rsidRPr="009446AA">
        <w:rPr>
          <w:rFonts w:ascii="Arial" w:hAnsi="Arial" w:cs="Arial"/>
          <w:color w:val="auto"/>
          <w:sz w:val="24"/>
          <w:szCs w:val="24"/>
        </w:rPr>
        <w:t>a</w:t>
      </w:r>
      <w:r w:rsidRPr="009446AA">
        <w:rPr>
          <w:rFonts w:ascii="Arial" w:hAnsi="Arial" w:cs="Arial"/>
          <w:color w:val="auto"/>
          <w:sz w:val="24"/>
          <w:szCs w:val="24"/>
        </w:rPr>
        <w:t>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  <w:r w:rsidRPr="009446AA">
        <w:rPr>
          <w:rFonts w:ascii="Arial" w:hAnsi="Arial" w:cs="Arial"/>
          <w:color w:val="auto"/>
          <w:sz w:val="24"/>
          <w:szCs w:val="24"/>
        </w:rPr>
        <w:t xml:space="preserve"> budowlanym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</w:p>
    <w:p w14:paraId="69639896" w14:textId="5DA55FAF" w:rsidR="00900A92" w:rsidRPr="009446AA" w:rsidRDefault="00CD1095" w:rsidP="00FA1F57">
      <w:pPr>
        <w:pStyle w:val="Nagwek1"/>
        <w:spacing w:before="160" w:after="16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(</w:t>
      </w:r>
      <w:r w:rsid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„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budowa: wolno stojących budynków mieszkalnych jednorodzinnych,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całości na działce lub działkach,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których zostały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zaprojektowane; wolno stojących, nie więcej niż dwukondygnacyjnych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mieszkalnych jednorodzinnych o powierzchni zabudowy do 70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 w całości na działce lub działkach, na których zostały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zaprojektowane, a budowa jest prowadzona w celu zaspokojenia własnych potrzeb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mieszkaniowych inwestora; sieci: elektroenergetycznych obejmujących napięcie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znamionowe nie wyższe niż 15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kV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wodociągowych, kanalizacyjnych, cieplnych, gazowych</w:t>
      </w:r>
      <w:r w:rsidR="009446AA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ciśnieniu roboczym nie wyższym niż 0,5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MPa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 wolno stojących parterowych 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stacji transformatorowych i kontenerowych stacji transformatorowych o powierzchni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zabudowy do 35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przebudowa: przegród zewnętrznych oraz elementów konstrukcyjnych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budynków mieszkalnych jednorodzinnych, o ile nie prowadzi ona do zwiększenia obszaru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oddziaływania obiektu poza działkę, na której budynek jest usytuowany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;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instalowanie: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wewnątrz i na zewnątrz użytkowanego budynku instalacji gazowych</w:t>
      </w:r>
      <w:r w:rsidR="009446AA">
        <w:rPr>
          <w:rFonts w:ascii="Arial" w:hAnsi="Arial" w:cs="Arial"/>
          <w:i/>
          <w:iCs/>
          <w:color w:val="auto"/>
          <w:sz w:val="24"/>
          <w:szCs w:val="24"/>
        </w:rPr>
        <w:t>”</w:t>
      </w:r>
      <w:r w:rsidRPr="009446AA">
        <w:rPr>
          <w:rFonts w:ascii="Arial" w:hAnsi="Arial" w:cs="Arial"/>
          <w:color w:val="auto"/>
          <w:sz w:val="24"/>
          <w:szCs w:val="24"/>
        </w:rPr>
        <w:t>)</w:t>
      </w:r>
    </w:p>
    <w:p w14:paraId="24BC7444" w14:textId="77777777" w:rsidR="00317605" w:rsidRPr="009446AA" w:rsidRDefault="002718B2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Data zgłoszenia:</w:t>
      </w:r>
    </w:p>
    <w:p w14:paraId="36D3AF77" w14:textId="736D10CD" w:rsidR="009446AA" w:rsidRDefault="00A317B0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15D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015D8E">
        <w:rPr>
          <w:rFonts w:ascii="Arial" w:hAnsi="Arial" w:cs="Arial"/>
          <w:sz w:val="24"/>
          <w:szCs w:val="24"/>
        </w:rPr>
        <w:t>.</w:t>
      </w:r>
      <w:r w:rsidR="002718B2" w:rsidRPr="009446A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="004452D9" w:rsidRPr="009446AA">
        <w:rPr>
          <w:rFonts w:ascii="Arial" w:hAnsi="Arial" w:cs="Arial"/>
          <w:sz w:val="24"/>
          <w:szCs w:val="24"/>
        </w:rPr>
        <w:t xml:space="preserve"> </w:t>
      </w:r>
      <w:r w:rsidR="002718B2" w:rsidRPr="009446AA">
        <w:rPr>
          <w:rFonts w:ascii="Arial" w:hAnsi="Arial" w:cs="Arial"/>
          <w:sz w:val="24"/>
          <w:szCs w:val="24"/>
        </w:rPr>
        <w:t>r.</w:t>
      </w:r>
    </w:p>
    <w:p w14:paraId="49FC63E0" w14:textId="114FA0AC" w:rsidR="002718B2" w:rsidRPr="009446AA" w:rsidRDefault="002718B2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Inwestor: </w:t>
      </w:r>
    </w:p>
    <w:p w14:paraId="27A1398C" w14:textId="7F9420E7" w:rsidR="00057447" w:rsidRPr="009446AA" w:rsidRDefault="00A317B0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</w:t>
      </w:r>
      <w:proofErr w:type="spellStart"/>
      <w:r>
        <w:rPr>
          <w:rFonts w:ascii="Arial" w:hAnsi="Arial" w:cs="Arial"/>
          <w:sz w:val="24"/>
          <w:szCs w:val="24"/>
        </w:rPr>
        <w:t>Trębiński</w:t>
      </w:r>
      <w:proofErr w:type="spellEnd"/>
    </w:p>
    <w:p w14:paraId="1DCA381E" w14:textId="77777777" w:rsidR="007C1B95" w:rsidRPr="009446AA" w:rsidRDefault="007C1B95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Pełnomocnik: </w:t>
      </w:r>
    </w:p>
    <w:p w14:paraId="71D79C0E" w14:textId="13193880" w:rsidR="007C1B95" w:rsidRPr="009446AA" w:rsidRDefault="00A317B0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Sylwia Brożyna-Pyszczek</w:t>
      </w:r>
    </w:p>
    <w:p w14:paraId="2295FC6E" w14:textId="353E0ACD" w:rsidR="00763952" w:rsidRPr="009446AA" w:rsidRDefault="002718B2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Nazwa inwestycji:</w:t>
      </w:r>
    </w:p>
    <w:p w14:paraId="297C7636" w14:textId="0A023734" w:rsidR="00015D8E" w:rsidRDefault="00A317B0" w:rsidP="006B15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Budowa zewnętrznej doziemnej i wewnętrznej instalacji gazowej w istniejącym budynku mieszkalnym jednorodzinnym i gospodarczym</w:t>
      </w:r>
    </w:p>
    <w:p w14:paraId="3FA495A3" w14:textId="3EB7BA8D" w:rsidR="002718B2" w:rsidRPr="009446AA" w:rsidRDefault="002718B2" w:rsidP="006B158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Adres inwestycji:</w:t>
      </w:r>
    </w:p>
    <w:p w14:paraId="1B2B8AA9" w14:textId="2187206D" w:rsidR="00253A19" w:rsidRPr="00015D8E" w:rsidRDefault="002718B2" w:rsidP="006B158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5D8E">
        <w:rPr>
          <w:rFonts w:ascii="Arial" w:hAnsi="Arial" w:cs="Arial"/>
          <w:sz w:val="24"/>
          <w:szCs w:val="24"/>
        </w:rPr>
        <w:t>Dział</w:t>
      </w:r>
      <w:r w:rsidR="00E96072" w:rsidRPr="00015D8E">
        <w:rPr>
          <w:rFonts w:ascii="Arial" w:hAnsi="Arial" w:cs="Arial"/>
          <w:sz w:val="24"/>
          <w:szCs w:val="24"/>
        </w:rPr>
        <w:t>k</w:t>
      </w:r>
      <w:r w:rsidR="00A317B0">
        <w:rPr>
          <w:rFonts w:ascii="Arial" w:hAnsi="Arial" w:cs="Arial"/>
          <w:sz w:val="24"/>
          <w:szCs w:val="24"/>
        </w:rPr>
        <w:t>a</w:t>
      </w:r>
      <w:r w:rsidR="003F7080" w:rsidRPr="00015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080" w:rsidRPr="00015D8E">
        <w:rPr>
          <w:rFonts w:ascii="Arial" w:hAnsi="Arial" w:cs="Arial"/>
          <w:sz w:val="24"/>
          <w:szCs w:val="24"/>
        </w:rPr>
        <w:t>ewid</w:t>
      </w:r>
      <w:proofErr w:type="spellEnd"/>
      <w:r w:rsidR="003F7080" w:rsidRPr="00015D8E">
        <w:rPr>
          <w:rFonts w:ascii="Arial" w:hAnsi="Arial" w:cs="Arial"/>
          <w:sz w:val="24"/>
          <w:szCs w:val="24"/>
        </w:rPr>
        <w:t>. n</w:t>
      </w:r>
      <w:r w:rsidR="00A317B0">
        <w:rPr>
          <w:rFonts w:ascii="Arial" w:hAnsi="Arial" w:cs="Arial"/>
          <w:sz w:val="24"/>
          <w:szCs w:val="24"/>
        </w:rPr>
        <w:t>r 191/13</w:t>
      </w:r>
      <w:r w:rsidR="007616AB" w:rsidRPr="007616AB">
        <w:rPr>
          <w:rFonts w:ascii="Arial" w:hAnsi="Arial" w:cs="Arial"/>
          <w:sz w:val="24"/>
          <w:szCs w:val="24"/>
        </w:rPr>
        <w:t xml:space="preserve">, obręb </w:t>
      </w:r>
      <w:proofErr w:type="spellStart"/>
      <w:r w:rsidR="00A317B0">
        <w:rPr>
          <w:rFonts w:ascii="Arial" w:hAnsi="Arial" w:cs="Arial"/>
          <w:sz w:val="24"/>
          <w:szCs w:val="24"/>
        </w:rPr>
        <w:t>Miechocin</w:t>
      </w:r>
      <w:proofErr w:type="spellEnd"/>
      <w:r w:rsidR="007616AB" w:rsidRPr="007616AB">
        <w:rPr>
          <w:rFonts w:ascii="Arial" w:hAnsi="Arial" w:cs="Arial"/>
          <w:sz w:val="24"/>
          <w:szCs w:val="24"/>
        </w:rPr>
        <w:t xml:space="preserve">, ul. </w:t>
      </w:r>
      <w:r w:rsidR="00A317B0">
        <w:rPr>
          <w:rFonts w:ascii="Arial" w:hAnsi="Arial" w:cs="Arial"/>
          <w:sz w:val="24"/>
          <w:szCs w:val="24"/>
        </w:rPr>
        <w:t>Wesoła</w:t>
      </w:r>
    </w:p>
    <w:p w14:paraId="335163AB" w14:textId="77777777" w:rsidR="00057447" w:rsidRPr="009446AA" w:rsidRDefault="002718B2" w:rsidP="006B1587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Informacja o wniesieniu sprzeciwu bądź jego braku:</w:t>
      </w:r>
    </w:p>
    <w:p w14:paraId="18232FF9" w14:textId="08C9761A" w:rsidR="00FA1F57" w:rsidRDefault="007616AB" w:rsidP="006B1587">
      <w:pPr>
        <w:spacing w:line="360" w:lineRule="auto"/>
        <w:rPr>
          <w:rFonts w:ascii="Arial" w:hAnsi="Arial" w:cs="Arial"/>
          <w:sz w:val="24"/>
          <w:szCs w:val="24"/>
        </w:rPr>
        <w:sectPr w:rsidR="00FA1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1</w:t>
      </w:r>
      <w:r w:rsidR="00A317B0">
        <w:rPr>
          <w:rFonts w:ascii="Arial" w:hAnsi="Arial" w:cs="Arial"/>
          <w:sz w:val="24"/>
          <w:szCs w:val="24"/>
        </w:rPr>
        <w:t>0</w:t>
      </w:r>
      <w:r w:rsidR="00015D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A317B0">
        <w:rPr>
          <w:rFonts w:ascii="Arial" w:hAnsi="Arial" w:cs="Arial"/>
          <w:sz w:val="24"/>
          <w:szCs w:val="24"/>
        </w:rPr>
        <w:t>2</w:t>
      </w:r>
      <w:r w:rsidR="00FF0CA2" w:rsidRPr="009446A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FF0CA2" w:rsidRPr="009446AA">
        <w:rPr>
          <w:rFonts w:ascii="Arial" w:hAnsi="Arial" w:cs="Arial"/>
          <w:sz w:val="24"/>
          <w:szCs w:val="24"/>
        </w:rPr>
        <w:t xml:space="preserve"> r.</w:t>
      </w:r>
    </w:p>
    <w:p w14:paraId="7415CDDD" w14:textId="2D619585" w:rsidR="00F47415" w:rsidRPr="009446AA" w:rsidRDefault="00BD7212" w:rsidP="006B1587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Klauzula informacyjna o przetwarzaniu danych</w:t>
      </w:r>
    </w:p>
    <w:p w14:paraId="6B351D0A" w14:textId="4E74615F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 jest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Prezydent Miasta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Tarnobrzega, z siedzibą przy ul. Kościuszki 32,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39-400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>.</w:t>
      </w:r>
    </w:p>
    <w:p w14:paraId="395C3B4E" w14:textId="2659AE1C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Jeśli ma Pani/Pan pytania dotyczące sposobu i zakresu przetwarzania Pani/Pana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</w:t>
      </w:r>
      <w:r w:rsid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zakresie działania Urzędu Miasta Tarnobrzega, a także przysługujących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Pani/Panu uprawnień, może się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 skontaktować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 Inspektorem Ochrony Danych w Urzędzie Miasta Tarnobrzega</w:t>
      </w:r>
      <w:r w:rsidR="00F47415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za pomocą adresu: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B6AB5" w:rsidRPr="009446A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iod@um.tarnobrzeg.pl</w:t>
        </w:r>
      </w:hyperlink>
      <w:r w:rsidRPr="009446AA">
        <w:rPr>
          <w:rFonts w:ascii="Arial" w:hAnsi="Arial" w:cs="Arial"/>
          <w:sz w:val="24"/>
          <w:szCs w:val="24"/>
        </w:rPr>
        <w:t> lub pisemnie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 adres siedziby administrato</w:t>
      </w:r>
      <w:r w:rsidRPr="009446AA">
        <w:rPr>
          <w:rFonts w:ascii="Arial" w:hAnsi="Arial" w:cs="Arial"/>
          <w:i/>
          <w:iCs/>
          <w:sz w:val="24"/>
          <w:szCs w:val="24"/>
        </w:rPr>
        <w:t>r</w:t>
      </w:r>
      <w:r w:rsidRPr="009446AA">
        <w:rPr>
          <w:rFonts w:ascii="Arial" w:hAnsi="Arial" w:cs="Arial"/>
          <w:sz w:val="24"/>
          <w:szCs w:val="24"/>
        </w:rPr>
        <w:t>a</w:t>
      </w:r>
      <w:r w:rsidR="00F47415" w:rsidRPr="009446AA">
        <w:rPr>
          <w:rFonts w:ascii="Arial" w:hAnsi="Arial" w:cs="Arial"/>
          <w:sz w:val="24"/>
          <w:szCs w:val="24"/>
        </w:rPr>
        <w:t>.</w:t>
      </w:r>
    </w:p>
    <w:p w14:paraId="432E3AAD" w14:textId="71B73033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 RODO oraz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ustawy z dnia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14.06.1960 r. Kodeks </w:t>
      </w:r>
      <w:r w:rsidR="004D3619" w:rsidRPr="009446AA">
        <w:rPr>
          <w:rFonts w:ascii="Arial" w:eastAsia="Times New Roman" w:hAnsi="Arial" w:cs="Arial"/>
          <w:sz w:val="24"/>
          <w:szCs w:val="24"/>
        </w:rPr>
        <w:t>p</w:t>
      </w:r>
      <w:r w:rsidRPr="009446AA">
        <w:rPr>
          <w:rFonts w:ascii="Arial" w:eastAsia="Times New Roman" w:hAnsi="Arial" w:cs="Arial"/>
          <w:sz w:val="24"/>
          <w:szCs w:val="24"/>
        </w:rPr>
        <w:t>ostępowania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a</w:t>
      </w:r>
      <w:r w:rsidRPr="009446AA">
        <w:rPr>
          <w:rFonts w:ascii="Arial" w:eastAsia="Times New Roman" w:hAnsi="Arial" w:cs="Arial"/>
          <w:sz w:val="24"/>
          <w:szCs w:val="24"/>
        </w:rPr>
        <w:t>dministracyjnego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9446AA">
        <w:rPr>
          <w:rFonts w:ascii="Arial" w:eastAsia="Times New Roman" w:hAnsi="Arial" w:cs="Arial"/>
          <w:sz w:val="24"/>
          <w:szCs w:val="24"/>
        </w:rPr>
        <w:t>t</w:t>
      </w:r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Pr="009446AA">
        <w:rPr>
          <w:rFonts w:ascii="Arial" w:eastAsia="Times New Roman" w:hAnsi="Arial" w:cs="Arial"/>
          <w:sz w:val="24"/>
          <w:szCs w:val="24"/>
        </w:rPr>
        <w:t>j</w:t>
      </w:r>
      <w:proofErr w:type="spellEnd"/>
      <w:r w:rsidRPr="009446AA">
        <w:rPr>
          <w:rFonts w:ascii="Arial" w:eastAsia="Times New Roman" w:hAnsi="Arial" w:cs="Arial"/>
          <w:sz w:val="24"/>
          <w:szCs w:val="24"/>
        </w:rPr>
        <w:t>. Dz. U. z 2018 r.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poz. 2096 </w:t>
      </w:r>
      <w:bookmarkStart w:id="0" w:name="_Hlk519686621"/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e </w:t>
      </w:r>
      <w:r w:rsidRPr="009446AA">
        <w:rPr>
          <w:rFonts w:ascii="Arial" w:eastAsia="Times New Roman" w:hAnsi="Arial" w:cs="Arial"/>
          <w:sz w:val="24"/>
          <w:szCs w:val="24"/>
        </w:rPr>
        <w:t xml:space="preserve">zm.), </w:t>
      </w:r>
      <w:bookmarkEnd w:id="0"/>
      <w:r w:rsidRPr="009446AA">
        <w:rPr>
          <w:rFonts w:ascii="Arial" w:eastAsia="Times New Roman" w:hAnsi="Arial" w:cs="Arial"/>
          <w:sz w:val="24"/>
          <w:szCs w:val="24"/>
        </w:rPr>
        <w:t>w związku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ustawą z dnia z dnia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7 lipca 1994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r.</w:t>
      </w:r>
      <w:r w:rsidR="00662EAB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Prawo budowlane (</w:t>
      </w:r>
      <w:proofErr w:type="spellStart"/>
      <w:r w:rsidR="004D3619" w:rsidRPr="009446AA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Dz.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U.</w:t>
      </w:r>
      <w:r w:rsidR="00662EAB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z 2020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r. poz.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1333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ze zm.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)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, </w:t>
      </w:r>
      <w:r w:rsidRPr="009446AA">
        <w:rPr>
          <w:rFonts w:ascii="Arial" w:eastAsia="Times New Roman" w:hAnsi="Arial" w:cs="Arial"/>
          <w:sz w:val="24"/>
          <w:szCs w:val="24"/>
        </w:rPr>
        <w:t>w sprawie pisma skierowanego do tut urzędu, którego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dotyczy niniejsza odpowiedź</w:t>
      </w:r>
      <w:r w:rsidR="00F47415" w:rsidRPr="009446AA">
        <w:rPr>
          <w:rFonts w:ascii="Arial" w:eastAsia="Times New Roman" w:hAnsi="Arial" w:cs="Arial"/>
          <w:sz w:val="24"/>
          <w:szCs w:val="24"/>
        </w:rPr>
        <w:t>.</w:t>
      </w:r>
    </w:p>
    <w:p w14:paraId="60DD3AD7" w14:textId="44968C3C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Obowiązek podania przez Panią/Pana danych osobowych bezpośrednio 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 jest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 xml:space="preserve">wymogiem ustawowym </w:t>
      </w:r>
      <w:bookmarkStart w:id="1" w:name="_Hlk519757769"/>
      <w:r w:rsidRPr="009446AA">
        <w:rPr>
          <w:rFonts w:ascii="Arial" w:hAnsi="Arial" w:cs="Arial"/>
          <w:sz w:val="24"/>
          <w:szCs w:val="24"/>
        </w:rPr>
        <w:t>w oparciu o ustawę z dnia</w:t>
      </w:r>
      <w:r w:rsidR="004D3619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14.06.1960 r. Kodeks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="004D3619" w:rsidRPr="009446AA">
        <w:rPr>
          <w:rFonts w:ascii="Arial" w:hAnsi="Arial" w:cs="Arial"/>
          <w:sz w:val="24"/>
          <w:szCs w:val="24"/>
        </w:rPr>
        <w:t>p</w:t>
      </w:r>
      <w:r w:rsidRPr="009446AA">
        <w:rPr>
          <w:rFonts w:ascii="Arial" w:hAnsi="Arial" w:cs="Arial"/>
          <w:sz w:val="24"/>
          <w:szCs w:val="24"/>
        </w:rPr>
        <w:t xml:space="preserve">ostępowania </w:t>
      </w:r>
      <w:r w:rsidR="004D3619" w:rsidRPr="009446AA">
        <w:rPr>
          <w:rFonts w:ascii="Arial" w:hAnsi="Arial" w:cs="Arial"/>
          <w:sz w:val="24"/>
          <w:szCs w:val="24"/>
        </w:rPr>
        <w:t>a</w:t>
      </w:r>
      <w:r w:rsidRPr="009446AA">
        <w:rPr>
          <w:rFonts w:ascii="Arial" w:hAnsi="Arial" w:cs="Arial"/>
          <w:sz w:val="24"/>
          <w:szCs w:val="24"/>
        </w:rPr>
        <w:t>dministracyjnego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</w:t>
      </w:r>
      <w:proofErr w:type="spellStart"/>
      <w:r w:rsidRPr="009446AA">
        <w:rPr>
          <w:rFonts w:ascii="Arial" w:hAnsi="Arial" w:cs="Arial"/>
          <w:sz w:val="24"/>
          <w:szCs w:val="24"/>
        </w:rPr>
        <w:t>t</w:t>
      </w:r>
      <w:r w:rsidR="004D3619" w:rsidRPr="009446AA">
        <w:rPr>
          <w:rFonts w:ascii="Arial" w:hAnsi="Arial" w:cs="Arial"/>
          <w:sz w:val="24"/>
          <w:szCs w:val="24"/>
        </w:rPr>
        <w:t>.</w:t>
      </w:r>
      <w:r w:rsidRPr="009446AA">
        <w:rPr>
          <w:rFonts w:ascii="Arial" w:hAnsi="Arial" w:cs="Arial"/>
          <w:sz w:val="24"/>
          <w:szCs w:val="24"/>
        </w:rPr>
        <w:t>j</w:t>
      </w:r>
      <w:proofErr w:type="spellEnd"/>
      <w:r w:rsidRPr="009446AA">
        <w:rPr>
          <w:rFonts w:ascii="Arial" w:hAnsi="Arial" w:cs="Arial"/>
          <w:sz w:val="24"/>
          <w:szCs w:val="24"/>
        </w:rPr>
        <w:t xml:space="preserve">. Dz. U. z 2018 r. poz. 2096 </w:t>
      </w:r>
      <w:r w:rsidR="004D3619" w:rsidRPr="009446AA">
        <w:rPr>
          <w:rFonts w:ascii="Arial" w:hAnsi="Arial" w:cs="Arial"/>
          <w:sz w:val="24"/>
          <w:szCs w:val="24"/>
        </w:rPr>
        <w:t>ze</w:t>
      </w:r>
      <w:r w:rsidRPr="009446AA">
        <w:rPr>
          <w:rFonts w:ascii="Arial" w:hAnsi="Arial" w:cs="Arial"/>
          <w:sz w:val="24"/>
          <w:szCs w:val="24"/>
        </w:rPr>
        <w:t xml:space="preserve"> zm.). Niepodanie przez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Panią/Pana danych skutkować będzie brakiem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możliwości rozpatrzenia wniosku.</w:t>
      </w:r>
      <w:bookmarkEnd w:id="1"/>
    </w:p>
    <w:p w14:paraId="1C438DFF" w14:textId="010DE04B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Odbiorcami Pani/Pana danych mogą być organy publiczne i urzędy państwowe lub inne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podmioty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uprawnione do uzyskania danych osobowy</w:t>
      </w:r>
      <w:bookmarkStart w:id="2" w:name="_Hlk519753405"/>
      <w:r w:rsidRPr="009446AA">
        <w:rPr>
          <w:rFonts w:ascii="Arial" w:hAnsi="Arial" w:cs="Arial"/>
          <w:sz w:val="24"/>
          <w:szCs w:val="24"/>
        </w:rPr>
        <w:t>ch na podstawie przepisów prawa,</w:t>
      </w:r>
      <w:bookmarkStart w:id="3" w:name="_Hlk519757691"/>
      <w:bookmarkEnd w:id="2"/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(w tym strony postępowania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administracyjnego</w:t>
      </w:r>
      <w:r w:rsidR="004D3619" w:rsidRPr="009446AA">
        <w:rPr>
          <w:rFonts w:ascii="Arial" w:hAnsi="Arial" w:cs="Arial"/>
          <w:sz w:val="24"/>
          <w:szCs w:val="24"/>
        </w:rPr>
        <w:t xml:space="preserve"> – </w:t>
      </w:r>
      <w:r w:rsidRPr="009446AA">
        <w:rPr>
          <w:rFonts w:ascii="Arial" w:hAnsi="Arial" w:cs="Arial"/>
          <w:sz w:val="24"/>
          <w:szCs w:val="24"/>
        </w:rPr>
        <w:t>jeśli są</w:t>
      </w:r>
      <w:bookmarkEnd w:id="3"/>
      <w:r w:rsidRPr="009446AA">
        <w:rPr>
          <w:rFonts w:ascii="Arial" w:hAnsi="Arial" w:cs="Arial"/>
          <w:sz w:val="24"/>
          <w:szCs w:val="24"/>
        </w:rPr>
        <w:t>)</w:t>
      </w:r>
      <w:r w:rsidR="004D3619" w:rsidRPr="009446AA">
        <w:rPr>
          <w:rFonts w:ascii="Arial" w:hAnsi="Arial" w:cs="Arial"/>
          <w:sz w:val="24"/>
          <w:szCs w:val="24"/>
        </w:rPr>
        <w:t>.</w:t>
      </w:r>
    </w:p>
    <w:p w14:paraId="43F0C7F3" w14:textId="34DC0291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Administrator Danych Osobowych nie przewiduje przekazywania Pani/Pana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do państwa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trzeciego lub organizacji międzynarodowej.</w:t>
      </w:r>
    </w:p>
    <w:p w14:paraId="345FF90E" w14:textId="0568797C" w:rsidR="00BD7212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przetwarzaniem Pani/Pana danych osobowych, przysługują Pani/Panu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następujące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uprawnienia:</w:t>
      </w:r>
    </w:p>
    <w:p w14:paraId="161829FA" w14:textId="5EB26335" w:rsidR="00F47415" w:rsidRPr="009446AA" w:rsidRDefault="00BD7212" w:rsidP="00FA1F57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15 RODO prawo dostępu do danych osobowych 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dotyczących;</w:t>
      </w:r>
    </w:p>
    <w:p w14:paraId="77A3F1A6" w14:textId="7DB099B4" w:rsidR="00F47415" w:rsidRPr="009446AA" w:rsidRDefault="00BD7212" w:rsidP="00FA1F57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16 RODO prawo do sprostowania Pani/Pana danych osobowych;</w:t>
      </w:r>
    </w:p>
    <w:p w14:paraId="7AF478AE" w14:textId="43C335BF" w:rsidR="00F47415" w:rsidRPr="009446AA" w:rsidRDefault="00BD7212" w:rsidP="00FA1F57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na podstawie art. 18 RODO prawo żądania od administratora ograniczenia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 danych osobowych</w:t>
      </w:r>
      <w:r w:rsidR="004D3619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 zastrzeżeniem przypadków, o których mowa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18 ust. 2 RODO.</w:t>
      </w:r>
    </w:p>
    <w:p w14:paraId="301460AB" w14:textId="174CF13F" w:rsidR="00BD7212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Nie przysługuje Pani/Panu:</w:t>
      </w:r>
    </w:p>
    <w:p w14:paraId="615E6621" w14:textId="77777777" w:rsidR="00F47415" w:rsidRPr="009446AA" w:rsidRDefault="00BD7212" w:rsidP="00FA1F57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23B91737" w14:textId="77777777" w:rsidR="00F47415" w:rsidRPr="009446AA" w:rsidRDefault="00BD7212" w:rsidP="00FA1F57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10289AB" w14:textId="7CE4275D" w:rsidR="00F47415" w:rsidRPr="009446AA" w:rsidRDefault="00BD7212" w:rsidP="00FA1F57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21 RODO prawo sprzeciwu, wobec przetwarzania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osobowych, gdyż podstawą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prawną przetwarzania Pani/Pana danych</w:t>
      </w:r>
      <w:r w:rsidR="004D3619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jest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6 ust. 1 lit. c RODO.</w:t>
      </w:r>
    </w:p>
    <w:p w14:paraId="0162AE41" w14:textId="0E14BC11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Pani/Pana dane osobowe będą przetwarzane</w:t>
      </w:r>
      <w:r w:rsidRPr="009446AA">
        <w:rPr>
          <w:rFonts w:ascii="Arial" w:hAnsi="Arial" w:cs="Arial"/>
          <w:sz w:val="24"/>
          <w:szCs w:val="24"/>
        </w:rPr>
        <w:t xml:space="preserve"> przez okres niezbędny do realizacji celów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wskazanych w pkt 3, lecz nie krócej niż okres wskazany w przepisach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archiwizacji.</w:t>
      </w:r>
    </w:p>
    <w:p w14:paraId="23F6234A" w14:textId="550BEC9B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Pani/Pana dane osobowe nie będą podlegały zautomatyzowanemu podejmowaniu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decyzji, w tym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profilowaniu.</w:t>
      </w:r>
    </w:p>
    <w:p w14:paraId="608BA344" w14:textId="506AB4E2" w:rsidR="00BD7212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przypadku uznania, iż przetwarzanie Pani/Pana danych osobowych narusza przepisy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RODO, 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przysługuje</w:t>
      </w:r>
      <w:r w:rsidR="008B6AB5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Pani/Panu prawo do wniesienia skargi do Prezesa Urzędu Ochrony</w:t>
      </w:r>
      <w:r w:rsidR="00E415A1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Danych Osobowych</w:t>
      </w:r>
      <w:r w:rsidR="003C0FAC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.</w:t>
      </w:r>
    </w:p>
    <w:sectPr w:rsidR="00BD7212" w:rsidRPr="0094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635E5"/>
    <w:multiLevelType w:val="hybridMultilevel"/>
    <w:tmpl w:val="928CA2C2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3AA"/>
    <w:multiLevelType w:val="hybridMultilevel"/>
    <w:tmpl w:val="3EF0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FB"/>
    <w:multiLevelType w:val="hybridMultilevel"/>
    <w:tmpl w:val="AAC28606"/>
    <w:lvl w:ilvl="0" w:tplc="2C0C1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91ED7"/>
    <w:multiLevelType w:val="hybridMultilevel"/>
    <w:tmpl w:val="AE36D2B6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83D"/>
    <w:multiLevelType w:val="hybridMultilevel"/>
    <w:tmpl w:val="2C2E4F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614502">
    <w:abstractNumId w:val="4"/>
  </w:num>
  <w:num w:numId="2" w16cid:durableId="919874728">
    <w:abstractNumId w:val="2"/>
  </w:num>
  <w:num w:numId="3" w16cid:durableId="495193911">
    <w:abstractNumId w:val="1"/>
  </w:num>
  <w:num w:numId="4" w16cid:durableId="645626357">
    <w:abstractNumId w:val="3"/>
  </w:num>
  <w:num w:numId="5" w16cid:durableId="135758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E"/>
    <w:rsid w:val="00015D8E"/>
    <w:rsid w:val="00057447"/>
    <w:rsid w:val="00065B10"/>
    <w:rsid w:val="0007471A"/>
    <w:rsid w:val="000D3ACB"/>
    <w:rsid w:val="000D5BD8"/>
    <w:rsid w:val="000E481A"/>
    <w:rsid w:val="000E4EC0"/>
    <w:rsid w:val="000F4BDF"/>
    <w:rsid w:val="000F5B19"/>
    <w:rsid w:val="00122D45"/>
    <w:rsid w:val="00160CBD"/>
    <w:rsid w:val="001E4078"/>
    <w:rsid w:val="001F06A2"/>
    <w:rsid w:val="00220824"/>
    <w:rsid w:val="00232EA6"/>
    <w:rsid w:val="00253A19"/>
    <w:rsid w:val="002718B2"/>
    <w:rsid w:val="002877CB"/>
    <w:rsid w:val="002C19FE"/>
    <w:rsid w:val="0031742B"/>
    <w:rsid w:val="00317605"/>
    <w:rsid w:val="003245D5"/>
    <w:rsid w:val="00356227"/>
    <w:rsid w:val="00362776"/>
    <w:rsid w:val="00396C59"/>
    <w:rsid w:val="003C0FAC"/>
    <w:rsid w:val="003F7080"/>
    <w:rsid w:val="0042411E"/>
    <w:rsid w:val="004452D9"/>
    <w:rsid w:val="00484D84"/>
    <w:rsid w:val="00486FAF"/>
    <w:rsid w:val="004D3619"/>
    <w:rsid w:val="005053FA"/>
    <w:rsid w:val="00511818"/>
    <w:rsid w:val="00522E61"/>
    <w:rsid w:val="00524CC7"/>
    <w:rsid w:val="005539B2"/>
    <w:rsid w:val="0058414C"/>
    <w:rsid w:val="00585707"/>
    <w:rsid w:val="00600ADC"/>
    <w:rsid w:val="00611FED"/>
    <w:rsid w:val="00662EAB"/>
    <w:rsid w:val="00677458"/>
    <w:rsid w:val="006B1587"/>
    <w:rsid w:val="006C6B4E"/>
    <w:rsid w:val="006E0166"/>
    <w:rsid w:val="006F1F86"/>
    <w:rsid w:val="00721A0E"/>
    <w:rsid w:val="007537DE"/>
    <w:rsid w:val="007616AB"/>
    <w:rsid w:val="00763952"/>
    <w:rsid w:val="00764DC8"/>
    <w:rsid w:val="007A5139"/>
    <w:rsid w:val="007B473F"/>
    <w:rsid w:val="007C1B95"/>
    <w:rsid w:val="007C33EF"/>
    <w:rsid w:val="00800206"/>
    <w:rsid w:val="00822CDF"/>
    <w:rsid w:val="008A0112"/>
    <w:rsid w:val="008A4AC1"/>
    <w:rsid w:val="008B3BA1"/>
    <w:rsid w:val="008B6AB5"/>
    <w:rsid w:val="008D7783"/>
    <w:rsid w:val="008F2F3C"/>
    <w:rsid w:val="00900A92"/>
    <w:rsid w:val="0092294A"/>
    <w:rsid w:val="00927B3D"/>
    <w:rsid w:val="00933DA9"/>
    <w:rsid w:val="00937383"/>
    <w:rsid w:val="009446AA"/>
    <w:rsid w:val="009477A3"/>
    <w:rsid w:val="00983DDA"/>
    <w:rsid w:val="009D5117"/>
    <w:rsid w:val="00A317B0"/>
    <w:rsid w:val="00A57A7E"/>
    <w:rsid w:val="00A94D2C"/>
    <w:rsid w:val="00AC5C0C"/>
    <w:rsid w:val="00AC625E"/>
    <w:rsid w:val="00AD330D"/>
    <w:rsid w:val="00AF2F75"/>
    <w:rsid w:val="00AF7727"/>
    <w:rsid w:val="00B00988"/>
    <w:rsid w:val="00B10661"/>
    <w:rsid w:val="00B44D3F"/>
    <w:rsid w:val="00B512BC"/>
    <w:rsid w:val="00B62791"/>
    <w:rsid w:val="00BB24AE"/>
    <w:rsid w:val="00BD2CEA"/>
    <w:rsid w:val="00BD7212"/>
    <w:rsid w:val="00BF6E86"/>
    <w:rsid w:val="00C05201"/>
    <w:rsid w:val="00C47A4A"/>
    <w:rsid w:val="00C55A4D"/>
    <w:rsid w:val="00C67CF9"/>
    <w:rsid w:val="00CB527E"/>
    <w:rsid w:val="00CC4EA6"/>
    <w:rsid w:val="00CD1095"/>
    <w:rsid w:val="00CD3C8E"/>
    <w:rsid w:val="00D0062D"/>
    <w:rsid w:val="00D108D1"/>
    <w:rsid w:val="00D30B09"/>
    <w:rsid w:val="00D96E9E"/>
    <w:rsid w:val="00DA0473"/>
    <w:rsid w:val="00DC7FBA"/>
    <w:rsid w:val="00DF3BFC"/>
    <w:rsid w:val="00E12FAA"/>
    <w:rsid w:val="00E415A1"/>
    <w:rsid w:val="00E50B4C"/>
    <w:rsid w:val="00E555EA"/>
    <w:rsid w:val="00E96072"/>
    <w:rsid w:val="00EA30D9"/>
    <w:rsid w:val="00EB118E"/>
    <w:rsid w:val="00EB4B8B"/>
    <w:rsid w:val="00ED6CE1"/>
    <w:rsid w:val="00F05AB8"/>
    <w:rsid w:val="00F13EB0"/>
    <w:rsid w:val="00F47415"/>
    <w:rsid w:val="00F535E0"/>
    <w:rsid w:val="00F83F48"/>
    <w:rsid w:val="00F84665"/>
    <w:rsid w:val="00F9638B"/>
    <w:rsid w:val="00FA1F57"/>
    <w:rsid w:val="00FA51AE"/>
    <w:rsid w:val="00FD3880"/>
    <w:rsid w:val="00FD5090"/>
    <w:rsid w:val="00FF0CA2"/>
    <w:rsid w:val="00FF17B6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0A1"/>
  <w15:chartTrackingRefBased/>
  <w15:docId w15:val="{E5E13DFD-DF93-4F61-B0A0-4ADB4F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B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51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21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2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72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212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uiPriority w:val="99"/>
    <w:semiHidden/>
    <w:rsid w:val="00BD72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7212"/>
  </w:style>
  <w:style w:type="character" w:styleId="Pogrubienie">
    <w:name w:val="Strong"/>
    <w:basedOn w:val="Domylnaczcionkaakapitu"/>
    <w:uiPriority w:val="22"/>
    <w:qFormat/>
    <w:rsid w:val="00BD7212"/>
    <w:rPr>
      <w:b/>
      <w:bCs/>
    </w:rPr>
  </w:style>
  <w:style w:type="character" w:customStyle="1" w:styleId="fn-ref">
    <w:name w:val="fn-ref"/>
    <w:basedOn w:val="Domylnaczcionkaakapitu"/>
    <w:rsid w:val="00900A92"/>
  </w:style>
  <w:style w:type="character" w:styleId="Nierozpoznanawzmianka">
    <w:name w:val="Unresolved Mention"/>
    <w:basedOn w:val="Domylnaczcionkaakapitu"/>
    <w:uiPriority w:val="99"/>
    <w:semiHidden/>
    <w:unhideWhenUsed/>
    <w:rsid w:val="008B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cp:lastPrinted>2024-08-13T07:00:00Z</cp:lastPrinted>
  <dcterms:created xsi:type="dcterms:W3CDTF">2025-01-20T12:38:00Z</dcterms:created>
  <dcterms:modified xsi:type="dcterms:W3CDTF">2025-01-20T12:38:00Z</dcterms:modified>
</cp:coreProperties>
</file>