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>Sz. P. Waldemar Szwedo</w:t>
      </w:r>
    </w:p>
    <w:p w:rsidR="0075230C" w:rsidRPr="0075230C" w:rsidRDefault="0075230C" w:rsidP="0075230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 xml:space="preserve">Radny Rady Miasta Tarnobrzega 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5230C">
        <w:rPr>
          <w:rFonts w:ascii="Arial" w:hAnsi="Arial" w:cs="Arial"/>
          <w:sz w:val="24"/>
          <w:szCs w:val="24"/>
        </w:rPr>
        <w:t>dotyczy</w:t>
      </w:r>
      <w:proofErr w:type="gramEnd"/>
      <w:r w:rsidRPr="0075230C">
        <w:rPr>
          <w:rFonts w:ascii="Arial" w:hAnsi="Arial" w:cs="Arial"/>
          <w:sz w:val="24"/>
          <w:szCs w:val="24"/>
        </w:rPr>
        <w:t xml:space="preserve">: wniosku w sprawie zmiany klasyfikacji gruntów dla działki nr 1167 obręb Sobów z </w:t>
      </w:r>
      <w:proofErr w:type="spellStart"/>
      <w:r w:rsidRPr="0075230C">
        <w:rPr>
          <w:rFonts w:ascii="Arial" w:hAnsi="Arial" w:cs="Arial"/>
          <w:sz w:val="24"/>
          <w:szCs w:val="24"/>
        </w:rPr>
        <w:t>Ls</w:t>
      </w:r>
      <w:proofErr w:type="spellEnd"/>
      <w:r w:rsidRPr="0075230C">
        <w:rPr>
          <w:rFonts w:ascii="Arial" w:hAnsi="Arial" w:cs="Arial"/>
          <w:sz w:val="24"/>
          <w:szCs w:val="24"/>
        </w:rPr>
        <w:t xml:space="preserve"> (lasy) na </w:t>
      </w:r>
      <w:proofErr w:type="spellStart"/>
      <w:r w:rsidRPr="0075230C">
        <w:rPr>
          <w:rFonts w:ascii="Arial" w:hAnsi="Arial" w:cs="Arial"/>
          <w:sz w:val="24"/>
          <w:szCs w:val="24"/>
        </w:rPr>
        <w:t>Bz</w:t>
      </w:r>
      <w:proofErr w:type="spellEnd"/>
      <w:r w:rsidRPr="0075230C">
        <w:rPr>
          <w:rFonts w:ascii="Arial" w:hAnsi="Arial" w:cs="Arial"/>
          <w:sz w:val="24"/>
          <w:szCs w:val="24"/>
        </w:rPr>
        <w:t xml:space="preserve"> (tereny rekreacyjno-wypoczynkowe)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 xml:space="preserve">  </w:t>
      </w:r>
      <w:r w:rsidRPr="0075230C">
        <w:rPr>
          <w:rFonts w:ascii="Arial" w:hAnsi="Arial" w:cs="Arial"/>
          <w:sz w:val="24"/>
          <w:szCs w:val="24"/>
        </w:rPr>
        <w:tab/>
        <w:t xml:space="preserve">W odpowiedzi na Pana wniosek uprzejmie informuję, że wnioskowana nieruchomość objęta jest Uproszczonym Planem Urządzenia Lasu dla obrębu Sobów i </w:t>
      </w:r>
      <w:proofErr w:type="gramStart"/>
      <w:r w:rsidRPr="0075230C">
        <w:rPr>
          <w:rFonts w:ascii="Arial" w:hAnsi="Arial" w:cs="Arial"/>
          <w:sz w:val="24"/>
          <w:szCs w:val="24"/>
        </w:rPr>
        <w:t>oznaczona jako</w:t>
      </w:r>
      <w:proofErr w:type="gramEnd"/>
      <w:r w:rsidRPr="0075230C">
        <w:rPr>
          <w:rFonts w:ascii="Arial" w:hAnsi="Arial" w:cs="Arial"/>
          <w:sz w:val="24"/>
          <w:szCs w:val="24"/>
        </w:rPr>
        <w:t>: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>- 0,15 ha halizna – powierzchnia leśna, która nie została odnowiona, obsadzona (sztucznie lub naturalnie) w ciągu pięciu lat od wycięcia drzewostanu,</w:t>
      </w:r>
    </w:p>
    <w:p w:rsidR="0075230C" w:rsidRPr="0075230C" w:rsidRDefault="0075230C" w:rsidP="0075230C">
      <w:pPr>
        <w:spacing w:line="360" w:lineRule="auto"/>
        <w:rPr>
          <w:rFonts w:ascii="Arial" w:hAnsi="Arial" w:cs="Arial"/>
          <w:sz w:val="24"/>
          <w:szCs w:val="24"/>
        </w:rPr>
      </w:pPr>
      <w:r w:rsidRPr="0075230C">
        <w:rPr>
          <w:rFonts w:ascii="Arial" w:hAnsi="Arial" w:cs="Arial"/>
          <w:sz w:val="24"/>
          <w:szCs w:val="24"/>
        </w:rPr>
        <w:t xml:space="preserve"> - 1,56 ha </w:t>
      </w:r>
      <w:proofErr w:type="spellStart"/>
      <w:r w:rsidRPr="0075230C">
        <w:rPr>
          <w:rFonts w:ascii="Arial" w:hAnsi="Arial" w:cs="Arial"/>
          <w:sz w:val="24"/>
          <w:szCs w:val="24"/>
        </w:rPr>
        <w:t>płazownia</w:t>
      </w:r>
      <w:proofErr w:type="spellEnd"/>
      <w:r w:rsidRPr="0075230C">
        <w:rPr>
          <w:rFonts w:ascii="Arial" w:hAnsi="Arial" w:cs="Arial"/>
          <w:sz w:val="24"/>
          <w:szCs w:val="24"/>
        </w:rPr>
        <w:t xml:space="preserve"> – powierzchnia leśna z rzadkimi drzewami, pozostałymi po drzewostanie. Tak oznaczone tereny zgodnie z Uproszczonym Planem Urządzenia Lasu </w:t>
      </w:r>
      <w:bookmarkStart w:id="0" w:name="_GoBack"/>
      <w:bookmarkEnd w:id="0"/>
      <w:r w:rsidRPr="0075230C">
        <w:rPr>
          <w:rFonts w:ascii="Arial" w:hAnsi="Arial" w:cs="Arial"/>
          <w:sz w:val="24"/>
          <w:szCs w:val="24"/>
        </w:rPr>
        <w:t>są przeznaczone do ponownego zalesienia. Aby dokonać zmiany klasyfikacji gleboznawczej na przedmiotowej działce należy najpierw dokonać zmiany Uproszczonego Planu Urządzenia Lasu. Szacowany koszt przeprowadzenia klasyfikacji gruntu wynosi łącznie ok. 6000,00 zł.</w:t>
      </w:r>
    </w:p>
    <w:p w:rsidR="00E560D9" w:rsidRPr="00E560D9" w:rsidRDefault="00E560D9" w:rsidP="00E560D9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B6F67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2021-07-14T08:50:00Z</dcterms:created>
  <dcterms:modified xsi:type="dcterms:W3CDTF">2021-07-14T08:50:00Z</dcterms:modified>
</cp:coreProperties>
</file>