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Sz. P. Anna Pekár            </w:t>
      </w:r>
    </w:p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Radna Rady Miasta Tarnobrzega </w:t>
      </w:r>
    </w:p>
    <w:p w:rsidR="004B4873" w:rsidRPr="008A4AAC" w:rsidRDefault="004B4873" w:rsidP="008A4AAC">
      <w:pPr>
        <w:spacing w:line="360" w:lineRule="auto"/>
        <w:rPr>
          <w:rFonts w:ascii="Arial" w:hAnsi="Arial" w:cs="Arial"/>
        </w:rPr>
      </w:pPr>
    </w:p>
    <w:p w:rsidR="007E1356" w:rsidRPr="007E1356" w:rsidRDefault="007E1356" w:rsidP="007E1356">
      <w:pPr>
        <w:spacing w:line="360" w:lineRule="auto"/>
        <w:rPr>
          <w:rFonts w:ascii="Arial" w:hAnsi="Arial" w:cs="Arial"/>
        </w:rPr>
      </w:pPr>
      <w:r w:rsidRPr="007E1356">
        <w:rPr>
          <w:rFonts w:ascii="Arial" w:hAnsi="Arial" w:cs="Arial"/>
        </w:rPr>
        <w:t>dotyczy:</w:t>
      </w:r>
      <w:r w:rsidRPr="007E1356">
        <w:rPr>
          <w:rFonts w:ascii="Arial" w:hAnsi="Arial" w:cs="Arial"/>
          <w:lang w:eastAsia="ar-SA"/>
        </w:rPr>
        <w:t xml:space="preserve"> interpelacji</w:t>
      </w:r>
      <w:r w:rsidRPr="007E1356">
        <w:rPr>
          <w:rFonts w:ascii="Arial" w:hAnsi="Arial" w:cs="Arial"/>
        </w:rPr>
        <w:t xml:space="preserve"> w sprawie obniżenia dwóch czasz na słupach oświetleniowych usytuowanych przy ul. Tracza </w:t>
      </w:r>
    </w:p>
    <w:p w:rsidR="007E1356" w:rsidRPr="007E1356" w:rsidRDefault="007E1356" w:rsidP="007E1356">
      <w:pPr>
        <w:spacing w:line="360" w:lineRule="auto"/>
        <w:rPr>
          <w:rFonts w:ascii="Arial" w:hAnsi="Arial" w:cs="Arial"/>
        </w:rPr>
      </w:pPr>
    </w:p>
    <w:p w:rsidR="007E1356" w:rsidRPr="007E1356" w:rsidRDefault="007E1356" w:rsidP="007E1356">
      <w:pPr>
        <w:spacing w:line="360" w:lineRule="auto"/>
        <w:rPr>
          <w:rFonts w:ascii="Arial" w:hAnsi="Arial" w:cs="Arial"/>
          <w:bCs/>
        </w:rPr>
      </w:pPr>
      <w:r w:rsidRPr="007E1356">
        <w:rPr>
          <w:rFonts w:ascii="Arial" w:hAnsi="Arial" w:cs="Arial"/>
        </w:rPr>
        <w:t xml:space="preserve"> </w:t>
      </w:r>
      <w:r w:rsidRPr="007E1356">
        <w:rPr>
          <w:rFonts w:ascii="Arial" w:hAnsi="Arial" w:cs="Arial"/>
        </w:rPr>
        <w:tab/>
        <w:t xml:space="preserve">W odpowiedzi na Pani interpelację w sprawie </w:t>
      </w:r>
      <w:r w:rsidRPr="007E1356">
        <w:rPr>
          <w:rFonts w:ascii="Arial" w:hAnsi="Arial" w:cs="Arial"/>
          <w:bCs/>
        </w:rPr>
        <w:t>obniżenia dwóch czasz na słupach oświetleniowych usytuowanych przy ul. Tracza informuję, że wykonawca ELEKTRO-INSTAL w miarę możl</w:t>
      </w:r>
      <w:r>
        <w:rPr>
          <w:rFonts w:ascii="Arial" w:hAnsi="Arial" w:cs="Arial"/>
          <w:bCs/>
        </w:rPr>
        <w:t>iwości technicznych obniży</w:t>
      </w:r>
      <w:bookmarkStart w:id="0" w:name="_GoBack"/>
      <w:bookmarkEnd w:id="0"/>
      <w:r w:rsidRPr="007E1356">
        <w:rPr>
          <w:rFonts w:ascii="Arial" w:hAnsi="Arial" w:cs="Arial"/>
          <w:bCs/>
        </w:rPr>
        <w:t xml:space="preserve"> kąt nachylenia w/w opraw oświetleniowych. 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D8" w:rsidRDefault="002762D8">
      <w:r>
        <w:separator/>
      </w:r>
    </w:p>
  </w:endnote>
  <w:endnote w:type="continuationSeparator" w:id="0">
    <w:p w:rsidR="002762D8" w:rsidRDefault="0027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D8" w:rsidRDefault="002762D8">
      <w:r>
        <w:separator/>
      </w:r>
    </w:p>
  </w:footnote>
  <w:footnote w:type="continuationSeparator" w:id="0">
    <w:p w:rsidR="002762D8" w:rsidRDefault="0027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762D8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57753B-A73D-4B96-B3F3-45F0554C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2021-07-22T10:03:00Z</dcterms:created>
  <dcterms:modified xsi:type="dcterms:W3CDTF">2021-07-22T10:03:00Z</dcterms:modified>
</cp:coreProperties>
</file>