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2842" w14:textId="77777777" w:rsidR="00C33AFE" w:rsidRPr="00C33AFE" w:rsidRDefault="00C33AFE" w:rsidP="00C33AFE">
      <w:pPr>
        <w:spacing w:after="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Sz. P. Kamil Kalinka                </w:t>
      </w:r>
    </w:p>
    <w:p w14:paraId="5B8B43F1" w14:textId="77777777" w:rsidR="00C33AFE" w:rsidRPr="00C33AFE" w:rsidRDefault="00C33AFE" w:rsidP="00C33AFE">
      <w:pPr>
        <w:spacing w:after="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08BA57D6" w14:textId="77777777" w:rsidR="00C33AFE" w:rsidRPr="00C33AFE" w:rsidRDefault="00C33AFE" w:rsidP="00C33AF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C853B4" w14:textId="77777777" w:rsidR="00C33AFE" w:rsidRPr="00C33AFE" w:rsidRDefault="00C33AFE" w:rsidP="00C33AF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3400B9C" w14:textId="77777777" w:rsidR="00C33AFE" w:rsidRPr="00C33AFE" w:rsidRDefault="00C33AFE" w:rsidP="00C33AF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dotyczy:</w:t>
      </w:r>
      <w:r w:rsidRPr="00C33AFE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C33AFE">
        <w:rPr>
          <w:rFonts w:ascii="Arial" w:hAnsi="Arial" w:cs="Arial"/>
          <w:bCs/>
          <w:sz w:val="24"/>
          <w:szCs w:val="24"/>
        </w:rPr>
        <w:t xml:space="preserve"> w sprawie udzielenia informacji: </w:t>
      </w:r>
    </w:p>
    <w:p w14:paraId="7B0A5D2C" w14:textId="77777777" w:rsidR="00C33AFE" w:rsidRPr="00C33AFE" w:rsidRDefault="00C33AFE" w:rsidP="00C33A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jakie kontrole zostały przeprowadzone przez Urząd Miasta we wszystkich placówkach oświatowych niepublicznych w latach 2015-2019,</w:t>
      </w:r>
    </w:p>
    <w:p w14:paraId="57A56AC7" w14:textId="77777777" w:rsidR="00C33AFE" w:rsidRPr="00C33AFE" w:rsidRDefault="00C33AFE" w:rsidP="00C33A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jakie wystąpiły wnioski w protokołach pokontrolnych,</w:t>
      </w:r>
    </w:p>
    <w:p w14:paraId="7FFE2FA1" w14:textId="77777777" w:rsidR="00C33AFE" w:rsidRPr="00C33AFE" w:rsidRDefault="00C33AFE" w:rsidP="00C33A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jakie nieprawidłowości wykryto w poszczególnych jednostkach, czego dotyczyły </w:t>
      </w:r>
      <w:r w:rsidRPr="00C33AFE">
        <w:rPr>
          <w:rFonts w:ascii="Arial" w:hAnsi="Arial" w:cs="Arial"/>
          <w:bCs/>
          <w:sz w:val="24"/>
          <w:szCs w:val="24"/>
        </w:rPr>
        <w:br/>
        <w:t>i jakie kwoty podlegały zwrotowi do Urzędu Miasta,</w:t>
      </w:r>
    </w:p>
    <w:p w14:paraId="55761D70" w14:textId="77777777" w:rsidR="00C33AFE" w:rsidRPr="00C33AFE" w:rsidRDefault="00C33AFE" w:rsidP="00C33A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czy w efekcie kontroli były informowane organy ścigania o występujących nieprawidłowościach, jeżeli tak to jakie, czy były prowadzone jakieś postępowania w powyższych sprawach i jakie były efekty ewentualnych postępowań,</w:t>
      </w:r>
    </w:p>
    <w:p w14:paraId="2F542589" w14:textId="77777777" w:rsidR="00C33AFE" w:rsidRPr="00C33AFE" w:rsidRDefault="00C33AFE" w:rsidP="00C33A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czy w 2019 lub 2020 roku nastąpiły jakieś umorzenia ze strony Prezydenta ewentualnych środków podlegających zwrotowi do Urzędu Miasta w wyniku kontroli w powyższych jednostkach,</w:t>
      </w:r>
    </w:p>
    <w:p w14:paraId="4A30B610" w14:textId="77777777" w:rsidR="00C33AFE" w:rsidRPr="00C33AFE" w:rsidRDefault="00C33AFE" w:rsidP="00C33A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przedstawienie harmonogramu kontroli w powyższych podmiotach w 2020 roku</w:t>
      </w:r>
    </w:p>
    <w:p w14:paraId="49C54D9E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313F7D04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W odpowiedzi na Pana interpelację w sprawie kontroli przeprowadzonych przez Urząd Miasta Tarnobrzega w latach:  2015 – 2019 w placówkach oświatowych niepublicznych, uprzejmie informuję:</w:t>
      </w:r>
    </w:p>
    <w:p w14:paraId="6BABDB64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Do czasu utworzenia w strukturze Urzędu Miasta Tarnobrzega, z dniem 1 września 2015r., Biura Kontroli, nie przeprowadzono w Tarnobrzegu żadnej kontroli prawidłowości pobrania i wykorzystania dotacji oświatowych udzielonych z budżetu miasta publicznym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i niepublicznym przedszkolom, szkołom i placówkom oświatowym, prowadzonych przez podmioty inne niż tut. jednostka samorządu terytorialnego, choć możliwość taka istniała już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2009 r. na podstawie art. 80 ust. 3e – 3g i art. 90 ust. 3e – 3g ustawy z dnia 7 września 1991r. o systemie oświaty, obecnie zaś na podstawie art. 36 ustawy z dnia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 xml:space="preserve">29 listopada 2017r.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 finansowaniu zadań oświatowych (Dz. U. z 2020 r. poz. 17). Należy zaznaczyć, że choć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powołanych przepisów wynika, że kontrola jest uprawnieniem, a nie obowiązkiem jednostek samorządu terytorialnego, to jednak w związku z określoną w art. 44 ust. 3 ustawy z dnia 27 sierpnia 2009 r. o finansach publicznych (Dz. U. z 2019 r. poz. 869 z </w:t>
      </w:r>
      <w:proofErr w:type="spellStart"/>
      <w:r w:rsidRPr="00C33AFE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C33AFE">
        <w:rPr>
          <w:rFonts w:ascii="Arial" w:hAnsi="Arial" w:cs="Arial"/>
          <w:bCs/>
          <w:sz w:val="24"/>
          <w:szCs w:val="24"/>
        </w:rPr>
        <w:t>. zm.) zasadą dokonywania wydatków publicznych w sposób oszczędny i celowy, kontrole takie powinny być w miarę możliwości dokonywane.</w:t>
      </w:r>
    </w:p>
    <w:p w14:paraId="3B0C7C78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Pierwsze kontrole w tym zakresie zostały przeprowadzone w 2016 r. Ogółem w latach 2016 – 2019 skontrolowano prawidłowość pobrania i wykorzystania dotacji udzielonych </w:t>
      </w:r>
      <w:r w:rsidRPr="00C33AFE">
        <w:rPr>
          <w:rFonts w:ascii="Arial" w:hAnsi="Arial" w:cs="Arial"/>
          <w:bCs/>
          <w:sz w:val="24"/>
          <w:szCs w:val="24"/>
        </w:rPr>
        <w:br/>
        <w:t>13 publicznym i niepublicznym szkołom i przedszkolom, prowadzonym na terenie Miasta Tarnobrzega przez podmioty nie zaliczane do sektora finansów publicznych.</w:t>
      </w:r>
    </w:p>
    <w:p w14:paraId="690FEC38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22E61E60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Skontrolowano następujące jednostki:</w:t>
      </w:r>
    </w:p>
    <w:p w14:paraId="71281047" w14:textId="77777777" w:rsidR="00C33AFE" w:rsidRPr="00C33AFE" w:rsidRDefault="00C33AFE" w:rsidP="00C33AFE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Niepubliczne Przedszkole „Bociania Kraina” w Tarnobrzegu, ul. Przemysłowa 1.  </w:t>
      </w:r>
    </w:p>
    <w:p w14:paraId="290577F8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Kontrola obejmowała lata: 2014 – 2015. W zakresie pobrania dotacji nie stwierdzono nieprawidłowości. Stwierdzono niewykorzystanie dotacji w kwocie 14 155,05 zł oraz wykorzystanie dotacji </w:t>
      </w:r>
      <w:bookmarkStart w:id="0" w:name="_Hlk34740188"/>
      <w:r w:rsidRPr="00C33AFE">
        <w:rPr>
          <w:rFonts w:ascii="Arial" w:hAnsi="Arial" w:cs="Arial"/>
          <w:bCs/>
          <w:sz w:val="24"/>
          <w:szCs w:val="24"/>
        </w:rPr>
        <w:t xml:space="preserve">niezgodnie z przeznaczeniem określonym w art. 90 ust. 3d ustawy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 systemie oświaty w kwocie 814,07 zł. </w:t>
      </w:r>
      <w:bookmarkEnd w:id="0"/>
      <w:r w:rsidRPr="00C33AFE">
        <w:rPr>
          <w:rFonts w:ascii="Arial" w:hAnsi="Arial" w:cs="Arial"/>
          <w:bCs/>
          <w:sz w:val="24"/>
          <w:szCs w:val="24"/>
        </w:rPr>
        <w:t xml:space="preserve">Wezwano osobę prowadzącą do zwrotu dotacji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łącznej kwocie 14 969,12 zł wraz z odsetkami w wysokości określonej jak dla zaległości podatkowych w terminie 15 dni od dnia doręczenia wystąpienia pokontrolnego. Osoba prowadząca przedszkole wystąpiła z podaniem o umorzenie w/w należności. W postępowaniu prowadzonym w tej sprawie potwierdzono ustalenia kontroli, że strona błędnie dokonywała płatności z rachunku bankowego przedszkola za zakupy prywatne, ustalono jednak na podstawie nowych dowodów przedłożonych przez stronę, że pokrywała ona ze środków prywatnych (w formie płatności gotówkowych) wydatki poniesione na cele związane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realizacją zadań przedszkola w zakresie kształcenia, wychowania i opieki. Natomiast brak znajomości przepisów prawnych spowodował popełnienie błędów formalnych przy prawidłowym wykorzystaniu dotacji. Ostatecznie osoba prowadząca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>przedszkole udokumentowała wydatki fakturami oraz rachunkami wystawionymi na Niepubliczne Przedszkole „Bociania Kraina” w Tarnobrzegu na łączną kwotę 14.723,02 zł (zapłacone gotówką ze środków własnych) i udowodniła poniesienie wydatków w tej wysokości na cele związane z realizacją zadań przedszkola w zakresie kształcenia, wychowania i opieki, wypełniając przesłanki określone w art. 80 ust. 3d i art. 90 ust. 3d o systemie oświaty, zatem wniosek o umorzenie  uwzględniono.</w:t>
      </w:r>
    </w:p>
    <w:p w14:paraId="51D82874" w14:textId="77777777" w:rsidR="00C33AFE" w:rsidRPr="00C33AFE" w:rsidRDefault="00C33AFE" w:rsidP="00C33AFE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Niepubliczne Przedszkole „Bajowa Chatka” w Tarnobrzegu, ul. Zakrzowska 12A. </w:t>
      </w:r>
    </w:p>
    <w:p w14:paraId="6C94CF4B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W wyniku kontroli faktycznej liczby wychowanków przedszkola za lata 2013 – 2016 uznano, że przedszkole pobrało dotację w nadmiernej wysokości łącznie w kwocie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706 100,10 zł (ogółem na lata 2013 – 2016 przedszkole otrzymało dotację oświatową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wys. 779 043,56 zł). Liczba dzieci w miesięcznych informacjach o faktycznej liczbie uczniów nie miała potwierdzenia w dziennikach zajęć. Za okres </w:t>
      </w:r>
      <w:bookmarkStart w:id="1" w:name="_Hlk34729007"/>
      <w:r w:rsidRPr="00C33AFE">
        <w:rPr>
          <w:rFonts w:ascii="Arial" w:hAnsi="Arial" w:cs="Arial"/>
          <w:bCs/>
          <w:sz w:val="24"/>
          <w:szCs w:val="24"/>
        </w:rPr>
        <w:t xml:space="preserve">od 1 stycznia 2013 r. do 31 sierpnia 2016 r. </w:t>
      </w:r>
      <w:bookmarkEnd w:id="1"/>
      <w:r w:rsidRPr="00C33AFE">
        <w:rPr>
          <w:rFonts w:ascii="Arial" w:hAnsi="Arial" w:cs="Arial"/>
          <w:bCs/>
          <w:sz w:val="24"/>
          <w:szCs w:val="24"/>
        </w:rPr>
        <w:t xml:space="preserve">nie okazano kontrolerom kart informacyjnych zapisywanych dzieci do przedszkola, umów ani innych dokumentów potwierdzających fakt zapisania dzieci do przedszkola. Wykazano nieuzupełnione dzienniki. Wobec powyższego nie można było potwierdzić czy wykazywana w miesięcznych informacjach do Urzędu Miasta Tarnobrzega liczba wychowanków przedszkola w danym miesiącu jest zgodna ze stanem faktycznym. Kontrolowany odmówił przekazania listy zawierającej rzeczywistą liczbę dzieci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kontrolowanych latach, na podstawie której sporządzano informację miesięczną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 aktualnej liczbie wychowanków. Nie przedłożył do kontroli również innych dokumentów źródłowych, na podstawie których można byłoby to ustalić – np. listy dzieci objętych ubezpieczeniem (z wyjątkiem ubezpieczenia na rok szkolny 2016/2017), list miesięcznych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wpłatami za czesne, uchwał w sprawie skreślenia dziecka z listy wychowanków, o których mowa w statucie przedszkola, itp. Zatem całą dotację przekazaną przedszkolu w okresie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od 1 stycznia 2013 r. do 31 sierpnia 2016 r. w kwocie 702 549, 60 zł uznano za pobraną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nadmiernej wysokości. Natomiast za okres od 1 września do 31 grudnia  2016 r. (kiedy trwała kontrola w przedszkolu) stwierdzono pobranie dotacji w nadmiernej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 xml:space="preserve">wysokości </w:t>
      </w:r>
      <w:r w:rsidRPr="00C33AFE">
        <w:rPr>
          <w:rFonts w:ascii="Arial" w:hAnsi="Arial" w:cs="Arial"/>
          <w:bCs/>
          <w:sz w:val="24"/>
          <w:szCs w:val="24"/>
        </w:rPr>
        <w:br/>
        <w:t>w kwocie 3 550,50 zł, gdyż strona poprawiła prowadzenie dokumentacji i wykazała zgodność ze stanem faktycznym danych przedkładanych do Urzędu Miasta Tarnobrzega.</w:t>
      </w:r>
    </w:p>
    <w:p w14:paraId="23E15254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W zakresie wykorzystania dotacji ustalono, że kontrolowany nie wykorzystał dotacji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kwocie 1 262,49 zł (w roku 2013 kwoty 1 235,48 zł, a w roku w 2016 r. 27,01 zł). Ponadto uznano, że dotację w kwocie 84 167,16 zł </w:t>
      </w:r>
      <w:bookmarkStart w:id="2" w:name="_Hlk34740357"/>
      <w:r w:rsidRPr="00C33AFE">
        <w:rPr>
          <w:rFonts w:ascii="Arial" w:hAnsi="Arial" w:cs="Arial"/>
          <w:bCs/>
          <w:sz w:val="24"/>
          <w:szCs w:val="24"/>
        </w:rPr>
        <w:t>wykorzystano niezgodnie z przeznaczeniem określonym w art. 90 ust. 3d ustawy o systemie oświaty</w:t>
      </w:r>
      <w:bookmarkEnd w:id="2"/>
      <w:r w:rsidRPr="00C33AFE">
        <w:rPr>
          <w:rFonts w:ascii="Arial" w:hAnsi="Arial" w:cs="Arial"/>
          <w:bCs/>
          <w:sz w:val="24"/>
          <w:szCs w:val="24"/>
        </w:rPr>
        <w:t xml:space="preserve">. Jednakże wezwano kontrolowanego do zwrotu z tego tytułu tylko kwoty 14 873,18 zł, gdyż pozostała kwota dot. okresu od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1 stycznia 2013 r. do 31 sierpnia 2016r., w którym całą dotację uznano za pobraną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nadmiernej wysokości.  </w:t>
      </w:r>
    </w:p>
    <w:p w14:paraId="16203184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Ponieważ kontrolowany dotacji nie zwrócił, wszczęto postępowanie administracyjne celem przymusowego dochodzenia należności. W postępowaniu tym przeprowadzono ponownie postępowanie dowodowe, z wykorzystaniem środków przewidzianych w kodeksie postępowania administracyjnego (m.in. dowód z przesłuchania świadków), z których podczas kontroli nie można było skorzystać. Na podstawie zeznań świadków, w tym w szczególności oświadczeń rodziców dzieci wykazanych w dziennikach przedszkola, ustalono, że osoba prowadząca przedszkole zawyżyła ilość wychowanków </w:t>
      </w:r>
      <w:bookmarkStart w:id="3" w:name="OLE_LINK1"/>
      <w:r w:rsidRPr="00C33AFE">
        <w:rPr>
          <w:rFonts w:ascii="Arial" w:hAnsi="Arial" w:cs="Arial"/>
          <w:bCs/>
          <w:sz w:val="24"/>
          <w:szCs w:val="24"/>
        </w:rPr>
        <w:t>w miesięcznych informacjach</w:t>
      </w:r>
      <w:bookmarkEnd w:id="3"/>
      <w:r w:rsidRPr="00C33AFE">
        <w:rPr>
          <w:rFonts w:ascii="Arial" w:hAnsi="Arial" w:cs="Arial"/>
          <w:bCs/>
          <w:sz w:val="24"/>
          <w:szCs w:val="24"/>
        </w:rPr>
        <w:t xml:space="preserve">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 liczbie wychowanków przedkładanych do Urzędu Miasta Tarnobrzega na potrzeby określenia wysokości dotacji. W decyzji określono dotację pobraną w nadmiernej wysokości  na kwotę 184 248,13  zł (słownie: sto osiemdziesiąt cztery tysiące dwieście czterdzieści osiem złotych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i trzynaście groszy) przypadającą do zwrotu do budżetu Miasta Tarnobrzega, wraz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odsetkami liczonymi jak dla zaległości podatkowych. Ponadto określono należność z tytułu dotacji niewykorzystanej do końca roku budżetowego na kwotę 1 262,49  zł oraz z tytułu dotacji wykorzystanej niezgodnie z przeznaczeniem na kwotę 119 886,83 zł. Ogółem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decyzji określono łącznie należność do zwrotu na kwotę 305 399,79 zł. Samorządowe Kolegium Odwoławcze w Tarnobrzegu w swojej decyzji wydanej wskutek odwołania strony obniżyło tą kwotę do 280 399,79 zł. Decyzja SKO została zaskarżona do Wojewódzkiego Sądu Administracyjnego w Rzeszowie. Sąd ten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 xml:space="preserve">wyrokiem z 28 stycznia 2020 r., sygn. akt </w:t>
      </w:r>
      <w:r w:rsidRPr="00C33AFE">
        <w:rPr>
          <w:rFonts w:ascii="Arial" w:hAnsi="Arial" w:cs="Arial"/>
          <w:bCs/>
          <w:sz w:val="24"/>
          <w:szCs w:val="24"/>
        </w:rPr>
        <w:br/>
        <w:t>I SA/</w:t>
      </w:r>
      <w:proofErr w:type="spellStart"/>
      <w:r w:rsidRPr="00C33AFE">
        <w:rPr>
          <w:rFonts w:ascii="Arial" w:hAnsi="Arial" w:cs="Arial"/>
          <w:bCs/>
          <w:sz w:val="24"/>
          <w:szCs w:val="24"/>
        </w:rPr>
        <w:t>Rz</w:t>
      </w:r>
      <w:proofErr w:type="spellEnd"/>
      <w:r w:rsidRPr="00C33AFE">
        <w:rPr>
          <w:rFonts w:ascii="Arial" w:hAnsi="Arial" w:cs="Arial"/>
          <w:bCs/>
          <w:sz w:val="24"/>
          <w:szCs w:val="24"/>
        </w:rPr>
        <w:t xml:space="preserve"> 877/19, utrzymał w/w decyzję w mocy. Stronie przysługuje jednak uprawnienie do wniesienia skargi kasacyjnej do NSA, z którego to uprawnienia strona zapewne zechce skorzystać.</w:t>
      </w:r>
    </w:p>
    <w:p w14:paraId="6C1855FD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W sprawie tej zawiadomiono Prokuraturę Rejonową w Tarnobrzegu o uzasadnionym podejrzeniu popełnienia przez osobę prowadzącą przedszkole przestępstwa wyłudzenia dotacji z art. 297 § 1 KK, narażenia finansów publicznych na uszczuplenie poprzez niezgodne </w:t>
      </w:r>
      <w:r w:rsidRPr="00C33AFE">
        <w:rPr>
          <w:rFonts w:ascii="Arial" w:hAnsi="Arial" w:cs="Arial"/>
          <w:bCs/>
          <w:sz w:val="24"/>
          <w:szCs w:val="24"/>
        </w:rPr>
        <w:br/>
        <w:t>z przeznaczeniem wykorzystanie części przyznanej Niepublicznemu Przedszkolu „Bajkowa Chatka” w Tarnobrzegu (art. 82 § 1 Kodeksu karnego skarbowego) i  fałszerstwa dokumentu tj. czynu z art. 270 § 1 KK ewentualnie art. 271 § 1 KK. Prokurator wszczął postępowanie karne, które następnie zawiesił – do czasu prawomocnego rozstrzygnięcia tej sprawy przed sądami administracyjnymi.</w:t>
      </w:r>
    </w:p>
    <w:p w14:paraId="7CA7BE39" w14:textId="77777777" w:rsidR="00C33AFE" w:rsidRPr="00C33AFE" w:rsidRDefault="00C33AFE" w:rsidP="00C33AF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Publiczne Katolickie Gimnazjum im. Św. Jana Pawła II w Tarnobrzegu, </w:t>
      </w:r>
      <w:r w:rsidRPr="00C33AFE">
        <w:rPr>
          <w:rFonts w:ascii="Arial" w:hAnsi="Arial" w:cs="Arial"/>
          <w:bCs/>
          <w:sz w:val="24"/>
          <w:szCs w:val="24"/>
        </w:rPr>
        <w:br/>
        <w:t>ul. Jachowicza 4b (kontrola wykorzystania dotacji udzielonej w 2015 r.)</w:t>
      </w:r>
    </w:p>
    <w:p w14:paraId="4A397F87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Stwierdzono nieprawidłowości w wykorzystaniu dotacji udzielonej na uczniów niepełnosprawnych na kwotę  419 240,23 zł. Na podstawie udostępnionych do kontroli dokumentów, w tym orzeczeń o potrzebie kształcenia specjalnego, indywidualnych programów edukacyjno-terapeutycznych, wykazów zajęć dla uczniów z orzeczeniami </w:t>
      </w:r>
      <w:r w:rsidRPr="00C33AFE">
        <w:rPr>
          <w:rFonts w:ascii="Arial" w:hAnsi="Arial" w:cs="Arial"/>
          <w:bCs/>
          <w:sz w:val="24"/>
          <w:szCs w:val="24"/>
        </w:rPr>
        <w:br/>
        <w:t>o potrzebie kształcenia specjalnego i dzienników zajęć, stwierdzono nieprawidłowości związane z realizacją zajęć rewalidacji indywidualnej:</w:t>
      </w:r>
    </w:p>
    <w:p w14:paraId="1ADE2A66" w14:textId="77777777" w:rsidR="00C33AFE" w:rsidRPr="00C33AFE" w:rsidRDefault="00C33AFE" w:rsidP="00C33AFE">
      <w:pPr>
        <w:spacing w:after="0" w:line="360" w:lineRule="auto"/>
        <w:ind w:left="357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- przydzielone zajęcia rewalidacyjne nie były dostosowane do rodzaju niepełnosprawności uczniów i nie były zgodne z zaleceniami orzeczeń o potrzebie kształcenia specjalnego;</w:t>
      </w:r>
    </w:p>
    <w:p w14:paraId="580D420D" w14:textId="77777777" w:rsidR="00C33AFE" w:rsidRPr="00C33AFE" w:rsidRDefault="00C33AFE" w:rsidP="00C33AFE">
      <w:pPr>
        <w:spacing w:after="0" w:line="360" w:lineRule="auto"/>
        <w:ind w:left="357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- osoby prowadzące zajęcia nie posiadały odpowiednich kwalifikacji do realizacji zajęć rewalidacyjnych. </w:t>
      </w:r>
    </w:p>
    <w:p w14:paraId="0FABD301" w14:textId="77777777" w:rsidR="00C33AFE" w:rsidRPr="00C33AFE" w:rsidRDefault="00C33AFE" w:rsidP="00C33AF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Wobec powyższego kwotę 419 240,23 zł, której przeznaczenie było ściśle określone uznano za część dotacji wykorzystanej niezgodnie z przeznaczeniem.</w:t>
      </w:r>
    </w:p>
    <w:p w14:paraId="4DCA7E84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Wystąpieniem pokontrolnym wezwano organ prowadzący szkołę – Parafię Pod wezwaniem Matki Bożej Nieustającej Pomocy w Tarnobrzegu do zwrotu w/w kwoty. Parafia wystąpiła o umorzenie tej kwoty motywując to interesem publicznym i ważnym interesem strony (prowadzenie szerokiej działalności charytatywnej obejmującej ogół mieszkańców miasta, w szczególności osoby starsze, bezdomne i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 xml:space="preserve">chore, w tym cierpiące na choroby nieuleczalne, prowadzenie przez parafię jedynej w mieście noclegowni dla bezdomnych, trzech hospicjów, a także budowę kolejnego hospicjum przeznaczonego dla chorych na choroby nowotworowe, zapewniania chorym nie tylko opieki stacjonarnej, ale też domowej,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a także prowadzenia ochronki dla dzieci, przedszkola i żłobka oraz stałego dożywiania osób ubogich). Na wniosek organu prowadzącego Prezydent Miasta Tarnobrzega, decyzją z dnia </w:t>
      </w:r>
      <w:r w:rsidRPr="00C33AFE">
        <w:rPr>
          <w:rFonts w:ascii="Arial" w:hAnsi="Arial" w:cs="Arial"/>
          <w:bCs/>
          <w:sz w:val="24"/>
          <w:szCs w:val="24"/>
        </w:rPr>
        <w:br/>
        <w:t>9 kwietnia 2018 r., umorzył w/w należność budżetową, uznając, że w sprawie występują przesłanki określone w art. 64 ust. 1 pkt 2 lit. a ustawy z dnia 27 sierpnia 2009 r.  o finansach publicznych – tj. ważny interes zobowiązanego oraz interes publiczny – które to przesłanki stanowią podstawę umorzenia należności w całości.</w:t>
      </w:r>
    </w:p>
    <w:p w14:paraId="6C646DC9" w14:textId="77777777" w:rsidR="00C33AFE" w:rsidRPr="00C33AFE" w:rsidRDefault="00C33AFE" w:rsidP="00C33AF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Kontrola 7 szkół publicznych i niepublicznych prowadzonych pod szyldem EURO SZKOŁA BIS (dotacja za 2015 r. łącznie w wys. 933 786,13 zł):</w:t>
      </w:r>
    </w:p>
    <w:p w14:paraId="63D49E12" w14:textId="77777777" w:rsidR="00C33AFE" w:rsidRPr="00C33AFE" w:rsidRDefault="00C33AFE" w:rsidP="00C33A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bookmarkStart w:id="4" w:name="_Hlk33013680"/>
      <w:r w:rsidRPr="00C33AFE">
        <w:rPr>
          <w:rFonts w:ascii="Arial" w:hAnsi="Arial" w:cs="Arial"/>
          <w:bCs/>
          <w:sz w:val="24"/>
          <w:szCs w:val="24"/>
        </w:rPr>
        <w:t>Publiczna Zasadnicza Szkoła Zawodowa;</w:t>
      </w:r>
    </w:p>
    <w:p w14:paraId="6EC101A9" w14:textId="77777777" w:rsidR="00C33AFE" w:rsidRPr="00C33AFE" w:rsidRDefault="00C33AFE" w:rsidP="00C33A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III Niepubliczne Liceum Ogólnokształcące Dla Dorosłych;</w:t>
      </w:r>
    </w:p>
    <w:p w14:paraId="7D69AA86" w14:textId="77777777" w:rsidR="00C33AFE" w:rsidRPr="00C33AFE" w:rsidRDefault="00C33AFE" w:rsidP="00C33A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Niepubliczne Policealne Studium Zawodowe Informatyki;</w:t>
      </w:r>
    </w:p>
    <w:p w14:paraId="59BFD9E1" w14:textId="77777777" w:rsidR="00C33AFE" w:rsidRPr="00C33AFE" w:rsidRDefault="00C33AFE" w:rsidP="00C33A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Policyjne Liceum Ogólnokształcące;</w:t>
      </w:r>
    </w:p>
    <w:p w14:paraId="301668AD" w14:textId="77777777" w:rsidR="00C33AFE" w:rsidRPr="00C33AFE" w:rsidRDefault="00C33AFE" w:rsidP="00C33A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Niepubliczne Uzupełniające Technikum Budowlane dla Dorosłych;</w:t>
      </w:r>
    </w:p>
    <w:p w14:paraId="66BA89D0" w14:textId="77777777" w:rsidR="00C33AFE" w:rsidRPr="00C33AFE" w:rsidRDefault="00C33AFE" w:rsidP="00C33A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Niepubliczne Uzupełniające Technikum Fryzjerskie dla Dorosłych;</w:t>
      </w:r>
    </w:p>
    <w:p w14:paraId="1D45F005" w14:textId="77777777" w:rsidR="00C33AFE" w:rsidRPr="00C33AFE" w:rsidRDefault="00C33AFE" w:rsidP="00C33A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Publiczne Gimnazjum dla Dorosłych nr 1</w:t>
      </w:r>
    </w:p>
    <w:p w14:paraId="1F15A22C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- z siedzibą w Tarnobrzegu, przy ul. Świętej Barbary 1C</w:t>
      </w:r>
      <w:bookmarkEnd w:id="4"/>
      <w:r w:rsidRPr="00C33AFE">
        <w:rPr>
          <w:rFonts w:ascii="Arial" w:hAnsi="Arial" w:cs="Arial"/>
          <w:bCs/>
          <w:sz w:val="24"/>
          <w:szCs w:val="24"/>
        </w:rPr>
        <w:t xml:space="preserve">.  </w:t>
      </w:r>
    </w:p>
    <w:p w14:paraId="1BFB27DC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W wyniku porównania ustalonego podczas kontroli stanu faktycznego z danymi zawartymi w przedkładanych do Urzędu Miasta Tarnobrzega w 2015 r. przez kontrolowanego miesięcznych informacjach o liczbie uczniów i w rozliczeniach dotacji, ustalono, że: </w:t>
      </w:r>
    </w:p>
    <w:p w14:paraId="0D34ED67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1)</w:t>
      </w:r>
      <w:r w:rsidRPr="00C33AFE">
        <w:rPr>
          <w:rFonts w:ascii="Arial" w:hAnsi="Arial" w:cs="Arial"/>
          <w:bCs/>
          <w:sz w:val="24"/>
          <w:szCs w:val="24"/>
        </w:rPr>
        <w:tab/>
        <w:t>w Publicznej Zasadniczej Szkole Zawodowej pobrano dotację w nadmiernej wysokości łącznie w kwocie 188 035,84 zł;</w:t>
      </w:r>
    </w:p>
    <w:p w14:paraId="42845106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2)</w:t>
      </w:r>
      <w:r w:rsidRPr="00C33AFE">
        <w:rPr>
          <w:rFonts w:ascii="Arial" w:hAnsi="Arial" w:cs="Arial"/>
          <w:bCs/>
          <w:sz w:val="24"/>
          <w:szCs w:val="24"/>
        </w:rPr>
        <w:tab/>
        <w:t>w III Niepublicznym Liceum Ogólnokształcącym Dla Dorosłych nie stwierdzono nieprawidłowości skutkujących uznaniem pobrania dotacji w nadmiernej wysokości;</w:t>
      </w:r>
    </w:p>
    <w:p w14:paraId="69252D64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3)</w:t>
      </w:r>
      <w:r w:rsidRPr="00C33AFE">
        <w:rPr>
          <w:rFonts w:ascii="Arial" w:hAnsi="Arial" w:cs="Arial"/>
          <w:bCs/>
          <w:sz w:val="24"/>
          <w:szCs w:val="24"/>
        </w:rPr>
        <w:tab/>
        <w:t xml:space="preserve">w Niepublicznym Policealnym Studium Zawodowym Informatyki pobrano dotację </w:t>
      </w:r>
      <w:r w:rsidRPr="00C33AFE">
        <w:rPr>
          <w:rFonts w:ascii="Arial" w:hAnsi="Arial" w:cs="Arial"/>
          <w:bCs/>
          <w:sz w:val="24"/>
          <w:szCs w:val="24"/>
        </w:rPr>
        <w:br/>
        <w:t>w nadmiernej wysokości łącznie w kwocie 16 144,10 zł;</w:t>
      </w:r>
    </w:p>
    <w:p w14:paraId="524B49D7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lastRenderedPageBreak/>
        <w:t>4)</w:t>
      </w:r>
      <w:r w:rsidRPr="00C33AFE">
        <w:rPr>
          <w:rFonts w:ascii="Arial" w:hAnsi="Arial" w:cs="Arial"/>
          <w:bCs/>
          <w:sz w:val="24"/>
          <w:szCs w:val="24"/>
        </w:rPr>
        <w:tab/>
        <w:t>w Policyjnym Liceum Ogólnokształcącym pobrano dotację w nadmiernej wysokości łącznie w kwocie 111 384,36 zł;</w:t>
      </w:r>
    </w:p>
    <w:p w14:paraId="2D5CA841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5)</w:t>
      </w:r>
      <w:r w:rsidRPr="00C33AFE">
        <w:rPr>
          <w:rFonts w:ascii="Arial" w:hAnsi="Arial" w:cs="Arial"/>
          <w:bCs/>
          <w:sz w:val="24"/>
          <w:szCs w:val="24"/>
        </w:rPr>
        <w:tab/>
        <w:t>w Niepublicznym Uzupełniającym Technikum Budowlanym dla Dorosłych pobrano dotację w nadmiernej wysokości łącznie w kwocie 50 572,00 zł;</w:t>
      </w:r>
    </w:p>
    <w:p w14:paraId="56AF95B6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6)</w:t>
      </w:r>
      <w:r w:rsidRPr="00C33AFE">
        <w:rPr>
          <w:rFonts w:ascii="Arial" w:hAnsi="Arial" w:cs="Arial"/>
          <w:bCs/>
          <w:sz w:val="24"/>
          <w:szCs w:val="24"/>
        </w:rPr>
        <w:tab/>
        <w:t>w Niepublicznym Uzupełniającym Technikum Fryzjerskim dla Dorosłych pobrano dotację w nadmiernej wysokości łącznie w kwocie 9 964,00 zł;</w:t>
      </w:r>
    </w:p>
    <w:p w14:paraId="290F47A0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7)</w:t>
      </w:r>
      <w:r w:rsidRPr="00C33AFE">
        <w:rPr>
          <w:rFonts w:ascii="Arial" w:hAnsi="Arial" w:cs="Arial"/>
          <w:bCs/>
          <w:sz w:val="24"/>
          <w:szCs w:val="24"/>
        </w:rPr>
        <w:tab/>
        <w:t>w Publicznym Gimnazjum dla Dorosłych nr 1 pobrano dotację w nadmiernej wysokości łącznie w kwocie 14 214,49 zł.</w:t>
      </w:r>
    </w:p>
    <w:p w14:paraId="4A3B9D2A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Do przyczyn uznania w/w kwot za część dotacji pobranej w nadmiernej wysokości przez poszczególne szkoły należały: </w:t>
      </w:r>
    </w:p>
    <w:p w14:paraId="6C093E81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- niezgodność danych przedkładanych przez kontrolowanego ze stanem faktycznym – liczba uczniów w miesięcznych informacjach o faktycznej liczbie uczniów nie miała potwierdzenia w dziennikach zajęć i księdze uczniów oraz w przedłożonym wykazie uczniów; </w:t>
      </w:r>
    </w:p>
    <w:p w14:paraId="39AFCA6F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- w szkołach realizujących obowiązek nauki – tj. w Publicznej Zasadniczej Szkole Zawodowej i w Policyjnym Liceum Ogólnokształcącym wykazywano osoby, które </w:t>
      </w:r>
      <w:r w:rsidRPr="00C33AFE">
        <w:rPr>
          <w:rFonts w:ascii="Arial" w:hAnsi="Arial" w:cs="Arial"/>
          <w:bCs/>
          <w:sz w:val="24"/>
          <w:szCs w:val="24"/>
        </w:rPr>
        <w:br/>
        <w:t>w momencie zapisu do szkoły były pełnoletnie, a zatem powinny kształcić się w szkołach dla dorosłych;</w:t>
      </w:r>
    </w:p>
    <w:p w14:paraId="27F5C9A2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- w Publicznej Zasadniczej Szkole Zawodowej pobierano dotację na uczniów kształcących się w zawodach, w których kształcenia kontrolowany nie zgłosił do rejestru szkół publicznych prowadzonego przez Prezydenta Miasta Tarnobrzega;</w:t>
      </w:r>
    </w:p>
    <w:p w14:paraId="1B45265E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- od kontrolowanego nie otrzymano żadnej dokumentacji potwierdzającej organizację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Publicznej Zasadniczej Szkole Zawodowej kształcenia zawodowego, o której mowa </w:t>
      </w:r>
      <w:r w:rsidRPr="00C33AFE">
        <w:rPr>
          <w:rFonts w:ascii="Arial" w:hAnsi="Arial" w:cs="Arial"/>
          <w:bCs/>
          <w:sz w:val="24"/>
          <w:szCs w:val="24"/>
        </w:rPr>
        <w:br/>
        <w:t>w art. 70 ustawy z dnia 7 września 1991r. o systemie oświaty;</w:t>
      </w:r>
    </w:p>
    <w:p w14:paraId="46DDA7CF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- w Niepublicznym  Policealnym Studium Zawodowym Informatyki w miesiącach: styczeń – czerwiec oraz grudzień 2015 r., łącznie w 119 przypadkach, uczniowie nie spełnili określonego w art. 90 ust. 3 USO wymogu obecności danego słuchacza na obowiązkowych zajęciach edukacyjnych w wymiarze przynajmniej 50%, który to wymóg jest warunkiem otrzymania dotacji na konkretnego ucznia w danym  miesiącu;</w:t>
      </w:r>
    </w:p>
    <w:p w14:paraId="407B8ADD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- w Niepublicznym Uzupełniającym Technikum Budowlanym dla Dorosłych, Niepublicznym Uzupełniającym Technikum Fryzjerskim dla Dorosłych i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 xml:space="preserve">Publicznym Gimnazjum dla Dorosłych nr 1 brak było w ogóle dokumentacji potwierdzającej obecność uczniów na poszczególnych godzinach zajęć, nie można zatem było stwierdzić czy spełniony został wymóg udziału poszczególnych uczniów w obowiązkowych zajęciach edukacyjnych w wymiarze co najmniej 50 % zajęć w danym miesiącu. W związku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powyższym nie można potwierdzić prawidłowości danych przekazywanych do Urzędu Miasta Tarnobrzega przez kontrolowanego. </w:t>
      </w:r>
    </w:p>
    <w:p w14:paraId="5E8B11E1" w14:textId="77777777" w:rsidR="00C33AFE" w:rsidRPr="00C33AFE" w:rsidRDefault="00C33AFE" w:rsidP="00C33AFE">
      <w:pPr>
        <w:spacing w:after="0" w:line="360" w:lineRule="auto"/>
        <w:ind w:left="357"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Odnośnie wykorzystania dotacji, w trakcie kontroli ustalono, że wszystkie przedłożone dokumenty finansowe wystawione były na podmiot: Euro Szkoła Bis Zespół Niepublicznych Szkół dla Dorosłych Jacka </w:t>
      </w:r>
      <w:proofErr w:type="spellStart"/>
      <w:r w:rsidRPr="00C33AFE">
        <w:rPr>
          <w:rFonts w:ascii="Arial" w:hAnsi="Arial" w:cs="Arial"/>
          <w:bCs/>
          <w:sz w:val="24"/>
          <w:szCs w:val="24"/>
        </w:rPr>
        <w:t>Sadrakuły</w:t>
      </w:r>
      <w:proofErr w:type="spellEnd"/>
      <w:r w:rsidRPr="00C33AFE">
        <w:rPr>
          <w:rFonts w:ascii="Arial" w:hAnsi="Arial" w:cs="Arial"/>
          <w:bCs/>
          <w:sz w:val="24"/>
          <w:szCs w:val="24"/>
        </w:rPr>
        <w:t xml:space="preserve">, a dokumentacja finansowa nie była prowadzona osobno dla każdej kontrolowanej szkoły, tak aby można było oddzielić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i utożsamić poszczególne wydatki z jednostką, której dotyczą. Uniemożliwia to stwierdzenie prawidłowości wykorzystania dotacji w poszczególnych szkołach, a zgodnie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art. 80 i art. 90 USO (obecnie art. 15 – 21, art. 25, art. 26, art. 28 – 30 i art. 32 ustawy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dnia 27 października 2017 r. o finansowaniu zadań oświatowych / Dz.U. z 2020 r. poz. 17) podmiotem finansowanym z dotacji nie jest organ prowadzący, lecz dotowane szkoły – co potwierdza doktryna prawa i orzecznictwo – zarówno na gruncie przepisów ustawy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 systemie oświaty obowiązujących w kontrolowanym okresie, jak i na gruncie obecnie obowiązujących przepisów ustawy o finansowaniu zadań oświatowych. Ponadto zdaniem kontrolerów poszczególne wydatki nie były zgodne z przeznaczeniem określonym </w:t>
      </w:r>
      <w:r w:rsidRPr="00C33AFE">
        <w:rPr>
          <w:rFonts w:ascii="Arial" w:hAnsi="Arial" w:cs="Arial"/>
          <w:bCs/>
          <w:sz w:val="24"/>
          <w:szCs w:val="24"/>
        </w:rPr>
        <w:br/>
        <w:t>w art. 90 ust. 3d USO.</w:t>
      </w:r>
    </w:p>
    <w:p w14:paraId="1839DD87" w14:textId="77777777" w:rsidR="00C33AFE" w:rsidRPr="00C33AFE" w:rsidRDefault="00C33AFE" w:rsidP="00C33AFE">
      <w:pPr>
        <w:spacing w:after="0" w:line="360" w:lineRule="auto"/>
        <w:ind w:left="357"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Wobec powyższego uznano, że całość dotacji przekazanej kontrolowanemu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kwocie 933 786, 13 zł i przez niego rozliczonej w sprawozdaniu rocznym, jest nieprawidłowo rozliczona i należy ją uznać za wykorzystaną niezgodnie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z przeznaczeniem w rozumieniu art. 251 ust. 4 w zw. z art. 252 ust. 1 pkt 1 w zw. z art. 126 ustawy z dnia  29 sierpnia 2009 r. o finansach publicznych. Ponieważ jednak kwotę 390 314,79 zł uznano za dotację pobraną w nadmiernej wysokości, toteż należało ją odliczyć od całej kwoty przekazanej dotacji – tj. 933 786, 13 zł,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>która uznana została za wykorzystaną niezgodnie z przeznaczeniem, gdyż w pierwszej kolejności należy ustalić jaka kwota dotacji należy się kontrolowanemu, a dopiero potem zbadać prawidłowość wykorzystania dotacji.</w:t>
      </w:r>
    </w:p>
    <w:p w14:paraId="7EF43006" w14:textId="77777777" w:rsidR="00C33AFE" w:rsidRPr="00C33AFE" w:rsidRDefault="00C33AFE" w:rsidP="00C33AFE">
      <w:pPr>
        <w:spacing w:after="0" w:line="360" w:lineRule="auto"/>
        <w:ind w:left="357"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Wystąpieniem pokontrolnym wezwano osobę prowadzącą do zwrotu dotacji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całości. Wobec bezskutecznego upływu terminu na dokonanie dobrowolnego zwrotu dotacji przez osobę prowadzącą szkoły postanowiono wszcząć postępowanie administracyjne celem przymusowego dochodzenia zwrotu należności. Należy jednak podnieść, że w postępowaniu administracyjnym należy ponownie przeprowadzić postępowanie dowodowe z uwzględnieniem regulacji KPA (dających organowi szersze uprawnienia niż przy kontroli) i ponownie ocenić cały zgromadzony materiał dowodowy, </w:t>
      </w:r>
      <w:r w:rsidRPr="00C33AFE">
        <w:rPr>
          <w:rFonts w:ascii="Arial" w:hAnsi="Arial" w:cs="Arial"/>
          <w:bCs/>
          <w:sz w:val="24"/>
          <w:szCs w:val="24"/>
        </w:rPr>
        <w:br/>
        <w:t>a zatem kwota należności do zwrotu może jeszcze ulec zmianie.</w:t>
      </w:r>
    </w:p>
    <w:p w14:paraId="78E347EB" w14:textId="77777777" w:rsidR="00C33AFE" w:rsidRPr="00C33AFE" w:rsidRDefault="00C33AFE" w:rsidP="00C33AFE">
      <w:pPr>
        <w:spacing w:after="0" w:line="360" w:lineRule="auto"/>
        <w:ind w:left="357"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Nadmieniam, że zawiadomiono Naczelnika Urzędu Skarbowego w Tarnobrzegu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 uzasadnionym podejrzeniu popełnienia przez osobę prowadzącą w/w szkoły czynu </w:t>
      </w:r>
      <w:r w:rsidRPr="00C33AFE">
        <w:rPr>
          <w:rFonts w:ascii="Arial" w:hAnsi="Arial" w:cs="Arial"/>
          <w:bCs/>
          <w:sz w:val="24"/>
          <w:szCs w:val="24"/>
        </w:rPr>
        <w:br/>
        <w:t>z art. 82 KKS (narażenie finansów publicznych na uszczuplenie przez nienależne pobranie i niezgodne z przeznaczeniem wykorzystanie dotacji).</w:t>
      </w:r>
    </w:p>
    <w:p w14:paraId="424AF862" w14:textId="77777777" w:rsidR="00C33AFE" w:rsidRPr="00C33AFE" w:rsidRDefault="00C33AFE" w:rsidP="00C33AF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Kontrola 3 szkół niepublicznych prowadzonych przez Centrum Kształcenia „Torus”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Kielcach (obecnie przez RATIO Sp. z o.o. z/s w Kielcach): </w:t>
      </w:r>
    </w:p>
    <w:p w14:paraId="5127A4BD" w14:textId="77777777" w:rsidR="00C33AFE" w:rsidRPr="00C33AFE" w:rsidRDefault="00C33AFE" w:rsidP="00C33AF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Niepubliczne Liceum Ogólnokształcące;</w:t>
      </w:r>
    </w:p>
    <w:p w14:paraId="78E7B807" w14:textId="77777777" w:rsidR="00C33AFE" w:rsidRPr="00C33AFE" w:rsidRDefault="00C33AFE" w:rsidP="00C33AF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Policealna Szkoła;</w:t>
      </w:r>
    </w:p>
    <w:p w14:paraId="6C8BEEC9" w14:textId="77777777" w:rsidR="00C33AFE" w:rsidRPr="00C33AFE" w:rsidRDefault="00C33AFE" w:rsidP="00C33AF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Medyczna Szkoła Policealna </w:t>
      </w:r>
    </w:p>
    <w:p w14:paraId="4F5473CE" w14:textId="77777777" w:rsidR="00C33AFE" w:rsidRPr="00C33AFE" w:rsidRDefault="00C33AFE" w:rsidP="00C33AFE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z siedzibą w Tarnobrzegu przy ul. Sienkiewicza 1.</w:t>
      </w:r>
    </w:p>
    <w:p w14:paraId="75EB7721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Kontrola przeprowadzona została na wniosek Delegatury Centralnego Biura Antykorupcyjnego w Rzeszowie w związku z prowadzonym przez to Biuro śledztwem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i dotyczyła prawidłowości pobrania w latach 2015 – 2018 dotacji oświatowej w kwocie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1 874 556,08 zł przez trzy w/w szkoły niepubliczne. Nie zakończono jeszcze sporządzania protokołu kontroli. O dotychczasowych efektach kontroli poinformowano CBA.  Dot. one niezgodności ze stanem faktycznym danych przedkładanych w miesięcznych informacjach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o liczbie uczniów/słuchaczy tych szkół (zawyżenia tej liczby w informacjach) dla </w:t>
      </w:r>
      <w:r w:rsidRPr="00C33AFE">
        <w:rPr>
          <w:rFonts w:ascii="Arial" w:hAnsi="Arial" w:cs="Arial"/>
          <w:bCs/>
          <w:sz w:val="24"/>
          <w:szCs w:val="24"/>
        </w:rPr>
        <w:lastRenderedPageBreak/>
        <w:t xml:space="preserve">celów obliczenia w Urzędzie należnej tym szkołom dotacji oświatowej, co ustalono na podstawie pisemnych oświadczeń samych uczniów i słuchaczy. </w:t>
      </w:r>
    </w:p>
    <w:p w14:paraId="65463043" w14:textId="77777777" w:rsidR="00C33AFE" w:rsidRPr="00C33AFE" w:rsidRDefault="00C33AFE" w:rsidP="00C33AF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 xml:space="preserve">Nadmieniam, że Biuro Kontroli, oprócz prawidłowości pobrania i wykorzystania dotacji oświatowych, kontroluje także prawidłowość pobrania i wykorzystania dotacji udzielanych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w trybie ustawy o działalności pożytku publicznego i o wolontariacie oraz ustawy o sporcie,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a także – w sprawach wynikłych z uprzednio przeprowadzonych kontroli – przeprowadza postępowania administracyjne w sprawie określenia wysokości kwoty dotacji podlegającej zwrotowi. Są to sprawy skomplikowane i wymagające dużego nakładu czasu </w:t>
      </w:r>
      <w:r w:rsidRPr="00C33AFE">
        <w:rPr>
          <w:rFonts w:ascii="Arial" w:hAnsi="Arial" w:cs="Arial"/>
          <w:bCs/>
          <w:sz w:val="24"/>
          <w:szCs w:val="24"/>
        </w:rPr>
        <w:br/>
        <w:t xml:space="preserve">i pracy. Ponadto Biuro przeprowadza również kontrole w innych obszarach niż „dotacyjne”. Wobec powyższego, przy uwzględnieniu bardzo szczupłego składu osobowego Biura, nie jest ono w stanie kompleksowo skontrolować wszystkich podmiotów pobierających dotacje oświatowe. Niemniej jednak przewidziane są w 2020 r. kontrole tych podmiotów, w tym jedna większa kontrola kompleksowa prawidłowości pobrania i wykorzystania dotacji oraz niezapowiedziane kontrole zgodności ze stanem faktycznym danych o liczbie i kategorii wagowej uczniów, zawartych w miesięcznych informacjach przedkładanych przez osoby prowadzące szkoły, przedszkola i placówki oświatowe do Urzędu Miasta Tarnobrzega (prawidłowość pobrania dotacji). O możliwości przeprowadzenia tych kontroli powiadomiono organy prowadzące i dyrektorów wszystkich dotowanych jednostek. Plan kontroli załączam do niniejszego pisma. </w:t>
      </w:r>
    </w:p>
    <w:p w14:paraId="50B65D2B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Informuję również, że w roku 2019 i w roku 2020 (do dnia udzielenia odpowiedzi) Prezydent Miasta Tarnobrzega nie umorzył żadnej kwoty podlegającej zwrotowi w wyniku kontroli w powyższych jednostkach.</w:t>
      </w:r>
    </w:p>
    <w:p w14:paraId="7F212ADC" w14:textId="77777777" w:rsidR="00C33AFE" w:rsidRPr="00C33AFE" w:rsidRDefault="00C33AFE" w:rsidP="00C33A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36763DDF" w14:textId="11D1168F" w:rsidR="00C33AFE" w:rsidRPr="00C33AFE" w:rsidRDefault="00C33AFE" w:rsidP="00C33AFE">
      <w:pPr>
        <w:spacing w:after="0" w:line="360" w:lineRule="auto"/>
        <w:ind w:left="708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Z poważaniem</w:t>
      </w:r>
    </w:p>
    <w:p w14:paraId="1CBA52B0" w14:textId="74C7765D" w:rsidR="00C33AFE" w:rsidRPr="00C33AFE" w:rsidRDefault="00C33AFE" w:rsidP="00C33AFE">
      <w:pPr>
        <w:spacing w:after="0" w:line="360" w:lineRule="auto"/>
        <w:ind w:left="708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Prezydent Miasta</w:t>
      </w:r>
    </w:p>
    <w:p w14:paraId="2314BE54" w14:textId="18570B5D" w:rsidR="00C33AFE" w:rsidRPr="00C33AFE" w:rsidRDefault="00C33AFE" w:rsidP="00C33AFE">
      <w:pPr>
        <w:spacing w:after="0" w:line="360" w:lineRule="auto"/>
        <w:ind w:left="7080"/>
        <w:rPr>
          <w:rFonts w:ascii="Arial" w:hAnsi="Arial" w:cs="Arial"/>
          <w:bCs/>
          <w:sz w:val="24"/>
          <w:szCs w:val="24"/>
        </w:rPr>
      </w:pPr>
      <w:r w:rsidRPr="00C33AFE">
        <w:rPr>
          <w:rFonts w:ascii="Arial" w:hAnsi="Arial" w:cs="Arial"/>
          <w:bCs/>
          <w:sz w:val="24"/>
          <w:szCs w:val="24"/>
        </w:rPr>
        <w:t>Dariusz Bożek</w:t>
      </w:r>
    </w:p>
    <w:p w14:paraId="1630CA1E" w14:textId="382079D1" w:rsidR="00F83379" w:rsidRPr="00C33AFE" w:rsidRDefault="00F83379" w:rsidP="00C33AF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F83379" w:rsidRPr="00C3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33A"/>
    <w:multiLevelType w:val="hybridMultilevel"/>
    <w:tmpl w:val="2D244D8C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79"/>
    <w:rsid w:val="00897CBB"/>
    <w:rsid w:val="00C33AFE"/>
    <w:rsid w:val="00F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A9CE"/>
  <w15:chartTrackingRefBased/>
  <w15:docId w15:val="{E89C5A32-1C19-4590-9A4B-A7959B76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3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AFE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2918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2021-07-30T10:21:00Z</dcterms:created>
  <dcterms:modified xsi:type="dcterms:W3CDTF">2021-07-30T10:21:00Z</dcterms:modified>
</cp:coreProperties>
</file>