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8576" w14:textId="77777777" w:rsidR="00082B93" w:rsidRPr="00082B93" w:rsidRDefault="00082B93" w:rsidP="00082B93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 xml:space="preserve">Sz. P. Monika Łagowska-Cebula               </w:t>
      </w:r>
    </w:p>
    <w:p w14:paraId="6E2614CA" w14:textId="43F75C34" w:rsidR="00082B93" w:rsidRPr="00082B93" w:rsidRDefault="00082B93" w:rsidP="00082B93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45F87D4C" w14:textId="77777777" w:rsidR="00082B93" w:rsidRPr="00082B93" w:rsidRDefault="00082B93" w:rsidP="00082B9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>dotyczy:</w:t>
      </w:r>
      <w:r w:rsidRPr="00082B93">
        <w:rPr>
          <w:rFonts w:ascii="Arial" w:hAnsi="Arial" w:cs="Arial"/>
          <w:bCs/>
          <w:sz w:val="24"/>
          <w:szCs w:val="24"/>
          <w:lang w:eastAsia="ar-SA"/>
        </w:rPr>
        <w:t xml:space="preserve"> zapytania</w:t>
      </w:r>
      <w:r w:rsidRPr="00082B93">
        <w:rPr>
          <w:rFonts w:ascii="Arial" w:hAnsi="Arial" w:cs="Arial"/>
          <w:bCs/>
          <w:sz w:val="24"/>
          <w:szCs w:val="24"/>
        </w:rPr>
        <w:t xml:space="preserve"> w sprawie </w:t>
      </w:r>
      <w:bookmarkStart w:id="0" w:name="_Hlk33773832"/>
      <w:r w:rsidRPr="00082B93">
        <w:rPr>
          <w:rFonts w:ascii="Arial" w:hAnsi="Arial" w:cs="Arial"/>
          <w:bCs/>
          <w:sz w:val="24"/>
          <w:szCs w:val="24"/>
        </w:rPr>
        <w:t>w jaki sposób miasto ma zamiar oraz czy w ogóle będzie wspierać ROD w zakresie utylizacji odpadów- głownie odpadów zielonych:</w:t>
      </w:r>
    </w:p>
    <w:p w14:paraId="68EBA672" w14:textId="77777777" w:rsidR="00082B93" w:rsidRPr="00082B93" w:rsidRDefault="00082B93" w:rsidP="00082B93">
      <w:pPr>
        <w:numPr>
          <w:ilvl w:val="0"/>
          <w:numId w:val="1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>Czy jest przewidywane stworzenie kolejnego zapytania ofertowego odnoszącego się do odbioru niesegregowanych odpadów komunalnych z terenu ROD?                        Czy zatem warto liczyć na tę formę wsparcia? Czy rozważane było stworzenie podobnego zapytania ofertowego, jednak w odniesieniu wyłącznie do odpadów zielonych:</w:t>
      </w:r>
    </w:p>
    <w:p w14:paraId="335D5B73" w14:textId="77777777" w:rsidR="00082B93" w:rsidRPr="00082B93" w:rsidRDefault="00082B93" w:rsidP="00082B93">
      <w:pPr>
        <w:numPr>
          <w:ilvl w:val="0"/>
          <w:numId w:val="1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 xml:space="preserve">Czy możliwa jest pomoc w utylizacji odpadów zielonych ROD poprzez zakup rozdrabniarek? Jaki byłby ewentualny koszt zakupu jednej rozdrabniarki? Prośba aby odpowiednie służby zwróciły się do ROD z pytaniem czy  w przypadku zapewnienia rozdrabniarki dany ROD zapewni miejsce ogólnodostępne działkowcom z danego ogrodu, gdzie ta rozdrabniarka będzie się znajdowała </w:t>
      </w:r>
      <w:r w:rsidRPr="00082B93">
        <w:rPr>
          <w:rFonts w:ascii="Arial" w:hAnsi="Arial" w:cs="Arial"/>
          <w:bCs/>
          <w:sz w:val="24"/>
          <w:szCs w:val="24"/>
        </w:rPr>
        <w:br/>
        <w:t>i gdzie odpady zielone działkowcy będą mogli rozdrabniać i składować?</w:t>
      </w:r>
    </w:p>
    <w:p w14:paraId="1F8A242B" w14:textId="77777777" w:rsidR="00082B93" w:rsidRPr="00082B93" w:rsidRDefault="00082B93" w:rsidP="00082B93">
      <w:pPr>
        <w:numPr>
          <w:ilvl w:val="0"/>
          <w:numId w:val="1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>Czy Rejon Dróg Miejskich może w swym zakresie pomóc w zbieraniu odpadów zielonych z ROD tak aby działkowcy mogli składować odpady zielone w większej ilości miejsc niż jest to przewidziane poprzez liczbę kontenerów?</w:t>
      </w:r>
    </w:p>
    <w:p w14:paraId="119A53D9" w14:textId="77777777" w:rsidR="00082B93" w:rsidRPr="00082B93" w:rsidRDefault="00082B93" w:rsidP="00082B93">
      <w:pPr>
        <w:numPr>
          <w:ilvl w:val="0"/>
          <w:numId w:val="1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>Czy były podejmowane rozmowy z przedstawicielami ROD w zakresie utylizacji odpadów, za których odbieranie są odpowiedzialni? Jeżeli nie był takich rozmów, to czy Urząd ma zamiar takie rozmowy przeprowadzić jeszcze przed okresem wiosennym? Jeżeli rozmowy były prowadzone, proszę o informacje, jakie wnioski i sposoby rozwiązania problemu zostały ustalone?</w:t>
      </w:r>
    </w:p>
    <w:bookmarkEnd w:id="0"/>
    <w:p w14:paraId="688F7795" w14:textId="77777777" w:rsidR="00082B93" w:rsidRPr="00082B93" w:rsidRDefault="00082B93" w:rsidP="00082B9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</w:p>
    <w:p w14:paraId="62EB8178" w14:textId="77777777" w:rsidR="00082B93" w:rsidRPr="00082B93" w:rsidRDefault="00082B93" w:rsidP="00082B93">
      <w:pPr>
        <w:spacing w:afterLines="160" w:after="384" w:line="360" w:lineRule="auto"/>
        <w:ind w:firstLine="360"/>
        <w:rPr>
          <w:rFonts w:ascii="Arial" w:hAnsi="Arial" w:cs="Arial"/>
          <w:bCs/>
          <w:i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lastRenderedPageBreak/>
        <w:t xml:space="preserve">W odpowiedzi na Pani zapytanie </w:t>
      </w:r>
      <w:r w:rsidRPr="00082B93">
        <w:rPr>
          <w:rFonts w:ascii="Arial" w:hAnsi="Arial" w:cs="Arial"/>
          <w:bCs/>
          <w:iCs/>
          <w:sz w:val="24"/>
          <w:szCs w:val="24"/>
        </w:rPr>
        <w:t>wyjaśniam kolejno:</w:t>
      </w:r>
    </w:p>
    <w:p w14:paraId="7FD2B979" w14:textId="77777777" w:rsidR="00082B93" w:rsidRPr="00082B93" w:rsidRDefault="00082B93" w:rsidP="00082B9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</w:p>
    <w:p w14:paraId="522251D7" w14:textId="77777777" w:rsidR="00082B93" w:rsidRPr="00082B93" w:rsidRDefault="00082B93" w:rsidP="00082B93">
      <w:pPr>
        <w:pStyle w:val="Akapitzlist"/>
        <w:numPr>
          <w:ilvl w:val="0"/>
          <w:numId w:val="2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 xml:space="preserve">Obecnie przeprowadzane jest postępowanie na wykonanie usługi pn.: „Podstawienie kontenerów i odbiór zebranych odpadów komunalnych zmieszanych z ośmiu ogrodów działkowych miasta Tarnobrzega”. Corocznie Gmina Tarnobrzega na wniosek Delegatury Powiatowej  OZP PZD w Tarnobrzegu i Stowarzyszenia Ogrodowego Działkowców Zwierzyniec w Tarnobrzegu wspomaga funkcjonowanie ogrodów poprzez pokrycie kosztów dodatkowych odbioru i zagospodarowania odpadów komunalnych w sezonie wiosennym i jesiennym. Nie rozważano postępowania na wywóz odpadów </w:t>
      </w:r>
      <w:proofErr w:type="spellStart"/>
      <w:r w:rsidRPr="00082B93">
        <w:rPr>
          <w:rFonts w:ascii="Arial" w:hAnsi="Arial" w:cs="Arial"/>
          <w:bCs/>
          <w:sz w:val="24"/>
          <w:szCs w:val="24"/>
        </w:rPr>
        <w:t>biodegradalnych</w:t>
      </w:r>
      <w:proofErr w:type="spellEnd"/>
      <w:r w:rsidRPr="00082B93">
        <w:rPr>
          <w:rFonts w:ascii="Arial" w:hAnsi="Arial" w:cs="Arial"/>
          <w:bCs/>
          <w:sz w:val="24"/>
          <w:szCs w:val="24"/>
        </w:rPr>
        <w:t xml:space="preserve">, ponieważ koszt odbioru takich odpadów </w:t>
      </w:r>
      <w:r w:rsidRPr="00082B93">
        <w:rPr>
          <w:rFonts w:ascii="Arial" w:hAnsi="Arial" w:cs="Arial"/>
          <w:bCs/>
          <w:sz w:val="24"/>
          <w:szCs w:val="24"/>
        </w:rPr>
        <w:br/>
        <w:t xml:space="preserve">(w kontenerze nie mogą znajdować się żadne inne odpady) jest dużo wyższy od odbioru odpadów komunalnych zmieszanych. </w:t>
      </w:r>
    </w:p>
    <w:p w14:paraId="09AA7AC1" w14:textId="77777777" w:rsidR="00082B93" w:rsidRPr="00082B93" w:rsidRDefault="00082B93" w:rsidP="00082B93">
      <w:pPr>
        <w:pStyle w:val="Akapitzlist"/>
        <w:numPr>
          <w:ilvl w:val="0"/>
          <w:numId w:val="2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 xml:space="preserve">Z posiadanych informacji wynika, że niektóre ogrody posiadają na swoim wyposażeniu rozdrabniarki. Koszt takiej rozdrabniarki to wydatek rzędu 3 000 – 30 000 zł. Działkowicz ma obowiązek kompostować odpady pochodzenia organicznego, </w:t>
      </w:r>
      <w:r w:rsidRPr="00082B93">
        <w:rPr>
          <w:rFonts w:ascii="Arial" w:hAnsi="Arial" w:cs="Arial"/>
          <w:bCs/>
          <w:sz w:val="24"/>
          <w:szCs w:val="24"/>
        </w:rPr>
        <w:br/>
        <w:t xml:space="preserve">a w szczególności pochodzące z działki części roślin. Ogólnodostępny kompostownik jest w gestii każdego ogrodu z osobna (należy spełnić pewne warunki techniczne, odpowiednie miejsce na danym ogrodzie, wkład finansowy). Wydział nie rozważał zakupu rozdrabniaczy ponieważ nie posiada środków finansowych na taki cel. </w:t>
      </w:r>
    </w:p>
    <w:p w14:paraId="6C33E2D3" w14:textId="77777777" w:rsidR="00082B93" w:rsidRPr="00082B93" w:rsidRDefault="00082B93" w:rsidP="00082B93">
      <w:pPr>
        <w:pStyle w:val="Akapitzlist"/>
        <w:numPr>
          <w:ilvl w:val="0"/>
          <w:numId w:val="2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 xml:space="preserve">Rejon Dróg Miejskich Sp. z o.o. zgodnie z Zarządzeniem Nr 234/2019 Prezydenta Miasta Tarnobrzega z dnia 26 czerwca 2019 r.  w sprawie powierzenia zadań oraz ustalenia zasad zlecenia i rozliczenia z realizacji zadań z zakresu utrzymania czystości i porządku powierzonych do wykonania Sp. z o. o. Rejon Dróg Miejskich z siedzibą </w:t>
      </w:r>
      <w:r w:rsidRPr="00082B93">
        <w:rPr>
          <w:rFonts w:ascii="Arial" w:hAnsi="Arial" w:cs="Arial"/>
          <w:bCs/>
          <w:sz w:val="24"/>
          <w:szCs w:val="24"/>
        </w:rPr>
        <w:br/>
        <w:t>w Tarnobrzegu ze zmianami,  odbiera odpady o kodzie 20 03 01 – niesegregowane odpady komunalne (z koszy ulicznych), jednocześnie nie posiada zezwolenia na zbieranie odpadów o kodzie 20 02 01 – odpady ulegające biodegradacji.</w:t>
      </w:r>
    </w:p>
    <w:p w14:paraId="1D91B902" w14:textId="77777777" w:rsidR="00082B93" w:rsidRPr="00082B93" w:rsidRDefault="00082B93" w:rsidP="00082B93">
      <w:pPr>
        <w:pStyle w:val="Akapitzlist"/>
        <w:numPr>
          <w:ilvl w:val="0"/>
          <w:numId w:val="2"/>
        </w:num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lastRenderedPageBreak/>
        <w:t xml:space="preserve">Gmina  nie podejmował rozmów z przedstawicielami ROD w zakresie utylizacji odpadów. Wydział nie posiada wiedzy czy przed okresem wiosennym będą prowadzone rozmowy na temat utylizacji odpadów </w:t>
      </w:r>
      <w:proofErr w:type="spellStart"/>
      <w:r w:rsidRPr="00082B93">
        <w:rPr>
          <w:rFonts w:ascii="Arial" w:hAnsi="Arial" w:cs="Arial"/>
          <w:bCs/>
          <w:sz w:val="24"/>
          <w:szCs w:val="24"/>
        </w:rPr>
        <w:t>bio</w:t>
      </w:r>
      <w:proofErr w:type="spellEnd"/>
      <w:r w:rsidRPr="00082B93">
        <w:rPr>
          <w:rFonts w:ascii="Arial" w:hAnsi="Arial" w:cs="Arial"/>
          <w:bCs/>
          <w:sz w:val="24"/>
          <w:szCs w:val="24"/>
        </w:rPr>
        <w:t xml:space="preserve">. Do Wydziału nie wpłynął wniosek </w:t>
      </w:r>
      <w:r w:rsidRPr="00082B93">
        <w:rPr>
          <w:rFonts w:ascii="Arial" w:hAnsi="Arial" w:cs="Arial"/>
          <w:bCs/>
          <w:sz w:val="24"/>
          <w:szCs w:val="24"/>
        </w:rPr>
        <w:br/>
        <w:t>o przejęcie przez gminę zagospodarowania  odpadów z ogrodów działkowych.</w:t>
      </w:r>
    </w:p>
    <w:p w14:paraId="1BAEB9D5" w14:textId="77777777" w:rsidR="00082B93" w:rsidRPr="00082B93" w:rsidRDefault="00082B93" w:rsidP="00082B9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</w:p>
    <w:p w14:paraId="333CCFAD" w14:textId="487DC300" w:rsidR="00F14351" w:rsidRPr="00082B93" w:rsidRDefault="00F14351" w:rsidP="00082B9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>Z poważaniem</w:t>
      </w:r>
    </w:p>
    <w:p w14:paraId="05E7366B" w14:textId="2D2EB392" w:rsidR="00F14351" w:rsidRPr="00082B93" w:rsidRDefault="00F14351" w:rsidP="00082B9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>Prezydent Miasta</w:t>
      </w:r>
    </w:p>
    <w:p w14:paraId="73ABBA15" w14:textId="40E28913" w:rsidR="00F14351" w:rsidRPr="00082B93" w:rsidRDefault="00F14351" w:rsidP="00082B9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82B93">
        <w:rPr>
          <w:rFonts w:ascii="Arial" w:hAnsi="Arial" w:cs="Arial"/>
          <w:bCs/>
          <w:sz w:val="24"/>
          <w:szCs w:val="24"/>
        </w:rPr>
        <w:t>Dariusz Bożek</w:t>
      </w:r>
    </w:p>
    <w:p w14:paraId="189ED83A" w14:textId="77777777" w:rsidR="00F14351" w:rsidRPr="00082B93" w:rsidRDefault="00F14351" w:rsidP="00082B93">
      <w:pPr>
        <w:spacing w:afterLines="160" w:after="384" w:line="360" w:lineRule="auto"/>
        <w:rPr>
          <w:rFonts w:ascii="Arial" w:hAnsi="Arial" w:cs="Arial"/>
          <w:bCs/>
        </w:rPr>
      </w:pPr>
    </w:p>
    <w:sectPr w:rsidR="00F14351" w:rsidRPr="0008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6A7C"/>
    <w:multiLevelType w:val="hybridMultilevel"/>
    <w:tmpl w:val="E8E2D83E"/>
    <w:lvl w:ilvl="0" w:tplc="83DE59E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02D6989"/>
    <w:multiLevelType w:val="hybridMultilevel"/>
    <w:tmpl w:val="BB48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1"/>
    <w:rsid w:val="00082B93"/>
    <w:rsid w:val="0028295C"/>
    <w:rsid w:val="002A306A"/>
    <w:rsid w:val="00B639FA"/>
    <w:rsid w:val="00F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78D"/>
  <w15:chartTrackingRefBased/>
  <w15:docId w15:val="{93EA9161-D54C-48A7-9C6F-B8170B5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0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2B93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2021-08-03T08:49:00Z</dcterms:created>
  <dcterms:modified xsi:type="dcterms:W3CDTF">2021-08-03T08:49:00Z</dcterms:modified>
</cp:coreProperties>
</file>