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1134" w14:textId="77777777" w:rsidR="00A87D4C" w:rsidRPr="00A87D4C" w:rsidRDefault="00A87D4C" w:rsidP="00A87D4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bookmarkStart w:id="0" w:name="_Hlk78881046"/>
      <w:r w:rsidRPr="00A87D4C">
        <w:rPr>
          <w:rFonts w:ascii="Arial" w:hAnsi="Arial" w:cs="Arial"/>
          <w:bCs/>
          <w:sz w:val="24"/>
          <w:szCs w:val="24"/>
        </w:rPr>
        <w:t xml:space="preserve">Sz. P. Damian </w:t>
      </w:r>
      <w:proofErr w:type="spellStart"/>
      <w:r w:rsidRPr="00A87D4C">
        <w:rPr>
          <w:rFonts w:ascii="Arial" w:hAnsi="Arial" w:cs="Arial"/>
          <w:bCs/>
          <w:sz w:val="24"/>
          <w:szCs w:val="24"/>
        </w:rPr>
        <w:t>Szwagierczak</w:t>
      </w:r>
      <w:proofErr w:type="spellEnd"/>
      <w:r w:rsidRPr="00A87D4C"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36A74D9B" w14:textId="2B8D07E1" w:rsidR="00A87D4C" w:rsidRPr="00A87D4C" w:rsidRDefault="00A87D4C" w:rsidP="00A87D4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31DB3AF" w14:textId="5C740520" w:rsidR="00A87D4C" w:rsidRPr="00A87D4C" w:rsidRDefault="00A87D4C" w:rsidP="00A87D4C">
      <w:pPr>
        <w:pStyle w:val="Tekstpodstawowy"/>
        <w:spacing w:afterLines="160" w:after="384"/>
        <w:rPr>
          <w:rFonts w:ascii="Arial" w:hAnsi="Arial" w:cs="Arial"/>
          <w:bCs/>
        </w:rPr>
      </w:pPr>
      <w:r w:rsidRPr="00A87D4C">
        <w:rPr>
          <w:rFonts w:ascii="Arial" w:hAnsi="Arial" w:cs="Arial"/>
          <w:bCs/>
          <w:szCs w:val="24"/>
        </w:rPr>
        <w:t>dotyczy:</w:t>
      </w:r>
      <w:r w:rsidRPr="00A87D4C">
        <w:rPr>
          <w:rFonts w:ascii="Arial" w:hAnsi="Arial" w:cs="Arial"/>
          <w:bCs/>
          <w:szCs w:val="24"/>
          <w:lang w:eastAsia="ar-SA"/>
        </w:rPr>
        <w:t xml:space="preserve"> interpelacji</w:t>
      </w:r>
      <w:r w:rsidRPr="00A87D4C">
        <w:rPr>
          <w:rFonts w:ascii="Arial" w:hAnsi="Arial" w:cs="Arial"/>
          <w:bCs/>
          <w:szCs w:val="24"/>
        </w:rPr>
        <w:t xml:space="preserve"> w sprawie </w:t>
      </w:r>
      <w:r w:rsidRPr="00A87D4C">
        <w:rPr>
          <w:rFonts w:ascii="Arial" w:hAnsi="Arial" w:cs="Arial"/>
          <w:bCs/>
        </w:rPr>
        <w:t>podjęcia działań mających na celu utworzenie na terenie Lasu Zwierzyniec Zespołu Przyrodniczo-Krajobrazowego</w:t>
      </w:r>
    </w:p>
    <w:p w14:paraId="15830E47" w14:textId="77777777" w:rsidR="00A87D4C" w:rsidRPr="00A87D4C" w:rsidRDefault="00A87D4C" w:rsidP="00A87D4C">
      <w:pPr>
        <w:pStyle w:val="Tekstpodstawowy"/>
        <w:spacing w:afterLines="160" w:after="384"/>
        <w:ind w:firstLine="708"/>
        <w:rPr>
          <w:rFonts w:ascii="Arial" w:hAnsi="Arial" w:cs="Arial"/>
          <w:bCs/>
        </w:rPr>
      </w:pPr>
      <w:r w:rsidRPr="00A87D4C">
        <w:rPr>
          <w:rFonts w:ascii="Arial" w:hAnsi="Arial" w:cs="Arial"/>
          <w:bCs/>
          <w:szCs w:val="24"/>
        </w:rPr>
        <w:t xml:space="preserve">W odpowiedzi na Pana interpelację </w:t>
      </w:r>
      <w:r w:rsidRPr="00A87D4C">
        <w:rPr>
          <w:rFonts w:ascii="Arial" w:hAnsi="Arial" w:cs="Arial"/>
          <w:bCs/>
        </w:rPr>
        <w:t xml:space="preserve">w sprawie podjęcia działań mających na celu utworzenie na terenie Lasu Zwierzyniec Zespołu Przyrodniczo-Krajobrazowego informuję, </w:t>
      </w:r>
      <w:r w:rsidRPr="00A87D4C">
        <w:rPr>
          <w:rFonts w:ascii="Arial" w:hAnsi="Arial" w:cs="Arial"/>
          <w:bCs/>
        </w:rPr>
        <w:br/>
        <w:t>że podejmę działania zmierzające do utworzenia w/w powierzchniowej formy ochrony przyrody na terenie tarnobrzeskiego Zwierzyńca.</w:t>
      </w:r>
    </w:p>
    <w:p w14:paraId="28425607" w14:textId="35674C4E" w:rsidR="00A87D4C" w:rsidRPr="00A87D4C" w:rsidRDefault="00A87D4C" w:rsidP="00A87D4C">
      <w:pPr>
        <w:pStyle w:val="Tekstpodstawowy"/>
        <w:spacing w:afterLines="160" w:after="384"/>
        <w:ind w:firstLine="708"/>
        <w:rPr>
          <w:rFonts w:ascii="Arial" w:hAnsi="Arial" w:cs="Arial"/>
          <w:bCs/>
        </w:rPr>
      </w:pPr>
      <w:r w:rsidRPr="00A87D4C">
        <w:rPr>
          <w:rFonts w:ascii="Arial" w:hAnsi="Arial" w:cs="Arial"/>
          <w:bCs/>
        </w:rPr>
        <w:t>Zgodnie z art. 43 ustawy  z dnia 16 kwietnia 2004 r. o ochronie przyrody (t. j. Dz. U. z 2020 r. poz. 55) – zespołami przyrodniczo-krajobrazowymi są fragmenty krajobrazu naturalnego i kulturowego zasługujące na ochronę ze względu na ich walory widokowe lub estetyczne. Las Zwierzyniec stanowi tego typu krajobraz. Wskazane jednak będzie podparcie się stosowną analizą kompozycyjno-krajobrazową oraz przygotowaniem projektu uchwały zawierającej precyzyjnie określone zasady ochrony czynnej dla nowo tworzonej formy ochrony przyrody.</w:t>
      </w:r>
      <w:bookmarkEnd w:id="0"/>
    </w:p>
    <w:p w14:paraId="333CCFAD" w14:textId="557FF0B6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>Prezydent Miasta</w:t>
      </w:r>
    </w:p>
    <w:p w14:paraId="73ABBA15" w14:textId="40E28913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</w:rPr>
      </w:pPr>
    </w:p>
    <w:sectPr w:rsidR="00F14351" w:rsidRPr="0008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A7C"/>
    <w:multiLevelType w:val="hybridMultilevel"/>
    <w:tmpl w:val="E8E2D83E"/>
    <w:lvl w:ilvl="0" w:tplc="83DE59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A06D68"/>
    <w:multiLevelType w:val="hybridMultilevel"/>
    <w:tmpl w:val="22348D2E"/>
    <w:lvl w:ilvl="0" w:tplc="B7A4B06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17AF3"/>
    <w:multiLevelType w:val="hybridMultilevel"/>
    <w:tmpl w:val="FBA22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989"/>
    <w:multiLevelType w:val="hybridMultilevel"/>
    <w:tmpl w:val="BB48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082B93"/>
    <w:rsid w:val="001655C5"/>
    <w:rsid w:val="0028295C"/>
    <w:rsid w:val="002A306A"/>
    <w:rsid w:val="002A7544"/>
    <w:rsid w:val="0044550D"/>
    <w:rsid w:val="00775DD4"/>
    <w:rsid w:val="00A87D4C"/>
    <w:rsid w:val="00B639FA"/>
    <w:rsid w:val="00B744EF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2B9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455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50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2021-08-03T09:18:00Z</dcterms:created>
  <dcterms:modified xsi:type="dcterms:W3CDTF">2021-08-03T09:18:00Z</dcterms:modified>
</cp:coreProperties>
</file>