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3A8C" w14:textId="77777777" w:rsidR="005C446A" w:rsidRPr="005C446A" w:rsidRDefault="005C446A" w:rsidP="005C446A">
      <w:pPr>
        <w:spacing w:after="160" w:line="360" w:lineRule="auto"/>
        <w:ind w:left="50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5C446A">
        <w:rPr>
          <w:rFonts w:ascii="Arial" w:hAnsi="Arial" w:cs="Arial"/>
          <w:bCs/>
          <w:sz w:val="24"/>
          <w:szCs w:val="24"/>
        </w:rPr>
        <w:t xml:space="preserve">Sz. P. </w:t>
      </w:r>
      <w:r w:rsidRPr="005C446A">
        <w:rPr>
          <w:rFonts w:ascii="Arial" w:eastAsia="Calibri" w:hAnsi="Arial" w:cs="Arial"/>
          <w:bCs/>
          <w:sz w:val="24"/>
          <w:szCs w:val="24"/>
        </w:rPr>
        <w:t>Sławomir Partyka</w:t>
      </w:r>
    </w:p>
    <w:p w14:paraId="54A9F8FB" w14:textId="77777777" w:rsidR="005C446A" w:rsidRPr="005C446A" w:rsidRDefault="005C446A" w:rsidP="005C446A">
      <w:pPr>
        <w:spacing w:after="160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5C446A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17C19325" w14:textId="77777777" w:rsidR="005C446A" w:rsidRPr="005C446A" w:rsidRDefault="005C446A" w:rsidP="005C446A">
      <w:pPr>
        <w:spacing w:after="160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</w:p>
    <w:p w14:paraId="7836C3BC" w14:textId="77777777" w:rsidR="005C446A" w:rsidRPr="005C446A" w:rsidRDefault="005C446A" w:rsidP="005C446A">
      <w:pPr>
        <w:spacing w:after="160" w:line="360" w:lineRule="auto"/>
        <w:rPr>
          <w:rFonts w:ascii="Arial" w:eastAsia="Calibri" w:hAnsi="Arial" w:cs="Arial"/>
          <w:bCs/>
          <w:sz w:val="24"/>
          <w:szCs w:val="24"/>
        </w:rPr>
      </w:pPr>
      <w:r w:rsidRPr="005C446A">
        <w:rPr>
          <w:rFonts w:ascii="Arial" w:hAnsi="Arial" w:cs="Arial"/>
          <w:bCs/>
          <w:sz w:val="24"/>
          <w:szCs w:val="24"/>
        </w:rPr>
        <w:t>dotyczy:</w:t>
      </w:r>
      <w:r w:rsidRPr="005C446A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Hlk43468530"/>
      <w:bookmarkStart w:id="1" w:name="_Hlk38615913"/>
      <w:r w:rsidRPr="005C446A">
        <w:rPr>
          <w:rFonts w:ascii="Arial" w:eastAsia="Calibri" w:hAnsi="Arial" w:cs="Arial"/>
          <w:bCs/>
          <w:sz w:val="24"/>
          <w:szCs w:val="24"/>
        </w:rPr>
        <w:t xml:space="preserve">wniosku </w:t>
      </w:r>
      <w:bookmarkStart w:id="2" w:name="_Hlk48649724"/>
      <w:r w:rsidRPr="005C446A">
        <w:rPr>
          <w:rFonts w:ascii="Arial" w:eastAsia="Calibri" w:hAnsi="Arial" w:cs="Arial"/>
          <w:bCs/>
          <w:sz w:val="24"/>
          <w:szCs w:val="24"/>
        </w:rPr>
        <w:t xml:space="preserve">w sprawie </w:t>
      </w:r>
      <w:bookmarkEnd w:id="0"/>
      <w:bookmarkEnd w:id="1"/>
      <w:r w:rsidRPr="005C446A">
        <w:rPr>
          <w:rFonts w:ascii="Arial" w:eastAsia="Calibri" w:hAnsi="Arial" w:cs="Arial"/>
          <w:bCs/>
          <w:sz w:val="24"/>
          <w:szCs w:val="24"/>
        </w:rPr>
        <w:t xml:space="preserve">włączenia pulsacyjnej sygnalizacji świetlnej w porze nocnej na skrzyżowaniach: </w:t>
      </w:r>
    </w:p>
    <w:p w14:paraId="68000692" w14:textId="77777777" w:rsidR="005C446A" w:rsidRPr="005C446A" w:rsidRDefault="005C446A" w:rsidP="005C446A">
      <w:pPr>
        <w:numPr>
          <w:ilvl w:val="0"/>
          <w:numId w:val="15"/>
        </w:num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3" w:name="_Hlk48649640"/>
      <w:r w:rsidRPr="005C446A">
        <w:rPr>
          <w:rFonts w:ascii="Arial" w:eastAsia="Calibri" w:hAnsi="Arial" w:cs="Arial"/>
          <w:bCs/>
          <w:sz w:val="24"/>
          <w:szCs w:val="24"/>
        </w:rPr>
        <w:t xml:space="preserve">ul. Generała Władysława Sikorskiego </w:t>
      </w:r>
      <w:bookmarkEnd w:id="3"/>
      <w:r w:rsidRPr="005C446A">
        <w:rPr>
          <w:rFonts w:ascii="Arial" w:eastAsia="Calibri" w:hAnsi="Arial" w:cs="Arial"/>
          <w:bCs/>
          <w:sz w:val="24"/>
          <w:szCs w:val="24"/>
        </w:rPr>
        <w:t>z ul. Szpitalną i ul. Św. Barbary,</w:t>
      </w:r>
    </w:p>
    <w:p w14:paraId="6408F1DE" w14:textId="77777777" w:rsidR="005C446A" w:rsidRPr="005C446A" w:rsidRDefault="005C446A" w:rsidP="005C446A">
      <w:pPr>
        <w:numPr>
          <w:ilvl w:val="0"/>
          <w:numId w:val="15"/>
        </w:num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C446A">
        <w:rPr>
          <w:rFonts w:ascii="Arial" w:eastAsia="Calibri" w:hAnsi="Arial" w:cs="Arial"/>
          <w:bCs/>
          <w:sz w:val="24"/>
          <w:szCs w:val="24"/>
        </w:rPr>
        <w:t>ul. Generała Władysława Sikorskiego z ul. Mikołaja Kopernika i ul. Stanisława Wyspiańskiego,</w:t>
      </w:r>
    </w:p>
    <w:p w14:paraId="4AA2256A" w14:textId="645F61AF" w:rsidR="005C446A" w:rsidRPr="005C446A" w:rsidRDefault="005C446A" w:rsidP="005C446A">
      <w:pPr>
        <w:numPr>
          <w:ilvl w:val="0"/>
          <w:numId w:val="15"/>
        </w:num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C446A">
        <w:rPr>
          <w:rFonts w:ascii="Arial" w:eastAsia="Calibri" w:hAnsi="Arial" w:cs="Arial"/>
          <w:bCs/>
          <w:sz w:val="24"/>
          <w:szCs w:val="24"/>
        </w:rPr>
        <w:t>ul. Generała Władysława Sikorskiego z ul. Henryka Sienkiewicza</w:t>
      </w:r>
      <w:bookmarkEnd w:id="2"/>
    </w:p>
    <w:p w14:paraId="49822854" w14:textId="79CA5AFC" w:rsidR="005C446A" w:rsidRPr="005C446A" w:rsidRDefault="005C446A" w:rsidP="005C446A">
      <w:pPr>
        <w:pStyle w:val="Tytu"/>
        <w:spacing w:after="160" w:line="360" w:lineRule="auto"/>
        <w:ind w:firstLine="567"/>
        <w:jc w:val="both"/>
        <w:rPr>
          <w:rFonts w:ascii="Arial" w:hAnsi="Arial" w:cs="Arial"/>
          <w:b w:val="0"/>
          <w:bCs/>
          <w:szCs w:val="24"/>
        </w:rPr>
      </w:pPr>
      <w:r w:rsidRPr="005C446A">
        <w:rPr>
          <w:rFonts w:ascii="Arial" w:hAnsi="Arial" w:cs="Arial"/>
          <w:b w:val="0"/>
          <w:bCs/>
          <w:szCs w:val="24"/>
        </w:rPr>
        <w:t xml:space="preserve"> </w:t>
      </w:r>
      <w:r w:rsidRPr="005C446A">
        <w:rPr>
          <w:rFonts w:ascii="Arial" w:hAnsi="Arial" w:cs="Arial"/>
          <w:b w:val="0"/>
          <w:bCs/>
          <w:szCs w:val="24"/>
        </w:rPr>
        <w:tab/>
        <w:t xml:space="preserve">W odpowiedzi na Pana wniosek uprzejmie informuję, że sygnalizacje świetlne na w/w skrzyżowaniach są sygnalizacjami zależnymi od ruchu, które pracują całodobowo dzięki zastosowaniu detekcji ruchu kołowego i pieszego. Rejestrują one zapotrzebowania na sygnał zielony i zapotrzebowania te realizują według obliczanej na bieżąco kolejności, dostosowując długości sygnałów zielonych do długości kolejek. Sygnalizacje zależne od ruchu są znacznie bardziej efektywne od sygnalizacji </w:t>
      </w:r>
      <w:proofErr w:type="spellStart"/>
      <w:r w:rsidRPr="005C446A">
        <w:rPr>
          <w:rFonts w:ascii="Arial" w:hAnsi="Arial" w:cs="Arial"/>
          <w:b w:val="0"/>
          <w:bCs/>
          <w:szCs w:val="24"/>
        </w:rPr>
        <w:t>stałoczasowej</w:t>
      </w:r>
      <w:proofErr w:type="spellEnd"/>
      <w:r w:rsidRPr="005C446A">
        <w:rPr>
          <w:rFonts w:ascii="Arial" w:hAnsi="Arial" w:cs="Arial"/>
          <w:b w:val="0"/>
          <w:bCs/>
          <w:szCs w:val="24"/>
        </w:rPr>
        <w:t>, ponieważ wykorzystują każdy ułamek sekundy, dostosowując się zawsze do warunków ruchu panujących w danym momencie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5C446A">
        <w:rPr>
          <w:rFonts w:ascii="Arial" w:hAnsi="Arial" w:cs="Arial"/>
          <w:b w:val="0"/>
          <w:bCs/>
          <w:szCs w:val="24"/>
        </w:rPr>
        <w:t>na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5C446A">
        <w:rPr>
          <w:rFonts w:ascii="Arial" w:hAnsi="Arial" w:cs="Arial"/>
          <w:b w:val="0"/>
          <w:bCs/>
          <w:szCs w:val="24"/>
        </w:rPr>
        <w:t>skrzyżowaniu. Sygnalizacje takie nie wprowadzają strat czasu w porze nocnej, więc wyłączanie ich w tryb ostrzegawczy niczego nie poprawia, a wyklucza zapewnienie bezpieczeństwa ruchu. Z tego powodu nie stosuje się nigdy wyłączania sygnalizacji zależnych od ruchu w tryb ostrzegawczy w porze nocnej. Byłby to poważny błąd inżynierski marnujący zaawansowane funkcje algorytmu sterującego zmianą świateł, a jednocześnie stwarzałoby możliwość kolizji o ciężkich skutkach w porze nocnej.</w:t>
      </w:r>
    </w:p>
    <w:p w14:paraId="2151E9AC" w14:textId="77777777" w:rsidR="005C446A" w:rsidRPr="005C446A" w:rsidRDefault="005C446A" w:rsidP="005C446A">
      <w:pPr>
        <w:pStyle w:val="Tytu"/>
        <w:spacing w:after="160" w:line="360" w:lineRule="auto"/>
        <w:ind w:firstLine="567"/>
        <w:jc w:val="both"/>
        <w:rPr>
          <w:rFonts w:ascii="Arial" w:hAnsi="Arial" w:cs="Arial"/>
          <w:b w:val="0"/>
          <w:bCs/>
          <w:szCs w:val="24"/>
        </w:rPr>
      </w:pPr>
      <w:r w:rsidRPr="005C446A">
        <w:rPr>
          <w:rFonts w:ascii="Arial" w:hAnsi="Arial" w:cs="Arial"/>
          <w:b w:val="0"/>
          <w:bCs/>
          <w:szCs w:val="24"/>
        </w:rPr>
        <w:t xml:space="preserve">Należy mieć na uwadze, że są dwa podstawowe cele, którym służą sygnalizacje świetlne – zapewnienie bezpieczeństwa ruchu na skrzyżowaniach i zapewnienie przepustowości wszystkim strumieniom ruchu na poszczególnych wlotach skrzyżowania. Oczywiście pierwszy z tych celów jest nadrzędny w stosunku do drugiego. </w:t>
      </w:r>
    </w:p>
    <w:p w14:paraId="5E7E2614" w14:textId="77777777" w:rsidR="005C446A" w:rsidRPr="005C446A" w:rsidRDefault="005C446A" w:rsidP="005C446A">
      <w:pPr>
        <w:pStyle w:val="Tytu"/>
        <w:spacing w:after="160" w:line="360" w:lineRule="auto"/>
        <w:ind w:firstLine="567"/>
        <w:jc w:val="both"/>
        <w:rPr>
          <w:rFonts w:ascii="Arial" w:hAnsi="Arial" w:cs="Arial"/>
          <w:b w:val="0"/>
          <w:bCs/>
          <w:szCs w:val="24"/>
        </w:rPr>
      </w:pPr>
      <w:r w:rsidRPr="005C446A">
        <w:rPr>
          <w:rFonts w:ascii="Arial" w:hAnsi="Arial" w:cs="Arial"/>
          <w:b w:val="0"/>
          <w:bCs/>
          <w:szCs w:val="24"/>
        </w:rPr>
        <w:t xml:space="preserve">Powyższym wyłączanie sygnalizacji świetlnych zależnych od warunków ruchu </w:t>
      </w:r>
      <w:r w:rsidRPr="005C446A">
        <w:rPr>
          <w:rFonts w:ascii="Arial" w:hAnsi="Arial" w:cs="Arial"/>
          <w:b w:val="0"/>
          <w:bCs/>
          <w:szCs w:val="24"/>
        </w:rPr>
        <w:br/>
        <w:t xml:space="preserve">i pracujących całodobowo na sugerowanych skrzyżowaniach w porze nocnej nie może </w:t>
      </w:r>
      <w:r w:rsidRPr="005C446A">
        <w:rPr>
          <w:rFonts w:ascii="Arial" w:hAnsi="Arial" w:cs="Arial"/>
          <w:b w:val="0"/>
          <w:bCs/>
          <w:szCs w:val="24"/>
        </w:rPr>
        <w:lastRenderedPageBreak/>
        <w:t xml:space="preserve">być brane pod uwagę ponieważ bezpieczeństwo w ruchu drogowym jest priorytetem, a jego zapewnienie podstawowym obowiązkiem zarządcy drogi.                     </w:t>
      </w:r>
    </w:p>
    <w:p w14:paraId="1519C460" w14:textId="03F08BE5" w:rsidR="00B36A97" w:rsidRPr="00E65D51" w:rsidRDefault="00B36A97" w:rsidP="00E65D51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 w:rsidRPr="00E65D51"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Dariusz Bożek</w:t>
      </w:r>
    </w:p>
    <w:sectPr w:rsidR="00214C32" w:rsidRPr="00E6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23E1" w14:textId="77777777" w:rsidR="006D5FCA" w:rsidRDefault="006D5FCA" w:rsidP="00B63926">
      <w:pPr>
        <w:spacing w:after="0" w:line="240" w:lineRule="auto"/>
      </w:pPr>
      <w:r>
        <w:separator/>
      </w:r>
    </w:p>
  </w:endnote>
  <w:endnote w:type="continuationSeparator" w:id="0">
    <w:p w14:paraId="548F0231" w14:textId="77777777" w:rsidR="006D5FCA" w:rsidRDefault="006D5FCA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EC50" w14:textId="77777777" w:rsidR="006D5FCA" w:rsidRDefault="006D5FCA" w:rsidP="00B63926">
      <w:pPr>
        <w:spacing w:after="0" w:line="240" w:lineRule="auto"/>
      </w:pPr>
      <w:r>
        <w:separator/>
      </w:r>
    </w:p>
  </w:footnote>
  <w:footnote w:type="continuationSeparator" w:id="0">
    <w:p w14:paraId="186C1714" w14:textId="77777777" w:rsidR="006D5FCA" w:rsidRDefault="006D5FCA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21436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6D5FCA"/>
    <w:rsid w:val="0071696A"/>
    <w:rsid w:val="00751359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72560"/>
    <w:rsid w:val="00D93BCA"/>
    <w:rsid w:val="00DA7093"/>
    <w:rsid w:val="00DB65E9"/>
    <w:rsid w:val="00DC2CDB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2021-09-03T09:48:00Z</dcterms:created>
  <dcterms:modified xsi:type="dcterms:W3CDTF">2021-09-03T09:48:00Z</dcterms:modified>
</cp:coreProperties>
</file>