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ABEE" w14:textId="77777777" w:rsidR="00C43635" w:rsidRPr="00C43635" w:rsidRDefault="00C43635" w:rsidP="00C43635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>Sz. P. Sławomir Partyka</w:t>
      </w:r>
    </w:p>
    <w:p w14:paraId="0EEE1010" w14:textId="26747641" w:rsidR="00C43635" w:rsidRPr="00C43635" w:rsidRDefault="00C43635" w:rsidP="00C43635">
      <w:pPr>
        <w:spacing w:after="160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1718D82A" w14:textId="5CE970F5" w:rsidR="00C43635" w:rsidRPr="00C43635" w:rsidRDefault="00C43635" w:rsidP="00C43635">
      <w:p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>dotyczy:</w:t>
      </w:r>
      <w:r w:rsidRPr="00C43635">
        <w:rPr>
          <w:rFonts w:ascii="Arial" w:eastAsia="Calibri" w:hAnsi="Arial" w:cs="Arial"/>
          <w:bCs/>
          <w:sz w:val="24"/>
          <w:szCs w:val="24"/>
        </w:rPr>
        <w:t xml:space="preserve"> wniosku w sprawie </w:t>
      </w:r>
      <w:r w:rsidRPr="00C43635">
        <w:rPr>
          <w:rFonts w:ascii="Arial" w:hAnsi="Arial" w:cs="Arial"/>
          <w:bCs/>
          <w:sz w:val="24"/>
          <w:szCs w:val="24"/>
        </w:rPr>
        <w:t>montażu sekundowych liczników zmiany świateł na skrzyżowaniach</w:t>
      </w:r>
    </w:p>
    <w:p w14:paraId="2F296EF1" w14:textId="77777777" w:rsidR="00C43635" w:rsidRPr="00C43635" w:rsidRDefault="00C43635" w:rsidP="00C43635">
      <w:pPr>
        <w:pStyle w:val="Tytu"/>
        <w:spacing w:after="160"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C43635">
        <w:rPr>
          <w:rFonts w:ascii="Arial" w:hAnsi="Arial" w:cs="Arial"/>
          <w:b w:val="0"/>
          <w:bCs/>
          <w:szCs w:val="24"/>
        </w:rPr>
        <w:t xml:space="preserve">W odpowiedzi na Pana wniosek w sprawie montażu sekundowych liczników zmiany świateł na skrzyżowaniach informuję, że montaż liczników sekundowych może być brany pod uwagę na następujących skrzyżowaniach: </w:t>
      </w:r>
    </w:p>
    <w:p w14:paraId="6391E96B" w14:textId="77777777" w:rsidR="00C43635" w:rsidRPr="00C43635" w:rsidRDefault="00C43635" w:rsidP="00C43635">
      <w:pPr>
        <w:pStyle w:val="Zwykytekst"/>
        <w:numPr>
          <w:ilvl w:val="0"/>
          <w:numId w:val="17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>Sikorskiego - Kopernika i Sikorskiego - Sienkiewicza: koszt około 170 tys. zł brutto,,</w:t>
      </w:r>
    </w:p>
    <w:p w14:paraId="6FB48DDA" w14:textId="77777777" w:rsidR="00C43635" w:rsidRPr="00C43635" w:rsidRDefault="00C43635" w:rsidP="00C43635">
      <w:pPr>
        <w:pStyle w:val="Zwykytekst"/>
        <w:numPr>
          <w:ilvl w:val="0"/>
          <w:numId w:val="17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 xml:space="preserve">Sikorskiego - Świętej Barbary: koszt około 68 tys. zł brutto, </w:t>
      </w:r>
    </w:p>
    <w:p w14:paraId="741C63CE" w14:textId="48E5CABE" w:rsidR="00C43635" w:rsidRPr="00C43635" w:rsidRDefault="00C43635" w:rsidP="00C43635">
      <w:pPr>
        <w:pStyle w:val="Zwykytekst"/>
        <w:numPr>
          <w:ilvl w:val="0"/>
          <w:numId w:val="17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>Sikorskiego -Wisłostrada - Mickiewicza: koszt około 1000 tys. zł brutto.</w:t>
      </w:r>
    </w:p>
    <w:p w14:paraId="002DC2DC" w14:textId="77777777" w:rsidR="00C43635" w:rsidRPr="00C43635" w:rsidRDefault="00C43635" w:rsidP="00C43635">
      <w:pPr>
        <w:pStyle w:val="Zwykytekst"/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>Na koszty związane z wprowadzeniem czasomierzy na skrzyżowaniu należy uwzględnić:</w:t>
      </w:r>
    </w:p>
    <w:p w14:paraId="7699307C" w14:textId="77777777" w:rsidR="00C43635" w:rsidRPr="00C43635" w:rsidRDefault="00C43635" w:rsidP="00C43635">
      <w:pPr>
        <w:pStyle w:val="Zwykytekst"/>
        <w:numPr>
          <w:ilvl w:val="0"/>
          <w:numId w:val="18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>Opracowanie projektu programu sygnalizacji dla każdego skrzyżowania,</w:t>
      </w:r>
    </w:p>
    <w:p w14:paraId="6DE5F896" w14:textId="77777777" w:rsidR="00C43635" w:rsidRPr="00C43635" w:rsidRDefault="00C43635" w:rsidP="00C43635">
      <w:pPr>
        <w:pStyle w:val="Zwykytekst"/>
        <w:numPr>
          <w:ilvl w:val="0"/>
          <w:numId w:val="18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>Koordynacja działania poszczególnych sygnalizacji z czasomierzami,</w:t>
      </w:r>
    </w:p>
    <w:p w14:paraId="2A7E7E2A" w14:textId="77777777" w:rsidR="00C43635" w:rsidRPr="00C43635" w:rsidRDefault="00C43635" w:rsidP="00C43635">
      <w:pPr>
        <w:pStyle w:val="Zwykytekst"/>
        <w:numPr>
          <w:ilvl w:val="0"/>
          <w:numId w:val="18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 xml:space="preserve">Montaż urządzeń informacyjnych (czasomierze wraz z elementami wsporczymi </w:t>
      </w:r>
      <w:r w:rsidRPr="00C43635">
        <w:rPr>
          <w:rFonts w:ascii="Arial" w:hAnsi="Arial" w:cs="Arial"/>
          <w:bCs/>
          <w:sz w:val="24"/>
          <w:szCs w:val="24"/>
        </w:rPr>
        <w:br/>
        <w:t>i urządzeniami łączności),</w:t>
      </w:r>
    </w:p>
    <w:p w14:paraId="51BAEBD8" w14:textId="77777777" w:rsidR="00C43635" w:rsidRPr="00C43635" w:rsidRDefault="00C43635" w:rsidP="00C43635">
      <w:pPr>
        <w:pStyle w:val="Zwykytekst"/>
        <w:numPr>
          <w:ilvl w:val="0"/>
          <w:numId w:val="18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>Rozbudowę istniejących sterowników na sygnalizacji,</w:t>
      </w:r>
    </w:p>
    <w:p w14:paraId="348FBB69" w14:textId="08666E58" w:rsidR="00C43635" w:rsidRPr="00C43635" w:rsidRDefault="00C43635" w:rsidP="00C43635">
      <w:pPr>
        <w:pStyle w:val="Zwykytekst"/>
        <w:numPr>
          <w:ilvl w:val="0"/>
          <w:numId w:val="18"/>
        </w:numPr>
        <w:spacing w:after="160" w:line="360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>Uruchomienie systemu dla danej sygnalizacji na skrzyżowaniu.</w:t>
      </w:r>
    </w:p>
    <w:p w14:paraId="09157D1F" w14:textId="5CA3CACB" w:rsidR="00C43635" w:rsidRPr="00C43635" w:rsidRDefault="00C43635" w:rsidP="00C43635">
      <w:pPr>
        <w:pStyle w:val="Zwykytekst"/>
        <w:spacing w:after="16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 xml:space="preserve">W chwili obecnej Gmina Tarnobrzeg nie posiada zabezpieczonych środków na montaż czasomierzy. Należy również pamiętać, że zastosowanie czasomierzy wydłuży czas oczekiwania na sygnał zielony a więc długość cyklu się wydłuży, dlatego też obecne rozwiązania działające na zasadzie detekcji spełniają swoje przeznaczenie oraz efektywność </w:t>
      </w:r>
      <w:r w:rsidRPr="00C43635">
        <w:rPr>
          <w:rFonts w:ascii="Arial" w:hAnsi="Arial" w:cs="Arial"/>
          <w:bCs/>
          <w:sz w:val="24"/>
          <w:szCs w:val="24"/>
        </w:rPr>
        <w:br/>
        <w:t xml:space="preserve">w podawaniu użytkownikom odpowiednich sygnałów informujących o prawie, bądź zakazie przejazdu lub przejścia i ostrzeganie przed niebezpieczeństwem. </w:t>
      </w:r>
    </w:p>
    <w:p w14:paraId="12A7C55F" w14:textId="7A34CDD7" w:rsidR="00C43635" w:rsidRPr="00C43635" w:rsidRDefault="00C43635" w:rsidP="00C43635">
      <w:pPr>
        <w:pStyle w:val="Zwykytekst"/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>z up. Prezydenta Miasta</w:t>
      </w:r>
    </w:p>
    <w:p w14:paraId="56C9B5A7" w14:textId="5E28B66E" w:rsidR="00C43635" w:rsidRPr="00C43635" w:rsidRDefault="00C43635" w:rsidP="00C43635">
      <w:pPr>
        <w:pStyle w:val="Zwykytekst"/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lastRenderedPageBreak/>
        <w:t>Mirosław Pluta</w:t>
      </w:r>
    </w:p>
    <w:p w14:paraId="5AEB7C31" w14:textId="4969C7DD" w:rsidR="00C43635" w:rsidRPr="00C43635" w:rsidRDefault="00C43635" w:rsidP="00C43635">
      <w:pPr>
        <w:pStyle w:val="Zwykytekst"/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C43635">
        <w:rPr>
          <w:rFonts w:ascii="Arial" w:hAnsi="Arial" w:cs="Arial"/>
          <w:bCs/>
          <w:sz w:val="24"/>
          <w:szCs w:val="24"/>
        </w:rPr>
        <w:t>Zastępca Prezydenta</w:t>
      </w:r>
    </w:p>
    <w:p w14:paraId="5AD59128" w14:textId="3762536F" w:rsidR="00214C32" w:rsidRPr="00C43635" w:rsidRDefault="00214C32" w:rsidP="00C43635"/>
    <w:sectPr w:rsidR="00214C32" w:rsidRPr="00C43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600E" w14:textId="77777777" w:rsidR="00185D39" w:rsidRDefault="00185D39" w:rsidP="00B63926">
      <w:pPr>
        <w:spacing w:after="0" w:line="240" w:lineRule="auto"/>
      </w:pPr>
      <w:r>
        <w:separator/>
      </w:r>
    </w:p>
  </w:endnote>
  <w:endnote w:type="continuationSeparator" w:id="0">
    <w:p w14:paraId="2EA4A2EE" w14:textId="77777777" w:rsidR="00185D39" w:rsidRDefault="00185D39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C21E" w14:textId="77777777" w:rsidR="00185D39" w:rsidRDefault="00185D39" w:rsidP="00B63926">
      <w:pPr>
        <w:spacing w:after="0" w:line="240" w:lineRule="auto"/>
      </w:pPr>
      <w:r>
        <w:separator/>
      </w:r>
    </w:p>
  </w:footnote>
  <w:footnote w:type="continuationSeparator" w:id="0">
    <w:p w14:paraId="7D1E1952" w14:textId="77777777" w:rsidR="00185D39" w:rsidRDefault="00185D39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B29C1"/>
    <w:rsid w:val="000C07ED"/>
    <w:rsid w:val="000F1171"/>
    <w:rsid w:val="000F424D"/>
    <w:rsid w:val="001107D4"/>
    <w:rsid w:val="00112724"/>
    <w:rsid w:val="0011590B"/>
    <w:rsid w:val="00126E65"/>
    <w:rsid w:val="00160845"/>
    <w:rsid w:val="001650A6"/>
    <w:rsid w:val="00185D39"/>
    <w:rsid w:val="0019588C"/>
    <w:rsid w:val="00197465"/>
    <w:rsid w:val="001B27FD"/>
    <w:rsid w:val="001D3D60"/>
    <w:rsid w:val="001F602D"/>
    <w:rsid w:val="00214C32"/>
    <w:rsid w:val="002669D9"/>
    <w:rsid w:val="002A24C7"/>
    <w:rsid w:val="002B315E"/>
    <w:rsid w:val="002B6969"/>
    <w:rsid w:val="002F0255"/>
    <w:rsid w:val="00336BCB"/>
    <w:rsid w:val="003715A4"/>
    <w:rsid w:val="0039696E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7098"/>
    <w:rsid w:val="004C2043"/>
    <w:rsid w:val="004F6E50"/>
    <w:rsid w:val="00510228"/>
    <w:rsid w:val="00521436"/>
    <w:rsid w:val="005367CD"/>
    <w:rsid w:val="00543FB4"/>
    <w:rsid w:val="0055388B"/>
    <w:rsid w:val="00563931"/>
    <w:rsid w:val="00571B4D"/>
    <w:rsid w:val="00575954"/>
    <w:rsid w:val="005C446A"/>
    <w:rsid w:val="005D35BB"/>
    <w:rsid w:val="005D533D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B1267"/>
    <w:rsid w:val="0071696A"/>
    <w:rsid w:val="00751359"/>
    <w:rsid w:val="007958D5"/>
    <w:rsid w:val="00830BC2"/>
    <w:rsid w:val="008668CE"/>
    <w:rsid w:val="00872B56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20ABE"/>
    <w:rsid w:val="00A2720A"/>
    <w:rsid w:val="00A369F3"/>
    <w:rsid w:val="00A56B37"/>
    <w:rsid w:val="00A61C5E"/>
    <w:rsid w:val="00A67A32"/>
    <w:rsid w:val="00A74D30"/>
    <w:rsid w:val="00A814D6"/>
    <w:rsid w:val="00A93A69"/>
    <w:rsid w:val="00A93AB7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63AC1"/>
    <w:rsid w:val="00D72560"/>
    <w:rsid w:val="00D93BCA"/>
    <w:rsid w:val="00DA7093"/>
    <w:rsid w:val="00DB65E9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2021-09-13T09:01:00Z</dcterms:created>
  <dcterms:modified xsi:type="dcterms:W3CDTF">2021-09-13T09:01:00Z</dcterms:modified>
</cp:coreProperties>
</file>