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11" w:rsidRPr="006D6C11" w:rsidRDefault="006D6C11" w:rsidP="006D6C11">
      <w:pPr>
        <w:spacing w:line="360" w:lineRule="auto"/>
        <w:ind w:left="5040"/>
        <w:rPr>
          <w:rFonts w:ascii="Arial" w:hAnsi="Arial" w:cs="Arial"/>
        </w:rPr>
      </w:pPr>
      <w:r w:rsidRPr="006D6C11">
        <w:rPr>
          <w:rFonts w:ascii="Arial" w:hAnsi="Arial" w:cs="Arial"/>
        </w:rPr>
        <w:t xml:space="preserve">Sz. P. </w:t>
      </w:r>
      <w:r w:rsidR="0028065F">
        <w:rPr>
          <w:rFonts w:ascii="Arial" w:hAnsi="Arial" w:cs="Arial"/>
        </w:rPr>
        <w:t>Bożena Kapuściak</w:t>
      </w:r>
    </w:p>
    <w:p w:rsidR="006D6C11" w:rsidRPr="006D6C11" w:rsidRDefault="006D6C11" w:rsidP="006D6C11">
      <w:pPr>
        <w:spacing w:line="360" w:lineRule="auto"/>
        <w:ind w:left="5040"/>
        <w:rPr>
          <w:rFonts w:ascii="Arial" w:hAnsi="Arial" w:cs="Arial"/>
        </w:rPr>
      </w:pPr>
      <w:r w:rsidRPr="006D6C11">
        <w:rPr>
          <w:rFonts w:ascii="Arial" w:hAnsi="Arial" w:cs="Arial"/>
        </w:rPr>
        <w:t xml:space="preserve">Radna Rady Miasta Tarnobrzega </w:t>
      </w:r>
    </w:p>
    <w:p w:rsidR="006D6C11" w:rsidRPr="006D6C11" w:rsidRDefault="006D6C11" w:rsidP="006D6C11">
      <w:pPr>
        <w:spacing w:line="360" w:lineRule="auto"/>
        <w:rPr>
          <w:rFonts w:ascii="Arial" w:hAnsi="Arial" w:cs="Arial"/>
        </w:rPr>
      </w:pPr>
    </w:p>
    <w:p w:rsidR="00DA03DE" w:rsidRPr="00DA03DE" w:rsidRDefault="00DA03DE" w:rsidP="00DA03DE">
      <w:pPr>
        <w:spacing w:line="360" w:lineRule="auto"/>
        <w:ind w:left="60" w:right="40"/>
        <w:rPr>
          <w:rFonts w:ascii="Arial" w:hAnsi="Arial" w:cs="Arial"/>
        </w:rPr>
      </w:pP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dotyczy: uzupełnienia odpowiedzi na wniosek w sprawie uciążliwości hałasowej spowodowanej funkcjonowaniem myjni samochodowej, zlokalizowa</w:t>
      </w: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nej na działce o nr ewid. 651/67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obręb Tarnobrzeg</w:t>
      </w:r>
    </w:p>
    <w:p w:rsidR="00DA03DE" w:rsidRPr="00DA03DE" w:rsidRDefault="00DA03DE" w:rsidP="00DA03DE">
      <w:pPr>
        <w:spacing w:line="360" w:lineRule="auto"/>
        <w:ind w:left="380" w:right="40" w:firstLine="440"/>
        <w:rPr>
          <w:rFonts w:ascii="Arial" w:hAnsi="Arial" w:cs="Arial"/>
        </w:rPr>
      </w:pPr>
      <w:r w:rsidRPr="00DA03DE">
        <w:rPr>
          <w:rStyle w:val="Teksttreci0"/>
          <w:rFonts w:ascii="Arial" w:hAnsi="Arial" w:cs="Arial"/>
          <w:sz w:val="24"/>
          <w:szCs w:val="24"/>
        </w:rPr>
        <w:t>W nawiązaniu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do złożonego przez Panią, wniosku z dnia</w:t>
      </w:r>
      <w:r w:rsidRPr="00DA03DE">
        <w:rPr>
          <w:rStyle w:val="TeksttreciMaelitery"/>
          <w:rFonts w:ascii="Arial" w:hAnsi="Arial" w:cs="Arial"/>
          <w:sz w:val="24"/>
          <w:szCs w:val="24"/>
        </w:rPr>
        <w:t xml:space="preserve"> 23.07.2019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r. dodatkowo informuję, iż w wyniku analizy przekazanego materiału przez Podkarpackiego Wojewódzkiego Inspektora Ochrony Środowiska pismem z dnia 29.09.2020r., znak: </w:t>
      </w:r>
      <w:r w:rsidRPr="00DA03DE">
        <w:rPr>
          <w:rStyle w:val="TeksttreciMaelitery"/>
          <w:rFonts w:ascii="Arial" w:hAnsi="Arial" w:cs="Arial"/>
          <w:sz w:val="24"/>
          <w:szCs w:val="24"/>
        </w:rPr>
        <w:t>D</w:t>
      </w:r>
      <w:r>
        <w:rPr>
          <w:rStyle w:val="TeksttreciMaelitery"/>
          <w:rFonts w:ascii="Arial" w:hAnsi="Arial" w:cs="Arial"/>
          <w:sz w:val="24"/>
          <w:szCs w:val="24"/>
        </w:rPr>
        <w:t>TWI</w:t>
      </w:r>
      <w:r w:rsidRPr="00DA03DE">
        <w:rPr>
          <w:rStyle w:val="TeksttreciMaelitery"/>
          <w:rFonts w:ascii="Arial" w:hAnsi="Arial" w:cs="Arial"/>
          <w:sz w:val="24"/>
          <w:szCs w:val="24"/>
        </w:rPr>
        <w:t>.7024.88.2019.PKO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ustalono:</w:t>
      </w:r>
    </w:p>
    <w:p w:rsidR="00DA03DE" w:rsidRPr="00DA03DE" w:rsidRDefault="00DA03DE" w:rsidP="00DA03DE">
      <w:pPr>
        <w:widowControl w:val="0"/>
        <w:numPr>
          <w:ilvl w:val="0"/>
          <w:numId w:val="16"/>
        </w:numPr>
        <w:tabs>
          <w:tab w:val="left" w:pos="814"/>
        </w:tabs>
        <w:spacing w:line="360" w:lineRule="auto"/>
        <w:ind w:left="820" w:right="40" w:hanging="400"/>
        <w:rPr>
          <w:rFonts w:ascii="Arial" w:hAnsi="Arial" w:cs="Arial"/>
        </w:rPr>
      </w:pPr>
      <w:r w:rsidRPr="00DA03DE">
        <w:rPr>
          <w:rStyle w:val="Teksttreci0"/>
          <w:rFonts w:ascii="Arial" w:hAnsi="Arial" w:cs="Arial"/>
          <w:sz w:val="24"/>
          <w:szCs w:val="24"/>
        </w:rPr>
        <w:t>W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okresie od</w:t>
      </w:r>
      <w:r w:rsidRPr="00DA03DE">
        <w:rPr>
          <w:rStyle w:val="Teksttreci0"/>
          <w:rFonts w:ascii="Arial" w:hAnsi="Arial" w:cs="Arial"/>
          <w:sz w:val="24"/>
          <w:szCs w:val="24"/>
        </w:rPr>
        <w:t xml:space="preserve"> 19.08.2020r.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do</w:t>
      </w:r>
      <w:r w:rsidRPr="00DA03DE">
        <w:rPr>
          <w:rStyle w:val="Teksttreci0"/>
          <w:rFonts w:ascii="Arial" w:hAnsi="Arial" w:cs="Arial"/>
          <w:sz w:val="24"/>
          <w:szCs w:val="24"/>
        </w:rPr>
        <w:t xml:space="preserve"> 16.09.2020r.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została przeprowadzona kontrola przedmiotowej myjni w z</w:t>
      </w: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akresie przestrzegania wymagań 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ochrony środowiska, w szczególności w zakresie emisji hałasu do środowiska.</w:t>
      </w:r>
    </w:p>
    <w:p w:rsidR="00DA03DE" w:rsidRPr="00DA03DE" w:rsidRDefault="00DA03DE" w:rsidP="00DA03DE">
      <w:pPr>
        <w:widowControl w:val="0"/>
        <w:numPr>
          <w:ilvl w:val="0"/>
          <w:numId w:val="16"/>
        </w:numPr>
        <w:tabs>
          <w:tab w:val="left" w:pos="842"/>
        </w:tabs>
        <w:spacing w:line="360" w:lineRule="auto"/>
        <w:ind w:left="820" w:right="40" w:hanging="400"/>
        <w:rPr>
          <w:rFonts w:ascii="Arial" w:hAnsi="Arial" w:cs="Arial"/>
        </w:rPr>
      </w:pP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W dniu</w:t>
      </w:r>
      <w:r w:rsidRPr="00DA03DE">
        <w:rPr>
          <w:rStyle w:val="Teksttreci0"/>
          <w:rFonts w:ascii="Arial" w:hAnsi="Arial" w:cs="Arial"/>
          <w:sz w:val="24"/>
          <w:szCs w:val="24"/>
        </w:rPr>
        <w:t xml:space="preserve"> 19.08.2020r.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pracownicy Centralnego Laboratorium Badawczego Głównego Inspektoratu Ochrony Środowiska Oddział w Rzeszowie (dalej CLB-GIOS) przeprowadzili pomiar hałasu w porze dziennej w punkcie pomiarowym zlokalizowanym przy ul. Konfederacji Dzikowskiej 18. Podczas pomiarów czynne były wszystkie stanowiska myjni samochodowej.</w:t>
      </w:r>
    </w:p>
    <w:p w:rsidR="00DA03DE" w:rsidRPr="00DA03DE" w:rsidRDefault="00DA03DE" w:rsidP="00DA03DE">
      <w:pPr>
        <w:widowControl w:val="0"/>
        <w:numPr>
          <w:ilvl w:val="0"/>
          <w:numId w:val="16"/>
        </w:numPr>
        <w:tabs>
          <w:tab w:val="left" w:pos="833"/>
        </w:tabs>
        <w:spacing w:line="360" w:lineRule="auto"/>
        <w:ind w:left="820" w:right="40" w:hanging="400"/>
        <w:rPr>
          <w:rFonts w:ascii="Arial" w:hAnsi="Arial" w:cs="Arial"/>
        </w:rPr>
      </w:pPr>
      <w:r w:rsidRPr="00DA03DE">
        <w:rPr>
          <w:rStyle w:val="Teksttreci0"/>
          <w:rFonts w:ascii="Arial" w:hAnsi="Arial" w:cs="Arial"/>
          <w:sz w:val="24"/>
          <w:szCs w:val="24"/>
        </w:rPr>
        <w:t>Wyznaczenie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poziomu emisji hałasu do środowiska oraz równoważnego poziomu dźwięku nie było możliwe, ponieważ różnica pomiędzy poziomem immisji hałasu, a poziomem tła akustycznego była mniejsza od 3dB.</w:t>
      </w:r>
    </w:p>
    <w:p w:rsidR="00DA03DE" w:rsidRPr="00DA03DE" w:rsidRDefault="00DA03DE" w:rsidP="00DA03DE">
      <w:pPr>
        <w:widowControl w:val="0"/>
        <w:numPr>
          <w:ilvl w:val="0"/>
          <w:numId w:val="16"/>
        </w:numPr>
        <w:tabs>
          <w:tab w:val="left" w:pos="838"/>
        </w:tabs>
        <w:spacing w:line="360" w:lineRule="auto"/>
        <w:ind w:left="820" w:right="40" w:hanging="400"/>
        <w:rPr>
          <w:rFonts w:ascii="Arial" w:hAnsi="Arial" w:cs="Arial"/>
        </w:rPr>
      </w:pP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W dniu</w:t>
      </w:r>
      <w:r w:rsidRPr="00DA03DE">
        <w:rPr>
          <w:rStyle w:val="Teksttreci0"/>
          <w:rFonts w:ascii="Arial" w:hAnsi="Arial" w:cs="Arial"/>
          <w:sz w:val="24"/>
          <w:szCs w:val="24"/>
        </w:rPr>
        <w:t xml:space="preserve"> 26/27.08.2020r, w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porze nocnej pracownicy CLB-GIOS przeprowadzili pomiar hałasu w tym samym punkcie pomiarowym (zlokalizowanym przy ul. Konfederacji Dzikowskiej 18). Podczas pomiarów czynne były wszystkie stanowiska myjni samochodowej. Zmierzony równoważny poziom dźwięku </w:t>
      </w:r>
      <w:r w:rsidRPr="00DA03DE">
        <w:rPr>
          <w:rStyle w:val="Teksttreci0"/>
          <w:rFonts w:ascii="Arial" w:hAnsi="Arial" w:cs="Arial"/>
          <w:sz w:val="24"/>
          <w:szCs w:val="24"/>
        </w:rPr>
        <w:t>w punkcie pomiarowym wyniósł 3 8dB.</w:t>
      </w:r>
    </w:p>
    <w:p w:rsidR="00DA03DE" w:rsidRPr="00DA03DE" w:rsidRDefault="00DA03DE" w:rsidP="00DA03DE">
      <w:pPr>
        <w:spacing w:line="360" w:lineRule="auto"/>
        <w:ind w:left="60" w:right="40" w:firstLine="340"/>
        <w:rPr>
          <w:rFonts w:ascii="Arial" w:hAnsi="Arial" w:cs="Arial"/>
        </w:rPr>
      </w:pP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Działka o nr ewid. 651/67 obręb Tarnobrzeg</w:t>
      </w: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,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na której zlokalizowana jest myjnia samochodowa, nie jest objęta miejscowym planem zagospodarowania przestrzennego. Zgodnie z art. 115 ustawy z dnia 27 kwietnia 2001 r. Prawo ochrony środowiska (t.j. Dz. U. z 2020r., poz. 1219 z późn. zm.) w razie braku miejscowego planu zagospodarowania przestrzennego oceny, czy teren należy do rodzajów terenów chronionych akustycznie, o których mowa w art. 113 ust. 2 pkt 1 p.o.ś., dokonuje Prezydent Miasta Tarnobrzega, na podstawie faktycznego -zagospodarowania i wykorzystywania tego i sąsiednich terenów. W oparciu o powyższe przepisy tut. organ ustalił, iż na przedmiotowej działce realizowana jest 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lastRenderedPageBreak/>
        <w:t xml:space="preserve">zabudowa usługowa, zaś na działkach sąsiednich realizowana jest </w:t>
      </w:r>
      <w:r w:rsidRPr="00DA03DE">
        <w:rPr>
          <w:rStyle w:val="Teksttreci0"/>
          <w:rFonts w:ascii="Arial" w:hAnsi="Arial" w:cs="Arial"/>
          <w:sz w:val="24"/>
          <w:szCs w:val="24"/>
        </w:rPr>
        <w:t>zabudowa mieszkaniowo-usługowa.</w:t>
      </w:r>
    </w:p>
    <w:p w:rsidR="00DA03DE" w:rsidRPr="00DA03DE" w:rsidRDefault="00DA03DE" w:rsidP="00DA03DE">
      <w:pPr>
        <w:spacing w:line="360" w:lineRule="auto"/>
        <w:ind w:left="60" w:right="40" w:firstLine="440"/>
        <w:rPr>
          <w:rFonts w:ascii="Arial" w:hAnsi="Arial" w:cs="Arial"/>
        </w:rPr>
      </w:pP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Wobec powyższego zgodnie z art. 113</w:t>
      </w:r>
      <w:r w:rsidRPr="00DA03DE">
        <w:rPr>
          <w:rStyle w:val="Teksttreci0"/>
          <w:rFonts w:ascii="Arial" w:hAnsi="Arial" w:cs="Arial"/>
          <w:sz w:val="24"/>
          <w:szCs w:val="24"/>
        </w:rPr>
        <w:t xml:space="preserve"> p.o.ś.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oraz rozporządzeniem Ministra Środowiska z dnia 14 czerwca 2014r. w sprawie dopuszczalnych poziomów hałasu w środowisku</w:t>
      </w: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(t.j. Dz. U. z</w:t>
      </w:r>
      <w:r w:rsidRPr="00DA03DE">
        <w:rPr>
          <w:rStyle w:val="Teksttreci0"/>
          <w:rFonts w:ascii="Arial" w:hAnsi="Arial" w:cs="Arial"/>
          <w:sz w:val="24"/>
          <w:szCs w:val="24"/>
        </w:rPr>
        <w:t xml:space="preserve"> 2014r.,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poz. 112 z późn.</w:t>
      </w:r>
      <w:r w:rsidRPr="00DA03DE">
        <w:rPr>
          <w:rStyle w:val="Teksttreci0"/>
          <w:rFonts w:ascii="Arial" w:hAnsi="Arial" w:cs="Arial"/>
          <w:sz w:val="24"/>
          <w:szCs w:val="24"/>
        </w:rPr>
        <w:t xml:space="preserve"> zm.)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dla terenów zabudowy usługowej nie są określone </w:t>
      </w:r>
      <w:r w:rsidRPr="00DA03DE">
        <w:rPr>
          <w:rStyle w:val="Teksttreci0"/>
          <w:rFonts w:ascii="Arial" w:hAnsi="Arial" w:cs="Arial"/>
          <w:sz w:val="24"/>
          <w:szCs w:val="24"/>
        </w:rPr>
        <w:t xml:space="preserve">dopuszczalne poziomy hałasu. Natomiast dla terenów zabudowy mieszkaniowo-usługowej, 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dopuszczalne poziomy hałasu ustalone zostały na poziomie</w:t>
      </w:r>
      <w:r w:rsidRPr="00DA03DE">
        <w:rPr>
          <w:rStyle w:val="Teksttreci85pt"/>
          <w:rFonts w:ascii="Arial" w:hAnsi="Arial" w:cs="Arial"/>
          <w:sz w:val="24"/>
          <w:szCs w:val="24"/>
        </w:rPr>
        <w:t xml:space="preserve"> 55dB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w porze dziennej i 45 dB w porze nocnej.</w:t>
      </w:r>
    </w:p>
    <w:p w:rsidR="00DA03DE" w:rsidRPr="00DA03DE" w:rsidRDefault="00DA03DE" w:rsidP="00DA03DE">
      <w:pPr>
        <w:spacing w:line="360" w:lineRule="auto"/>
        <w:ind w:left="40" w:right="20" w:firstLine="680"/>
        <w:rPr>
          <w:rFonts w:ascii="Arial" w:hAnsi="Arial" w:cs="Arial"/>
        </w:rPr>
      </w:pP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Wobec powyższego, Prezydent stwierdza na podstawie pomiarów dokonanych przez Centralne Laboratorium Badawcze - GIOŚ, iż w wyniku działalności przedmiotowej myjni, nie zostały przekroczone poziomy emisji hałasu określone ww. rozporządzeniu. W związku z tym Prezydent nie może wydać decyzji o dopuszczalnym poziomie hałasu.</w:t>
      </w:r>
    </w:p>
    <w:p w:rsidR="00DA03DE" w:rsidRPr="00DA03DE" w:rsidRDefault="00DA03DE" w:rsidP="00DA03DE">
      <w:pPr>
        <w:spacing w:line="360" w:lineRule="auto"/>
        <w:ind w:left="40" w:right="20" w:firstLine="680"/>
        <w:rPr>
          <w:rFonts w:ascii="Arial" w:hAnsi="Arial" w:cs="Arial"/>
        </w:rPr>
      </w:pP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Ponadto informuję, iż z aktami sprawy znak:</w:t>
      </w:r>
      <w:r w:rsidRPr="00DA03DE">
        <w:rPr>
          <w:rStyle w:val="Teksttreci0"/>
          <w:rFonts w:ascii="Arial" w:hAnsi="Arial" w:cs="Arial"/>
          <w:sz w:val="24"/>
          <w:szCs w:val="24"/>
        </w:rPr>
        <w:t xml:space="preserve"> GKŚ-Y.6251.</w:t>
      </w:r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3.2019, można zapoznać się w Biurze Obsługi Interesantów Urzędu Miasta Tarnobrzega przy ul</w:t>
      </w:r>
      <w:r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>.</w:t>
      </w:r>
      <w:bookmarkStart w:id="0" w:name="_GoBack"/>
      <w:bookmarkEnd w:id="0"/>
      <w:r w:rsidRPr="00DA03DE">
        <w:rPr>
          <w:rStyle w:val="Teksttreci"/>
          <w:rFonts w:ascii="Arial" w:hAnsi="Arial" w:cs="Arial"/>
          <w:color w:val="000000"/>
          <w:sz w:val="24"/>
          <w:szCs w:val="24"/>
          <w:lang w:val="pl"/>
        </w:rPr>
        <w:t xml:space="preserve"> Mickiewicza 7 - sektor A; sala 1; stanowisko nr 5 w godzinach pracy Urzędu.</w:t>
      </w:r>
    </w:p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6E" w:rsidRDefault="0081466E">
      <w:r>
        <w:separator/>
      </w:r>
    </w:p>
  </w:endnote>
  <w:endnote w:type="continuationSeparator" w:id="0">
    <w:p w:rsidR="0081466E" w:rsidRDefault="0081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6E" w:rsidRDefault="0081466E">
      <w:r>
        <w:separator/>
      </w:r>
    </w:p>
  </w:footnote>
  <w:footnote w:type="continuationSeparator" w:id="0">
    <w:p w:rsidR="0081466E" w:rsidRDefault="0081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1466E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582FBC-885E-4801-947E-75A44084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2021-07-22T11:28:00Z</dcterms:created>
  <dcterms:modified xsi:type="dcterms:W3CDTF">2021-07-22T11:28:00Z</dcterms:modified>
</cp:coreProperties>
</file>