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:rsidR="000E18B2" w:rsidRPr="007169B3" w:rsidRDefault="000E18B2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694731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26 ust. 1ustawy Pzp/</w:t>
            </w:r>
          </w:p>
        </w:tc>
      </w:tr>
      <w:tr w:rsidR="00400E1F" w:rsidRPr="007169B3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5270F1">
        <w:rPr>
          <w:rFonts w:ascii="Times New Roman" w:hAnsi="Times New Roman" w:cs="Times New Roman"/>
        </w:rPr>
        <w:t>7</w:t>
      </w:r>
      <w:r w:rsidR="00D23756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:rsidR="007169B3" w:rsidRDefault="000E18B2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>dotyczy</w:t>
      </w:r>
      <w:r w:rsidR="00AE0B4C" w:rsidRPr="007169B3">
        <w:rPr>
          <w:rFonts w:ascii="Times New Roman" w:hAnsi="Times New Roman" w:cs="Times New Roman"/>
        </w:rPr>
        <w:t>: przetargu nieograniczonego na</w:t>
      </w:r>
      <w:r w:rsidR="00533128">
        <w:rPr>
          <w:rFonts w:ascii="Times New Roman" w:hAnsi="Times New Roman" w:cs="Times New Roman"/>
        </w:rPr>
        <w:t xml:space="preserve"> wykonanie zadania pn.: </w:t>
      </w:r>
      <w:bookmarkStart w:id="0" w:name="_GoBack"/>
      <w:bookmarkEnd w:id="0"/>
    </w:p>
    <w:p w:rsidR="005270F1" w:rsidRPr="005270F1" w:rsidRDefault="005270F1" w:rsidP="005270F1">
      <w:pPr>
        <w:spacing w:before="0" w:after="0" w:line="300" w:lineRule="auto"/>
        <w:rPr>
          <w:rFonts w:ascii="Times New Roman" w:hAnsi="Times New Roman" w:cs="Times New Roman"/>
          <w:b/>
          <w:bCs/>
        </w:rPr>
      </w:pPr>
      <w:r w:rsidRPr="005270F1">
        <w:rPr>
          <w:rFonts w:ascii="Times New Roman" w:hAnsi="Times New Roman" w:cs="Times New Roman"/>
          <w:b/>
          <w:bCs/>
        </w:rPr>
        <w:t>„Dostawa energii elektrycznej, obejmująca sprzedaż i dystrybucję energii elektrycznej na podstawie umowy kompleksowej, na potrzeby budynków użytkowych, lokali użytkowych, lokali mieszkalnych, oświetlenia ulicznego, miejsc użyteczności publicznej, szkoły oraz obiektów administracyjnych Zamawiającego w modelu giełdowym (transzowym)”.</w:t>
      </w:r>
    </w:p>
    <w:p w:rsidR="007169B3" w:rsidRPr="007169B3" w:rsidRDefault="007169B3" w:rsidP="007169B3">
      <w:pPr>
        <w:spacing w:before="0" w:after="0" w:line="300" w:lineRule="auto"/>
        <w:rPr>
          <w:rFonts w:ascii="Times New Roman" w:hAnsi="Times New Roman" w:cs="Times New Roman"/>
        </w:rPr>
      </w:pPr>
    </w:p>
    <w:p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/>
          <w:bCs/>
        </w:rPr>
        <w:t>Miasto Tarnobrzeg</w:t>
      </w:r>
      <w:r w:rsidRPr="00757B4C">
        <w:rPr>
          <w:rFonts w:ascii="Times New Roman" w:hAnsi="Times New Roman" w:cs="Times New Roman"/>
          <w:bCs/>
        </w:rPr>
        <w:t xml:space="preserve"> reprezentowane przez Prezydenta Miasta Tarnobrzega </w:t>
      </w:r>
    </w:p>
    <w:p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Cs/>
        </w:rPr>
        <w:t>zwane dalej „Zamawiającym”</w:t>
      </w:r>
    </w:p>
    <w:p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Cs/>
        </w:rPr>
        <w:t>ul. K</w:t>
      </w:r>
      <w:r>
        <w:rPr>
          <w:rFonts w:ascii="Times New Roman" w:hAnsi="Times New Roman" w:cs="Times New Roman"/>
          <w:bCs/>
        </w:rPr>
        <w:t>ościuszki 32, 39-400 Tarnobrzeg</w:t>
      </w:r>
    </w:p>
    <w:p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</w:p>
    <w:p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:rsidTr="00F53BEA">
        <w:tc>
          <w:tcPr>
            <w:tcW w:w="9356" w:type="dxa"/>
          </w:tcPr>
          <w:p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0E1F" w:rsidRPr="007169B3" w:rsidRDefault="00A61066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C560B4" w:rsidRPr="007169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61066" w:rsidRPr="007169B3" w:rsidRDefault="00A61066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</w:rPr>
            </w:pPr>
          </w:p>
          <w:p w:rsidR="00A11FC9" w:rsidRDefault="00A11FC9" w:rsidP="00A11FC9">
            <w:pPr>
              <w:numPr>
                <w:ilvl w:val="0"/>
                <w:numId w:val="10"/>
              </w:numPr>
              <w:spacing w:before="0" w:after="0" w:line="300" w:lineRule="auto"/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 braku przynależności do tej samej grupy kapitałowej</w:t>
            </w:r>
            <w:r>
              <w:rPr>
                <w:rFonts w:ascii="Times New Roman" w:hAnsi="Times New Roman" w:cs="Times New Roman"/>
              </w:rPr>
              <w:t xml:space="preserve"> w rozumieniu ustawy z dnia 16 lutego 2007 r. o ochronie konkurencji i konsumentów (Dz. U. z 2020 r. poz. 1076 i 1086), z innym wykonawcą, który złożył odrębną ofertę</w:t>
            </w:r>
            <w:r>
              <w:rPr>
                <w:rFonts w:ascii="Times New Roman" w:hAnsi="Times New Roman" w:cs="Times New Roman"/>
                <w:b/>
              </w:rPr>
              <w:t xml:space="preserve"> / o przynależności do tej samej grupy kapitałowej</w:t>
            </w:r>
            <w:r>
              <w:rPr>
                <w:rFonts w:ascii="Times New Roman" w:hAnsi="Times New Roman" w:cs="Times New Roman"/>
                <w:color w:val="FF0000"/>
              </w:rPr>
              <w:t xml:space="preserve">* </w:t>
            </w:r>
            <w:r>
              <w:rPr>
                <w:rFonts w:ascii="Times New Roman" w:hAnsi="Times New Roman" w:cs="Times New Roman"/>
              </w:rPr>
              <w:t xml:space="preserve">(art. 108 ust. 1 pkt 5 ustawy). </w:t>
            </w:r>
          </w:p>
          <w:p w:rsidR="00A11FC9" w:rsidRDefault="00A11FC9" w:rsidP="00A11FC9">
            <w:pPr>
              <w:spacing w:before="0" w:after="0" w:line="300" w:lineRule="auto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przypadku przynależenia do tej samej grupy kapitałowej Wykonawca winien dołączyć </w:t>
            </w:r>
            <w:r>
              <w:rPr>
                <w:rFonts w:ascii="Times New Roman" w:hAnsi="Times New Roman" w:cs="Times New Roman"/>
                <w:b/>
                <w:u w:val="single"/>
              </w:rPr>
              <w:t>dokumenty lub informacje</w:t>
            </w:r>
            <w:r>
              <w:rPr>
                <w:rFonts w:ascii="Times New Roman" w:hAnsi="Times New Roman" w:cs="Times New Roman"/>
              </w:rPr>
              <w:t xml:space="preserve"> potwierdzające przygotowanie oferty, niezależnie od innego Wykonawcy należącego do tej samej grupy kapitałowej.</w:t>
            </w:r>
          </w:p>
          <w:p w:rsidR="00A11FC9" w:rsidRDefault="00A11FC9" w:rsidP="00A11FC9">
            <w:pPr>
              <w:spacing w:before="0" w:after="0" w:line="300" w:lineRule="auto"/>
              <w:ind w:left="709"/>
              <w:jc w:val="both"/>
              <w:rPr>
                <w:rFonts w:ascii="Times New Roman" w:hAnsi="Times New Roman" w:cs="Times New Roman"/>
              </w:rPr>
            </w:pPr>
          </w:p>
          <w:p w:rsidR="00A11FC9" w:rsidRDefault="00A11FC9" w:rsidP="00A11FC9">
            <w:pPr>
              <w:numPr>
                <w:ilvl w:val="0"/>
                <w:numId w:val="10"/>
              </w:numPr>
              <w:spacing w:before="0" w:after="0" w:line="300" w:lineRule="auto"/>
              <w:ind w:left="709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wskazanych przez Zamawiającego,                o których mowa w : </w:t>
            </w:r>
          </w:p>
          <w:p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3 ustawy,</w:t>
            </w:r>
          </w:p>
          <w:p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4 ustawy, dotyczących orzeczenia zakazu ubiegania się o zamówienie publiczne tytułem środka zapobiegawczego,</w:t>
            </w:r>
          </w:p>
          <w:p w:rsidR="00A11FC9" w:rsidRDefault="00A11FC9" w:rsidP="00A11FC9">
            <w:pPr>
              <w:spacing w:before="0" w:line="300" w:lineRule="auto"/>
              <w:jc w:val="both"/>
              <w:rPr>
                <w:bCs/>
              </w:rPr>
            </w:pPr>
          </w:p>
          <w:p w:rsidR="00A11FC9" w:rsidRDefault="00A11FC9" w:rsidP="00A11FC9">
            <w:pPr>
              <w:spacing w:before="0" w:line="300" w:lineRule="auto"/>
              <w:jc w:val="both"/>
              <w:rPr>
                <w:bCs/>
              </w:rPr>
            </w:pPr>
          </w:p>
          <w:p w:rsidR="00A11FC9" w:rsidRDefault="00A11FC9" w:rsidP="00A11FC9">
            <w:pPr>
              <w:spacing w:before="0" w:line="300" w:lineRule="auto"/>
              <w:jc w:val="both"/>
              <w:rPr>
                <w:bCs/>
              </w:rPr>
            </w:pPr>
          </w:p>
          <w:p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5 ustawy, dotyczących zawarcia z innymi wykonawcami porozumienia mającego na celu zakłócenie konkurencji,</w:t>
            </w:r>
          </w:p>
          <w:p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6 ustawy.</w:t>
            </w:r>
          </w:p>
          <w:p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169B3" w:rsidRP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169B3">
              <w:rPr>
                <w:rFonts w:ascii="Times New Roman" w:hAnsi="Times New Roman" w:cs="Times New Roman"/>
                <w:color w:val="FF0000"/>
              </w:rPr>
              <w:t xml:space="preserve">*-niepotrzebne skreślić </w:t>
            </w:r>
          </w:p>
          <w:p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694731" w:rsidRPr="00796857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  <w:r w:rsidRPr="00796857">
        <w:rPr>
          <w:rFonts w:ascii="Times New Roman" w:hAnsi="Times New Roman" w:cs="Times New Roman"/>
          <w:b/>
          <w:color w:val="FF0000"/>
          <w:u w:val="single"/>
        </w:rPr>
        <w:t>Uwaga:</w:t>
      </w:r>
      <w:r w:rsidRPr="00796857">
        <w:rPr>
          <w:rFonts w:ascii="Times New Roman" w:hAnsi="Times New Roman" w:cs="Times New Roman"/>
          <w:color w:val="FF0000"/>
        </w:rPr>
        <w:t xml:space="preserve"> formularz winien być opatrzony kwalifikowanym podpisem elektronicznym osoby upoważnionej do reprezentowania Wykonawcy.</w:t>
      </w: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B2" w:rsidRDefault="000E18B2" w:rsidP="000E18B2">
      <w:pPr>
        <w:spacing w:before="0" w:after="0" w:line="240" w:lineRule="auto"/>
      </w:pPr>
      <w:r>
        <w:separator/>
      </w:r>
    </w:p>
  </w:endnote>
  <w:endnote w:type="continuationSeparator" w:id="0">
    <w:p w:rsidR="000E18B2" w:rsidRDefault="000E18B2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B2" w:rsidRDefault="000E18B2" w:rsidP="000E18B2">
      <w:pPr>
        <w:spacing w:before="0" w:after="0" w:line="240" w:lineRule="auto"/>
      </w:pPr>
      <w:r>
        <w:separator/>
      </w:r>
    </w:p>
  </w:footnote>
  <w:footnote w:type="continuationSeparator" w:id="0">
    <w:p w:rsidR="000E18B2" w:rsidRDefault="000E18B2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0A"/>
    <w:rsid w:val="00084F1D"/>
    <w:rsid w:val="00092F2F"/>
    <w:rsid w:val="000E18B2"/>
    <w:rsid w:val="000F46B7"/>
    <w:rsid w:val="001029BF"/>
    <w:rsid w:val="00184505"/>
    <w:rsid w:val="00225E39"/>
    <w:rsid w:val="00296F00"/>
    <w:rsid w:val="002A08E7"/>
    <w:rsid w:val="002F0CD7"/>
    <w:rsid w:val="002F221A"/>
    <w:rsid w:val="00370F4A"/>
    <w:rsid w:val="00400E1F"/>
    <w:rsid w:val="004013DF"/>
    <w:rsid w:val="004E04DE"/>
    <w:rsid w:val="005270F1"/>
    <w:rsid w:val="00533128"/>
    <w:rsid w:val="006145B5"/>
    <w:rsid w:val="00632588"/>
    <w:rsid w:val="00694731"/>
    <w:rsid w:val="006D7F32"/>
    <w:rsid w:val="007169B3"/>
    <w:rsid w:val="00757B4C"/>
    <w:rsid w:val="00796857"/>
    <w:rsid w:val="007A6689"/>
    <w:rsid w:val="007E56D8"/>
    <w:rsid w:val="00813C68"/>
    <w:rsid w:val="008157F1"/>
    <w:rsid w:val="00895E03"/>
    <w:rsid w:val="009E7CB6"/>
    <w:rsid w:val="009F37EC"/>
    <w:rsid w:val="00A11FC9"/>
    <w:rsid w:val="00A61066"/>
    <w:rsid w:val="00AE0B4C"/>
    <w:rsid w:val="00B2314C"/>
    <w:rsid w:val="00C2343C"/>
    <w:rsid w:val="00C379D1"/>
    <w:rsid w:val="00C560B4"/>
    <w:rsid w:val="00D23756"/>
    <w:rsid w:val="00D55B2B"/>
    <w:rsid w:val="00D75628"/>
    <w:rsid w:val="00D97B49"/>
    <w:rsid w:val="00DC640A"/>
    <w:rsid w:val="00DC7CDC"/>
    <w:rsid w:val="00E1291C"/>
    <w:rsid w:val="00F419E8"/>
    <w:rsid w:val="00F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02E61-0776-44AA-952B-E97D190C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43</cp:revision>
  <cp:lastPrinted>2021-05-26T11:23:00Z</cp:lastPrinted>
  <dcterms:created xsi:type="dcterms:W3CDTF">2018-10-25T12:34:00Z</dcterms:created>
  <dcterms:modified xsi:type="dcterms:W3CDTF">2021-12-01T12:10:00Z</dcterms:modified>
</cp:coreProperties>
</file>