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bookmarkStart w:id="0" w:name="_GoBack"/>
      <w:bookmarkEnd w:id="0"/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zamówieniu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Wykonanie oświetlenia dla ulic,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parkingów, alejek i chodników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Tarnobrzegu w ramach projektu pn.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„Widno i bezpiecznie - doświetlamy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nasze miasto” - 5 zadań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1.1.) Rola zamawiającego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Postępowanie prowadzone jest samodzielnie przez zamawiającego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1.2.)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1.5) Adres zamawiającego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1.5.5.) Kraj: </w:t>
      </w:r>
      <w:r>
        <w:rPr>
          <w:rFonts w:ascii="ArialMT" w:hAnsi="ArialMT" w:cs="ArialMT"/>
          <w:sz w:val="23"/>
          <w:szCs w:val="23"/>
        </w:rPr>
        <w:t>Polska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1.5.7.) Numer telefonu: </w:t>
      </w:r>
      <w:r>
        <w:rPr>
          <w:rFonts w:ascii="ArialMT" w:hAnsi="ArialMT" w:cs="ArialMT"/>
          <w:sz w:val="23"/>
          <w:szCs w:val="23"/>
        </w:rPr>
        <w:t>15 8181568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1.7.)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2.1.) Ogłoszenie dotyczy: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publicznego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Ogłoszenie dotyczy usług społecznych i innych szczególnych usług: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2.3.) Nazwa zamówienia albo umowy ramowej: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Wykonanie oświetlenia dla ulic,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parkingów, alejek i chodników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Tarnobrzegu w ramach projektu pn.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„Widno i bezpiecznie - doświetlamy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nasze miasto” - 5 zadań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2.4.) Identyfikator postępowania: </w:t>
      </w:r>
      <w:r>
        <w:rPr>
          <w:rFonts w:ascii="ArialMT" w:hAnsi="ArialMT" w:cs="ArialMT"/>
          <w:sz w:val="23"/>
          <w:szCs w:val="23"/>
        </w:rPr>
        <w:t>ocds-148610-13ab1f82-574e-11ec-8c2d-66c2f1230e9c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2.5.) Numer ogłoszenia: </w:t>
      </w:r>
      <w:r>
        <w:rPr>
          <w:rFonts w:ascii="ArialMT" w:hAnsi="ArialMT" w:cs="ArialMT"/>
          <w:sz w:val="23"/>
          <w:szCs w:val="23"/>
        </w:rPr>
        <w:t>2021/BZP 00303138/01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2.6.) Wersja ogłoszenia: </w:t>
      </w:r>
      <w:r>
        <w:rPr>
          <w:rFonts w:ascii="ArialMT" w:hAnsi="ArialMT" w:cs="ArialMT"/>
          <w:sz w:val="23"/>
          <w:szCs w:val="23"/>
        </w:rPr>
        <w:t>01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2.7.) Data ogłoszenia: </w:t>
      </w:r>
      <w:r>
        <w:rPr>
          <w:rFonts w:ascii="ArialMT" w:hAnsi="ArialMT" w:cs="ArialMT"/>
          <w:sz w:val="23"/>
          <w:szCs w:val="23"/>
        </w:rPr>
        <w:t>2021-12-07 13:01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2.8.) Zamówienie albo umowa ramowa zostały ujęte w planie postępowań: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2.9.) Numer planu postępowań w BZP: </w:t>
      </w:r>
      <w:r>
        <w:rPr>
          <w:rFonts w:ascii="ArialMT" w:hAnsi="ArialMT" w:cs="ArialMT"/>
          <w:sz w:val="23"/>
          <w:szCs w:val="23"/>
        </w:rPr>
        <w:t>2021/BZP 00006679/20/P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2.10.) Identyfikator pozycji planu postępowań: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1.1.18 Wykonanie oświetlenia dla ulic, parkingów, alejek i chodników w Tarnobrzegu w ramach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projektu pn. „Widno i bezpiecznie - doświetlamy nasze miasto” - 5 zadań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2.11.) O udzielenie zamówienia mogą ubiegać się wyłącznie wykonawcy, o których mowa w art.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94 ustawy: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2.14.) Czy zamówienie albo umowa ramowa dotyczy projektu lub programu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współfinansowanego ze środków Unii Europejskiej: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2.16.) Tryb udzielenia zamówienia wraz z podstawą prawną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Zamówienie udzielane jest w trybie podstawowym na podstawie: art. 275 pkt 1 ustawy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– UDOSTĘPNIANIE DOKUMENTÓW ZAMÓWIENIA I KOMUNIKACJA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Adres strony internetowej prowadzonego postępowania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bip.tarnobrzeg.pl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Zamawiający zastrzega dostęp do dokumentów zamówienia: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Wykonawcy zobowiązani są do składania ofert, wniosków o dopuszczenie do udziału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postępowaniu, oświadczeń oraz innych dokumentów wyłącznie przy użyciu środków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komunikacji elektronicznej: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3.5.) Informacje o środkach komunikacji elektronicznej, przy użyciu których zamawiający będzie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komunikował się z wykonawcami - adres strony internetowej: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23"/>
          <w:szCs w:val="23"/>
        </w:rPr>
        <w:t>1.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postępowaniu o udzielenie zamówienia komunikacja między Zamawiającym, a Wykonawcami odbywa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się przy użyciu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https://miniportal.uzp.gov.pl, </w:t>
      </w:r>
      <w:proofErr w:type="spellStart"/>
      <w:r>
        <w:rPr>
          <w:rFonts w:ascii="ArialMT" w:hAnsi="ArialMT" w:cs="ArialMT"/>
          <w:sz w:val="23"/>
          <w:szCs w:val="23"/>
        </w:rPr>
        <w:t>ePUAPu</w:t>
      </w:r>
      <w:proofErr w:type="spellEnd"/>
      <w:r>
        <w:rPr>
          <w:rFonts w:ascii="ArialMT" w:hAnsi="ArialMT" w:cs="ArialMT"/>
          <w:sz w:val="23"/>
          <w:szCs w:val="23"/>
        </w:rPr>
        <w:t xml:space="preserve"> https://epuap.gov.pl/wps/portal oraz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poczty elektronicznej: zampub@um.tarnobrzeg.pl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2. Wykonawca zamierzający wziąć udział w postępowaniu o udzielenie zamówienia publicznego, musi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posiadać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. Wykonawca posiadający konto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ma dostęp do formularzy: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„Formularz do złożenia, zmiany, wycofania oferty lub wniosku” oraz do „Formularza do komunikacji”.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3. Wymagania techniczne i organizacyjne wysyłania i odbierania dokumentów elektronicznych,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elektronicznych kopii dokumentów i oświadczeń oraz informacji przekazywanych przy ich użyciu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 xml:space="preserve"> oraz Warunkach korzystania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elektronicznej platformy usług administracji publicznej (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zakresie procedury podpisywania oferty odpowiednim podpisem, czyli składania właściwego podpisu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 ofertą złożoną w postaci elektronicznej Zamawiający wymaga i wskazuje, iż prawidłowym będzie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oferty w ten sposób, że wykonawca przekazuje zamawiającemu zaszyfrowany plik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zawierający ofertę (jeżeli system komunikacji zakłada obowiązek szyfrowania) opatrzoną właściwym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lub plik oferty wraz z plikiem podpisu (w przypadku podpisu zewnętrznego), przy czym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opatrzenie oferty podpisem nastąpiło przed zaszyfrowaniem oferty.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Dopuszczalne jest również, aby wykonawca przekazał zamawiającemu swoją ofertę w tzw. „paczce”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dokumentów elektronicznych (tj. w skompresowanym archiwum dokumentów elektronicznych, które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najczęściej zapisane jest w formacie ZIP) wraz z właściwym podpisem dołączonym jako plik podpisu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 paczki dokumentów elektronicznych przed jej zaszyfrowaniem, o czym wprost stanowi § 8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Rozporządzenia Prezesa Rady Ministrów z dnia 30 grudnia 2020 r. w sprawie sposobu sporządzania 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przekazywania informacji oraz wymagań technicznych dla dokumentów elektronicznych oraz środków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komunikacji elektronicznej w postępowaniu o udzielenie zamówienia publicznego lub konkursie (Dz.U.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2020 r., poz. 2452).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 przypadku, gdy w postępowaniu o udzielenie zamówienia publicznego komunikacja między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przekazanie oferty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następuje za pomocą formularza przeznaczonego do złożenia, zmiany, wycofania oferty.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23"/>
          <w:szCs w:val="23"/>
        </w:rPr>
        <w:t>miniPortal</w:t>
      </w:r>
      <w:proofErr w:type="spellEnd"/>
      <w:r>
        <w:rPr>
          <w:rFonts w:ascii="ArialMT" w:hAnsi="ArialMT" w:cs="ArialMT"/>
          <w:sz w:val="23"/>
          <w:szCs w:val="23"/>
        </w:rPr>
        <w:t>/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również i ten formularz może być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przed wysłaniem podpisany przez użytkownika (podpis następuje z wykorzystaniem właściwej funkcji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tj. „PODPISZ I WYŚLIJ”). Podnieść należy, że podpis ten składany jest wyłącznie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formularzu do złożenia, zmiany, wycofania oferty. Co za tym idzie, podpis na formularzu to jedynie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funkcjonalność systemu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, z której mogą, ale nie muszą skorzystać wykonawcy przekazujący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ofertę przy pomocy tego systemu. Oznacza to, że podpis złożony jedynie na ww. formularzu nie może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wywierać skutków w odniesieniu do złożonej za jego pomocą oferty wykonawcy. Oferta bowiem,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zgodnie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, a nie formularz elektroniczny za pośrednictwem którego jest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przekazywana, musi zostać opatrzona właściwym podpisem. Upraszczając, opatrzenie właściwym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podpisem jedynie formularza służącego do przekazania oferty, odpowiada złożeniu podpisu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odręcznego na kopercie z ofertą (w przypadku wyboru poczty jako środka komunikacji).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Złożenie podpisu jedynie w innym miejscu nie jest równoznaczne ze złożeniem podpisu pod ofertą.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Oferta, która została złożona bez opatrzenia właściwym podpisem elektronicznym podlega odrzuceniu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23"/>
          <w:szCs w:val="23"/>
        </w:rPr>
        <w:t>Pzp</w:t>
      </w:r>
      <w:proofErr w:type="spellEnd"/>
      <w:r>
        <w:rPr>
          <w:rFonts w:ascii="ArialMT" w:hAnsi="ArialMT" w:cs="ArialMT"/>
          <w:sz w:val="23"/>
          <w:szCs w:val="23"/>
        </w:rPr>
        <w:t>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4. Maksymalny rozmiar plików przesyłanych za pośrednictwem dedykowanych formularzy: „Formularz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złożenia, zmiany, wycofania oferty lub wniosku” i „Formularza do komunikacji” wynosi 150 MB (dotyczy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 xml:space="preserve"> oraz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>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3.7.) Adres strony internetowej, pod którym są dostępne narzędzia, urządzenia lub formaty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plików, które nie są ogólnie dostępne: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3.8.) Zamawiający wymaga sporządzenia i przedstawienia ofert przy użyciu narzędzi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elektronicznego modelowania danych budowlanych lub innych podobnych narzędzi, które 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są ogólnie dostępne: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3.12.) Oferta - katalog elektroniczny: </w:t>
      </w:r>
      <w:r>
        <w:rPr>
          <w:rFonts w:ascii="ArialMT" w:hAnsi="ArialMT" w:cs="ArialMT"/>
          <w:sz w:val="23"/>
          <w:szCs w:val="23"/>
        </w:rPr>
        <w:t>Nie dotyczy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3.14.) Języki, w jakich mogą być sporządzane dokumenty składane w postępowaniu: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polski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3.15.) RODO (obowiązek informacyjny):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3.16.) RODO (ograniczenia stosowania): </w:t>
      </w:r>
      <w:r>
        <w:rPr>
          <w:rFonts w:ascii="ArialMT" w:hAnsi="ArialMT" w:cs="ArialMT"/>
          <w:sz w:val="23"/>
          <w:szCs w:val="23"/>
        </w:rPr>
        <w:t>Klauzula została określona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IV – PRZEDMIOT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4.1.1.) Przed wszczęciem postępowania przeprowadzono konsultacje rynkowe: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4.1.2.) Numer referencyjny: </w:t>
      </w:r>
      <w:r>
        <w:rPr>
          <w:rFonts w:ascii="ArialMT" w:hAnsi="ArialMT" w:cs="ArialMT"/>
          <w:sz w:val="23"/>
          <w:szCs w:val="23"/>
        </w:rPr>
        <w:t>BZP-I.271.34.2021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4.1.3.) Rodzaj zamówienia: </w:t>
      </w:r>
      <w:r>
        <w:rPr>
          <w:rFonts w:ascii="ArialMT" w:hAnsi="ArialMT" w:cs="ArialMT"/>
          <w:sz w:val="23"/>
          <w:szCs w:val="23"/>
        </w:rPr>
        <w:t>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4.1.4.) Zamawiający udziela zamówienia w częściach, z których każda stanowi przedmiot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odrębnego postępowania: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4.1.8.) Możliwe jest składanie ofert częściowych: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4.1.9.) Liczba części: </w:t>
      </w:r>
      <w:r>
        <w:rPr>
          <w:rFonts w:ascii="ArialMT" w:hAnsi="ArialMT" w:cs="ArialMT"/>
          <w:sz w:val="23"/>
          <w:szCs w:val="23"/>
        </w:rPr>
        <w:t>5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4.1.10.) Ofertę można składać na wszystkie części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4.1.11.) Zamawiający ogranicza liczbę części zamówienia, którą można udzielić jednemu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wykonawcy: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4.1.13.) Zamawiający uwzględnia aspekty społeczne, środowiskowe lub etykiety w opisie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przedmiotu zamówienia: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 Informacje szczegółowe odnoszące się do przedmiotu zamówienia: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Zadanie nr 1: Osiedle Zakrzów, Sielec, Wielowieś.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Zakrzów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ul. Polnej.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boczna Warszawskiej.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Sielec: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ul. Nowowiejskiej.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wewnętrznej łączącej ul. Warszawską z ul. Spółdzielczą.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Wielowieś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ul. Plebańskiej.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Górki.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45231400-9 - Roboty budowlane w zakresie budowy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45232200-4 - Roboty pomocnicze w zakresie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45232210-7 - Roboty budowlane zakresie budowy linii napowietrznych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45316110-9 - Instalowanie urządzeń oświetlenia drogowego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264 dni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lastRenderedPageBreak/>
        <w:t>podlega odrzuceniu oraz uzyska największą liczbę punktów przyznanych w ramach kryteriów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realizacji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Zadanie nr 2: Osiedle </w:t>
      </w:r>
      <w:proofErr w:type="spellStart"/>
      <w:r>
        <w:rPr>
          <w:rFonts w:ascii="ArialMT" w:hAnsi="ArialMT" w:cs="ArialMT"/>
          <w:sz w:val="25"/>
          <w:szCs w:val="25"/>
        </w:rPr>
        <w:t>Przywiśle</w:t>
      </w:r>
      <w:proofErr w:type="spellEnd"/>
      <w:r>
        <w:rPr>
          <w:rFonts w:ascii="ArialMT" w:hAnsi="ArialMT" w:cs="ArialMT"/>
          <w:sz w:val="25"/>
          <w:szCs w:val="25"/>
        </w:rPr>
        <w:t xml:space="preserve">, </w:t>
      </w:r>
      <w:proofErr w:type="spellStart"/>
      <w:r>
        <w:rPr>
          <w:rFonts w:ascii="ArialMT" w:hAnsi="ArialMT" w:cs="ArialMT"/>
          <w:sz w:val="25"/>
          <w:szCs w:val="25"/>
        </w:rPr>
        <w:t>Miechocin</w:t>
      </w:r>
      <w:proofErr w:type="spellEnd"/>
      <w:r>
        <w:rPr>
          <w:rFonts w:ascii="ArialMT" w:hAnsi="ArialMT" w:cs="ArialMT"/>
          <w:sz w:val="25"/>
          <w:szCs w:val="25"/>
        </w:rPr>
        <w:t>, Ocice, Nagnajów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Osiedle </w:t>
      </w:r>
      <w:proofErr w:type="spellStart"/>
      <w:r>
        <w:rPr>
          <w:rFonts w:ascii="ArialMT" w:hAnsi="ArialMT" w:cs="ArialMT"/>
          <w:sz w:val="25"/>
          <w:szCs w:val="25"/>
        </w:rPr>
        <w:t>Przywiśle</w:t>
      </w:r>
      <w:proofErr w:type="spellEnd"/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Przebudowa oświetlenia parkowego od lasku „Bulońskiego” do altany „Natura 2000”.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Osiedle </w:t>
      </w:r>
      <w:proofErr w:type="spellStart"/>
      <w:r>
        <w:rPr>
          <w:rFonts w:ascii="ArialMT" w:hAnsi="ArialMT" w:cs="ArialMT"/>
          <w:sz w:val="25"/>
          <w:szCs w:val="25"/>
        </w:rPr>
        <w:t>Miechocin</w:t>
      </w:r>
      <w:proofErr w:type="spellEnd"/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ul. Żniwnej.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2/ Wykonanie oświetlenia alejki na cmentarzu parafialnym w </w:t>
      </w:r>
      <w:proofErr w:type="spellStart"/>
      <w:r>
        <w:rPr>
          <w:rFonts w:ascii="ArialMT" w:hAnsi="ArialMT" w:cs="ArialMT"/>
          <w:sz w:val="25"/>
          <w:szCs w:val="25"/>
        </w:rPr>
        <w:t>Miechocinie</w:t>
      </w:r>
      <w:proofErr w:type="spellEnd"/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(z załączonego projektu należy wykonać słupy i oprawy z obwodu O1 od 1 do 6 zachowując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umiejscowienie słupów na działce o nr. ewid.164.). Przewidziane do montażu słupy i oprawy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należy utrzymać w formie oświetlenia parkowego, np. OS-11 LED, ostateczny wybór kształtu po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zatwierdzeniu przez Zamawiającego.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Ocice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1/ Dobudowa oświetlenia ulicy </w:t>
      </w:r>
      <w:proofErr w:type="spellStart"/>
      <w:r>
        <w:rPr>
          <w:rFonts w:ascii="ArialMT" w:hAnsi="ArialMT" w:cs="ArialMT"/>
          <w:sz w:val="25"/>
          <w:szCs w:val="25"/>
        </w:rPr>
        <w:t>Ocickiej</w:t>
      </w:r>
      <w:proofErr w:type="spellEnd"/>
      <w:r>
        <w:rPr>
          <w:rFonts w:ascii="ArialMT" w:hAnsi="ArialMT" w:cs="ArialMT"/>
          <w:sz w:val="25"/>
          <w:szCs w:val="25"/>
        </w:rPr>
        <w:t xml:space="preserve"> - kierunek Jezioro.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Konwaliowej.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Nagnajów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Wykonanie oświetleni ulicy Szewskiej.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45231400-9 - Roboty budowlane w zakresie budowy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45232200-4 - Roboty pomocnicze w zakresie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45232210-7 - Roboty budowlane zakresie budowy linii napowietrznych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45316110-9 - Instalowanie urządzeń oświetlenia drogowego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264 dni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lastRenderedPageBreak/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realizacji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3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Zadanie nr 3: Osiedle Stare Miasto, Podłęże.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Stare Miasto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Wykonanie oświetlenia od ul. Wałowej do ul. Śliskiej.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Podłęże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1/ Wykonanie oświetlenia ul. </w:t>
      </w:r>
      <w:proofErr w:type="spellStart"/>
      <w:r>
        <w:rPr>
          <w:rFonts w:ascii="ArialMT" w:hAnsi="ArialMT" w:cs="ArialMT"/>
          <w:sz w:val="25"/>
          <w:szCs w:val="25"/>
        </w:rPr>
        <w:t>Freyera</w:t>
      </w:r>
      <w:proofErr w:type="spellEnd"/>
      <w:r>
        <w:rPr>
          <w:rFonts w:ascii="ArialMT" w:hAnsi="ArialMT" w:cs="ArialMT"/>
          <w:sz w:val="25"/>
          <w:szCs w:val="25"/>
        </w:rPr>
        <w:t>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Czereśniowej bocznej.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45231400-9 - Roboty budowlane w zakresie budowy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45232200-4 - Roboty pomocnicze w zakresie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45232210-7 - Roboty budowlane zakresie budowy linii napowietrznych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45316110-9 - Instalowanie urządzeń oświetlenia drogowego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264 dni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realizacji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4.3.10.) Zamawiający określa aspekty społeczne, środowiskowe lub innowacyjne, żąda etykiet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4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Zadanie nr 4: Osiedle </w:t>
      </w:r>
      <w:proofErr w:type="spellStart"/>
      <w:r>
        <w:rPr>
          <w:rFonts w:ascii="ArialMT" w:hAnsi="ArialMT" w:cs="ArialMT"/>
          <w:sz w:val="25"/>
          <w:szCs w:val="25"/>
        </w:rPr>
        <w:t>Mokrzyszów</w:t>
      </w:r>
      <w:proofErr w:type="spellEnd"/>
      <w:r>
        <w:rPr>
          <w:rFonts w:ascii="ArialMT" w:hAnsi="ArialMT" w:cs="ArialMT"/>
          <w:sz w:val="25"/>
          <w:szCs w:val="25"/>
        </w:rPr>
        <w:t>, Sobów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 xml:space="preserve">Osiedle </w:t>
      </w:r>
      <w:proofErr w:type="spellStart"/>
      <w:r>
        <w:rPr>
          <w:rFonts w:ascii="ArialMT" w:hAnsi="ArialMT" w:cs="ArialMT"/>
          <w:sz w:val="25"/>
          <w:szCs w:val="25"/>
        </w:rPr>
        <w:t>Mokrzyszów</w:t>
      </w:r>
      <w:proofErr w:type="spellEnd"/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Leśnej.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Jagielskiego.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Sobów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ul. Dąbie.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od ul. Bema do stadionu.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45231400-9 - Roboty budowlane w zakresie budowy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45232200-4 - Roboty pomocnicze w zakresie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45232210-7 - Roboty budowlane zakresie budowy linii napowietrznych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45316110-9 - Instalowanie urządzeń oświetlenia drogowego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264 dni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realizacji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4.3.10.) Zamawiający określa aspekty społeczne, środowiskowe lub innowacyjne, żąda etykiet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Część 5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4.2.2.) Krótki opis przedmiotu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Zadanie nr 5: Osiedle Siarkowiec, Wielopole,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Siarkowiec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ul. Św. Barbary - II etap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(z załączonego projektu należy wykonać słupy i oprawy z obwodu O1: od O1/1 do O1/5. Należy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zdemontować słupy parkowe oświetlające zatoczki parkingowe) 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ul. Gruntowej.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Osiedle Wielopole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Wykonanie oświetlenia parkingu za UM przy ul. Mickiewicza 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(z załączonego projektu należy wykonać przyłącz do istniejącej lampy oświetleniowej na ul.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proofErr w:type="spellStart"/>
      <w:r>
        <w:rPr>
          <w:rFonts w:ascii="ArialMT" w:hAnsi="ArialMT" w:cs="ArialMT"/>
          <w:sz w:val="25"/>
          <w:szCs w:val="25"/>
        </w:rPr>
        <w:t>Dekutowskiego</w:t>
      </w:r>
      <w:proofErr w:type="spellEnd"/>
      <w:r>
        <w:rPr>
          <w:rFonts w:ascii="ArialMT" w:hAnsi="ArialMT" w:cs="ArialMT"/>
          <w:sz w:val="25"/>
          <w:szCs w:val="25"/>
        </w:rPr>
        <w:t xml:space="preserve"> oraz wykonać linię kablową od lampy 5 do 7 wraz z montażem słupów i opraw)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Wykonanie oświetlenia parkingu od budynku przy ul. Wyspiańskiego do ul. Tracza.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4.2.6.) Główny kod CPV: </w:t>
      </w:r>
      <w:r>
        <w:rPr>
          <w:rFonts w:ascii="ArialMT" w:hAnsi="ArialMT" w:cs="ArialMT"/>
          <w:sz w:val="23"/>
          <w:szCs w:val="23"/>
        </w:rPr>
        <w:t>45231400-9 - Roboty budowlane w zakresie budowy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4.2.7.) Dodatkowy kod CPV: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45232200-4 - Roboty pomocnicze w zakresie linii energetycznych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45232210-7 - Roboty budowlane zakresie budowy linii napowietrznych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45316110-9 - Instalowanie urządzeń oświetlenia drogowego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4.2.8.) Zamówienie obejmuje opcje: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4.2.10.) Okres realizacji zamówienia albo umowy ramowej: </w:t>
      </w:r>
      <w:r>
        <w:rPr>
          <w:rFonts w:ascii="ArialMT" w:hAnsi="ArialMT" w:cs="ArialMT"/>
          <w:sz w:val="23"/>
          <w:szCs w:val="23"/>
        </w:rPr>
        <w:t>264 dni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4.2.11.) Zamawiający przewiduje wznowienia: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4.2.13.) Zamawiający przewiduje udzielenie dotychczasowemu wykonawcy zamówień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podobne usługi lub roboty budowlane: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4.3.) Kryteria oceny ofert: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4.3.1.) Sposób oceny ofert: </w:t>
      </w:r>
      <w:r>
        <w:rPr>
          <w:rFonts w:ascii="ArialMT" w:hAnsi="ArialMT" w:cs="ArialMT"/>
          <w:sz w:val="23"/>
          <w:szCs w:val="23"/>
        </w:rPr>
        <w:t>Zamawiający za najkorzystniejszą uzna ofertę, która 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podlega odrzuceniu oraz uzyska największą liczbę punktów przyznanych w ramach kryteriów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ustalonych w SWZ.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4.3.2.) Sposób określania wagi kryteriów oceny ofert: </w:t>
      </w:r>
      <w:r>
        <w:rPr>
          <w:rFonts w:ascii="ArialMT" w:hAnsi="ArialMT" w:cs="ArialMT"/>
          <w:sz w:val="23"/>
          <w:szCs w:val="23"/>
        </w:rPr>
        <w:t>Procentowo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4.3.3.) Stosowane kryteria oceny ofert: </w:t>
      </w:r>
      <w:r>
        <w:rPr>
          <w:rFonts w:ascii="ArialMT" w:hAnsi="ArialMT" w:cs="ArialMT"/>
          <w:sz w:val="23"/>
          <w:szCs w:val="23"/>
        </w:rPr>
        <w:t>Kryterium ceny oraz kryteria jakościowe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1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Cena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60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2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długość okresu gwarancji i rękojmi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Kryterium 3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4.3.4.) Rodzaj kryterium: </w:t>
      </w:r>
      <w:r>
        <w:rPr>
          <w:rFonts w:ascii="ArialMT" w:hAnsi="ArialMT" w:cs="ArialMT"/>
          <w:sz w:val="23"/>
          <w:szCs w:val="23"/>
        </w:rPr>
        <w:t>inne.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4.3.5.) Nazwa kryterium: </w:t>
      </w:r>
      <w:r>
        <w:rPr>
          <w:rFonts w:ascii="ArialMT" w:hAnsi="ArialMT" w:cs="ArialMT"/>
          <w:sz w:val="23"/>
          <w:szCs w:val="23"/>
        </w:rPr>
        <w:t>termin realizacji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4.3.6.) Waga: </w:t>
      </w:r>
      <w:r>
        <w:rPr>
          <w:rFonts w:ascii="ArialMT" w:hAnsi="ArialMT" w:cs="ArialMT"/>
          <w:sz w:val="23"/>
          <w:szCs w:val="23"/>
        </w:rPr>
        <w:t>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>4.3.10.) Zamawiający określa aspekty społeczne, środowiskowe lub innowacyjne, żąda etykiet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lub stosuje rachunek kosztów cyklu życia w odniesieniu do kryterium oceny ofert: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 - KWALIFIKACJA WYKONAWCÓW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5.1.) Zamawiający przewiduje fakultatywne podstawy wykluczenia: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5.3.) Warunki udziału w postępowaniu: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5.4.) Nazwa i opis warunków udziału w postępowaniu.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O udzielenie zamówienia mogą ubiegać się wykonawcy, którzy nie podlegają wykluczeniu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spełniają określone przez zamawiającego warunki udziału w postępowaniu.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O udzielenie zamówienia mogą ubiegać się Wykonawcy, którzy spełniają warunki dotyczące: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1) zdolności do występowania w obrocie gospodarczym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2) uprawnień do prowadzenia określonej działalności gospodarczej lub zawodowej, o ile wynika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to z odrębnych przepisów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3) sytuacji ekonomicznej lub finansowej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 zdolności technicznej lub zawodowej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4).1. potencjał techniczny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Zamawiający nie stawia warunku w powyższym zakresie.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4).2. potencjał zawodowy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1/ Zamawiający uzna warunek za spełniony, jeżeli wykonawca wykaże osoby skierowane przez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Wykonawcę do realizacji zamówienia publicznego, w szczególności odpowiedzialne za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świadczenie usług, kontrolę jakości lub kierowanie robotami budowlanymi, wraz z informacjami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temat ich kwalifikacji zawodowych, uprawnień, doświadczenia i wykształcenia niezbędnych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 wykonania zamówienia publicznego, a także zakresu wykonywanych przez nie czynności,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oraz informacją o podstawie do dysponowania tymi osobami. Wykonawca przedstawi wraz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ofertą osobę, na funkcję wymienioną poniżej która spełnia następujące wymagania: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Dla zadań od nr 1 do nr 5: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Osoba proponowana do pełnienia funkcji: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a) osoba proponowana do pełnienia funkcji Kierownika Budowy: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do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kierowania robotami w specjalności konstrukcyjno-budowlanej, w rozumieniu przepisów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Rozporządzenia Ministra Inwestycji i Rozwoju z dnia 29 kwietnia 2019 r. w sprawie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przygotowania zawodowego do wykonywania samodzielnych funkcji technicznych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budownictwie (Dz. U. poz. 831).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b) osoba proponowana do pełnienia funkcji kierownika robót elektrycznych: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minimalne doświadczenie i kwalifikacje 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Kwalifikacje: Wykonawca przedstawi osobę, która posiadać będzie uprawnienia budowlane bez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ograniczeń do kierowania robotami w specjalności sieci, instalacji i urządzeń elektrycznych 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elektroenergetycznych w rozumieniu przepisów Rozporządzenia Ministra Inwestycji i Rozwoju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dnia 29 kwietnia 2019 r. w sprawie przygotowania zawodowego do wykonywania samodzielnych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funkcji technicznych w budownictwie (Dz. U. poz. 831).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Uwaga: Zamawiający uzna uprawnienia równoważne do powyższych wydane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 podstawie wcześniej obowiązujących przepisów prawa.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2/ Zamawiający uzna warunek za spełniony, jeżeli wykonawca wykaże, że: wykonał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okresie ostatnich pięciu lat przed upływem terminu składania ofert albo wniosków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dopuszczenie do udziału w postępowaniu, a jeżeli okres prowadzenia działalności jest krótszy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w tym okresie, wraz z podaniem ich rodzaju, wartości, daty, miejsca wykonania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 podmiotów na rzecz których roboty te zostały wykonane z załączeniem dowodów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określających, czy te roboty budowlane zostały wykonane należycie, w szczególności informacji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tym czy roboty zostały wykonane zgodnie z przepisami prawa budowlanego prawidłowo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ukończone przy czym dowodami, o których mowa, są referencje bądź inne dokumenty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wystawione przez podmiot, na rzecz którego roboty budowlane były wykonywane, a jeżeli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uzasadnionej przyczyny o obiektywnym charakterze wykonawca nie jest w stanie uzyskać tych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dokumentów – inne dokumenty -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Dla zadań od nr 1 do nr 5: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Co najmniej 1 robota budowlana polegająca na remoncie, przebudowie, rozbudowie lub budowie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oświetlenia ulicznego.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5.6.) Wykaz podmiotowych środków dowodowych na potwierdzenie niepodlegania wykluczeniu: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a) oświadczenia Wykonawcy o aktualności informacji zawartych w oświadczeniu, o którym mowa w art.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125 ust. 1 ustawy, w zakresie podstaw wykluczenia z postępowania wskazanych przez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Zamawiającego - według wzoru stanowiącego załącznik nr 8 do SWZ;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5.7.) Wykaz podmiotowych środków dowodowych na potwierdzenie spełniania warunków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udziału w postępowaniu: </w:t>
      </w:r>
      <w:r>
        <w:rPr>
          <w:rFonts w:ascii="ArialMT" w:hAnsi="ArialMT" w:cs="ArialMT"/>
          <w:sz w:val="23"/>
          <w:szCs w:val="23"/>
        </w:rPr>
        <w:t>wykazu robót budowlanych wykonanych nie wcześniej niż w okresie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ostatnich pięciu lat, a jeżeli okres prowadzenia działalności jest krótszy - w tym okresie, wraz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podaniem ich rodzaju, wartości, daty, miejsca wykonania oraz podmiotów, na rzecz których roboty te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zostały wykonane oraz załączeniem dowodów określających, czy te roboty budowlane zostały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wykonane należycie, przy czym dowodami , o których mowa są referencje bądź inne dokumenty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sporządzone przez podmiot na rzecz którego roboty budowlane zostały wykonane, a jeżeli wykonawca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z przyczyn niezależnych od niego nie jest w stanie uzyskać tych dokumentów- inne odpowiednie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dokumenty (załącznik nr 7 do SWZ)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b) wykazu osób, skierowanych przez Wykonawcę do realizacji zamówienia publicznego,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szczególności odpowiedzialnych za świadczenie usług, kontrolę jakości lub kierowanie robotami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budowlanymi, wraz z informacjami na temat ich kwalifikacji zawodowych, uprawnień, doświadczenia 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wykształcenia niezbędnych do wykonania zamówienia publicznego, a także zakresu wykonywanych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przez nie czynności, oraz informacją o podstawie do dysponowania tymi osobami (załącznik nr 6 do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SWZ).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5.8.) Wykaz przedmiotowych środków dowodowych: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 dotyczy.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 - WARUNKI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6.1.) Zamawiający wymaga albo dopuszcza oferty wariantowe: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6.3.) Zamawiający przewiduje aukcję elektroniczną: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6.4.) Zamawiający wymaga wadium: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6.5.) Zamawiający wymaga zabezpieczenia należytego wykonania umowy: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6.6.) Wymagania dotyczące składania oferty przez wykonawców wspólnie ubiegających się 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udzielenie zamówienia: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1. Wykonawcy mogą wspólnie ubiegać się o udzielenie zamówienia. Zamawiający nie określa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szczególnego sposobu spełniania przez wykonawców wspólnie ubiegających się o udzielenie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warunków udziału w postępowaniu.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2. Warunek dotyczący uprawnień do prowadzenia określonej działalności gospodarczej lub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zawodowej, o którym mowa w art. 112 ust. 2 pkt 2, jest spełniony, jeżeli co najmniej jeden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wspólnie ubiegających się o udzielenie zamówienia posiada uprawnienia do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prowadzenia określonej działalności gospodarczej lub zawodowej i zrealizuje roboty budowlane,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dostawy lub usługi, do których realizacji te uprawnienia są wymagane.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3. W odniesieniu do warunków dotyczących wykształcenia, kwalifikacji zawodowych lub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doświadczenia wykonawcy wspólnie ubiegający się o udzielenie zamówienia mogą polegać na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zdolnościach tych z wykonawców, którzy wykonają roboty budowlane lub usługi, do realizacji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których te zdolności są wymagane.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4. W przypadku, o którym mowa w ust. 2 i 3, wykonawcy wspólnie ubiegający się o udzielenie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za-mówienia dołączają odpowiednio do wniosku o dopuszczenie do udziału w postępowaniu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albo do oferty oświadczenie, z którego wynika, które roboty budowlane, dostawy lub usługi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wykonają poszczególni wykonawcy. (wzór zał. nr 4 do SWZ).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Wymagana forma: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Wykonawcy składają oświadczenia w formie elektronicznej lub w postaci elektronicznej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opatrzonej podpisem zaufanym, lub podpisem osobistym osoby upoważnionej do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wykonawców zgodnie z formą reprezentacji określoną w dokumencie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rejestrowym właściwym dla formy organizacyjnej lub innym dokumencie.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przypadku gdy oświadczenie zostało sporządzone jako dokument w postaci papierowej 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własnoręcznym podpisem, przekazuje się cyfrowe odwzorowanie tego dokumentu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opatrzone kwalifikowanym podpisem elektronicznym, podpisem zaufanym lub podpisem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osobistym, poświadczającym zgodność cyfrowego odwzorowania z dokumentem w postaci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papierowej.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Poświadczenia zgodności cyfrowego odwzorowania z dokumentem w postaci papierowej,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dokonuje odpowiednio wykonawca lub wykonawca wspólnie ubiegający się o udzielenie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 lub notariusz.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5. W przypadku, o którym mowa w ust.1, wykonawcy ustanawiają pełnomocnika do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reprezentowania ich w postępowaniu o udzielenie zamówienia albo do reprezentowania 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postępowaniu i zawarcia umowy w sprawie zamówienia publicznego. Pełnomocnictwo winno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być załączone do oferty. Wszelka korespondencja prowadzona będzie wyłącznie z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pełnomocnikiem.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6. W przypadku Wykonawców wspólnie ubiegających się o udzielenie zamówienia,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oświadczenie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 niepodleganiu wykluczeniu i spełnianiu warunków udziału w postępowaniu składa każdy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lastRenderedPageBreak/>
        <w:t>z Wykonawców. Oświadczenie to ma potwierdzać brak podstaw wykluczenia oraz spełniania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warunków udziału w zakresie, w jakim każdy z Wykonawców wykazuje spełnianie warunków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udziału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 postępowaniu.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7. Jeżeli została wybrana oferta wykonawców wspólnie ubiegających się o udzielenie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zamówienia, zamawiający może żądać przed zawarciem umowy w sprawie zamówienia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publicznego kopii umowy regulującej współpracę tych wykonawców.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 Wykonawcy wspólnie ubiegający się o zamówienie ponoszą solidarną odpowiedzialność za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niewykonanie lub nienależyte wykonanie zamówienia, określoną w art. 366 Kodeksu cywilnego.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9. Oferta wspólna, składana przez dwóch lub więcej Wykonawców, powinna spełniać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następujące wymagania: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Oferta wspólna powinna być sporządzona zgodnie z SWZ,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• Sposób składania dokumentów w ofercie wspólnej: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dokumenty, dotyczące własnej firmy, takie jak np. oświadczenie o braku podstaw do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wykluczenia składa każdy z Wykonawców składających ofertę wspólną we własnym imieniu;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- dokumenty wspólne takie jak np. formularz ofertowy, formularz cenowy, dokumenty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podmiotowe i przedmiotowe składa pełnomocnik Wykonawców w imieniu wszystkich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Wykonawców składających ofertę wspólną.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6.7.) Zamawiający przewiduje unieważnienie postępowania, jeśli środki publiczne, które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zamierzał przeznaczyć na sfinansowanie całości lub części zamówienia nie zostały przyznane: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 - PROJEKTOWANE POSTANOWIENIA UMOWY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7.1.) Zamawiający przewiduje udzielenia zaliczek: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7.3.) Zamawiający przewiduje zmiany umowy: </w:t>
      </w:r>
      <w:r>
        <w:rPr>
          <w:rFonts w:ascii="ArialMT" w:hAnsi="ArialMT" w:cs="ArialMT"/>
          <w:sz w:val="23"/>
          <w:szCs w:val="23"/>
        </w:rPr>
        <w:t>Tak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7.4.) Rodzaj i zakres zmian umowy oraz warunki ich wprowadzenia: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Istotne postanowienia umowy zostały określone w załączniku nr 2 do SWZ - odpowiednio dla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zadań 1-5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7.5.) Zamawiający uwzględnił aspekty społeczne, środowiskowe, innowacyjne lub etykiety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związane z realizacją zamówienia: </w:t>
      </w:r>
      <w:r>
        <w:rPr>
          <w:rFonts w:ascii="ArialMT" w:hAnsi="ArialMT" w:cs="ArialMT"/>
          <w:sz w:val="23"/>
          <w:szCs w:val="23"/>
        </w:rPr>
        <w:t>Nie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VIII – PROCEDURA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8.1.) Termin składania ofert: </w:t>
      </w:r>
      <w:r>
        <w:rPr>
          <w:rFonts w:ascii="ArialMT" w:hAnsi="ArialMT" w:cs="ArialMT"/>
          <w:sz w:val="23"/>
          <w:szCs w:val="23"/>
        </w:rPr>
        <w:t>2021-12-22 10:00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8.2.) Miejsce składania ofert: </w:t>
      </w:r>
      <w:r>
        <w:rPr>
          <w:rFonts w:ascii="ArialMT" w:hAnsi="ArialMT" w:cs="ArialMT"/>
          <w:sz w:val="23"/>
          <w:szCs w:val="23"/>
        </w:rPr>
        <w:t>Wykonawca składa ofertę za pośrednictwem Formularza do złożenia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 xml:space="preserve">lub wycofania oferty dostępnego na </w:t>
      </w:r>
      <w:proofErr w:type="spellStart"/>
      <w:r>
        <w:rPr>
          <w:rFonts w:ascii="ArialMT" w:hAnsi="ArialMT" w:cs="ArialMT"/>
          <w:sz w:val="23"/>
          <w:szCs w:val="23"/>
        </w:rPr>
        <w:t>ePUAP</w:t>
      </w:r>
      <w:proofErr w:type="spellEnd"/>
      <w:r>
        <w:rPr>
          <w:rFonts w:ascii="ArialMT" w:hAnsi="ArialMT" w:cs="ArialMT"/>
          <w:sz w:val="23"/>
          <w:szCs w:val="23"/>
        </w:rPr>
        <w:t xml:space="preserve"> i udostępnionego również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  <w:r>
        <w:rPr>
          <w:rFonts w:ascii="ArialMT" w:hAnsi="ArialMT" w:cs="ArialMT"/>
          <w:sz w:val="23"/>
          <w:szCs w:val="23"/>
        </w:rPr>
        <w:t>. Sposób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proofErr w:type="spellStart"/>
      <w:r>
        <w:rPr>
          <w:rFonts w:ascii="ArialMT" w:hAnsi="ArialMT" w:cs="ArialMT"/>
          <w:sz w:val="23"/>
          <w:szCs w:val="23"/>
        </w:rPr>
        <w:t>złożeniaoferty</w:t>
      </w:r>
      <w:proofErr w:type="spellEnd"/>
      <w:r>
        <w:rPr>
          <w:rFonts w:ascii="ArialMT" w:hAnsi="ArialMT" w:cs="ArialMT"/>
          <w:sz w:val="23"/>
          <w:szCs w:val="23"/>
        </w:rPr>
        <w:t xml:space="preserve"> opisany został w Instrukcji użytkownika dostępnej na </w:t>
      </w:r>
      <w:proofErr w:type="spellStart"/>
      <w:r>
        <w:rPr>
          <w:rFonts w:ascii="ArialMT" w:hAnsi="ArialMT" w:cs="ArialMT"/>
          <w:sz w:val="23"/>
          <w:szCs w:val="23"/>
        </w:rPr>
        <w:t>miniPortalu</w:t>
      </w:r>
      <w:proofErr w:type="spellEnd"/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lastRenderedPageBreak/>
        <w:t xml:space="preserve">8.3.) Termin otwarcia ofert: </w:t>
      </w:r>
      <w:r>
        <w:rPr>
          <w:rFonts w:ascii="ArialMT" w:hAnsi="ArialMT" w:cs="ArialMT"/>
          <w:sz w:val="23"/>
          <w:szCs w:val="23"/>
        </w:rPr>
        <w:t>2021-12-22 11:00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8.4.) Termin związania ofertą: </w:t>
      </w:r>
      <w:r>
        <w:rPr>
          <w:rFonts w:ascii="ArialMT" w:hAnsi="ArialMT" w:cs="ArialMT"/>
          <w:sz w:val="23"/>
          <w:szCs w:val="23"/>
        </w:rPr>
        <w:t>do 2022-01-20</w:t>
      </w:r>
    </w:p>
    <w:p w:rsidR="00D85E7B" w:rsidRDefault="00D85E7B" w:rsidP="00D85E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00303138/01 z dnia 2021-12-07</w:t>
      </w:r>
    </w:p>
    <w:p w:rsidR="0032700C" w:rsidRDefault="00D85E7B" w:rsidP="00D85E7B">
      <w:r>
        <w:rPr>
          <w:rFonts w:ascii="ArialMT" w:hAnsi="ArialMT" w:cs="ArialMT"/>
          <w:sz w:val="11"/>
          <w:szCs w:val="11"/>
        </w:rPr>
        <w:t>2021-12-07 Biuletyn Zamówień Publicznych Ogłoszenie o zamówieniu - Zamówienie udzielane jest w trybie podstawowym na podstawie: art. 275 pkt 1 ustawy - Roboty budowlane</w:t>
      </w:r>
    </w:p>
    <w:sectPr w:rsidR="0032700C" w:rsidSect="00D85E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34"/>
    <w:rsid w:val="00004E34"/>
    <w:rsid w:val="0032700C"/>
    <w:rsid w:val="00D8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02E3-5945-4070-B814-46AAFEE5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4506</Words>
  <Characters>27042</Characters>
  <Application>Microsoft Office Word</Application>
  <DocSecurity>0</DocSecurity>
  <Lines>225</Lines>
  <Paragraphs>62</Paragraphs>
  <ScaleCrop>false</ScaleCrop>
  <Company/>
  <LinksUpToDate>false</LinksUpToDate>
  <CharactersWithSpaces>31486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2021-12-07T12:03:00Z</dcterms:created>
  <dcterms:modified xsi:type="dcterms:W3CDTF">2021-12-07T12:03:00Z</dcterms:modified>
</cp:coreProperties>
</file>