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>Ogłoszenie nr 2021/BZP 00316711/01 z dnia 2021-12-15</w:t>
      </w:r>
    </w:p>
    <w:p w:rsid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bookmarkStart w:id="0" w:name="_GoBack"/>
      <w:bookmarkEnd w:id="0"/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>Ogłoszenie o zamówieniu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>Roboty budowlane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>Wykonanie oświetlenia dla ulic, alejek i chodników w Tarnobrzegu w ramach projektu pn.: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>„Jeszcze widniej, jeszcze bezpieczniej”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 w:rsidRPr="00D27C1F">
        <w:rPr>
          <w:rFonts w:ascii="Arial-BoldMT" w:hAnsi="Arial-BoldMT" w:cs="Arial-BoldMT"/>
          <w:b/>
          <w:bCs/>
          <w:sz w:val="25"/>
          <w:szCs w:val="25"/>
        </w:rPr>
        <w:t>SEKCJA I - ZAMAWIAJĄCY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>1.1.) Rola zamawiającego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Postępowanie prowadzone jest samodzielnie przez zamawiającego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1.2.) Nazwa zamawiającego: </w:t>
      </w:r>
      <w:r w:rsidRPr="00D27C1F">
        <w:rPr>
          <w:rFonts w:ascii="ArialMT" w:hAnsi="ArialMT" w:cs="ArialMT"/>
          <w:sz w:val="23"/>
          <w:szCs w:val="23"/>
        </w:rPr>
        <w:t>Miasto Tarnobrzeg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1.4) Krajowy Numer Identyfikacyjny: </w:t>
      </w:r>
      <w:r w:rsidRPr="00D27C1F">
        <w:rPr>
          <w:rFonts w:ascii="ArialMT" w:hAnsi="ArialMT" w:cs="ArialMT"/>
          <w:sz w:val="23"/>
          <w:szCs w:val="23"/>
        </w:rPr>
        <w:t>REGON 830409092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>1.5) Adres zamawiającego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1.5.1.) Ulica: </w:t>
      </w:r>
      <w:r w:rsidRPr="00D27C1F">
        <w:rPr>
          <w:rFonts w:ascii="ArialMT" w:hAnsi="ArialMT" w:cs="ArialMT"/>
          <w:sz w:val="23"/>
          <w:szCs w:val="23"/>
        </w:rPr>
        <w:t>ul. Tadeusza Kościuszki 32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1.5.2.) Miejscowość: </w:t>
      </w:r>
      <w:r w:rsidRPr="00D27C1F">
        <w:rPr>
          <w:rFonts w:ascii="ArialMT" w:hAnsi="ArialMT" w:cs="ArialMT"/>
          <w:sz w:val="23"/>
          <w:szCs w:val="23"/>
        </w:rPr>
        <w:t>Tarnobrzeg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1.5.3.) Kod pocztowy: </w:t>
      </w:r>
      <w:r w:rsidRPr="00D27C1F">
        <w:rPr>
          <w:rFonts w:ascii="ArialMT" w:hAnsi="ArialMT" w:cs="ArialMT"/>
          <w:sz w:val="23"/>
          <w:szCs w:val="23"/>
        </w:rPr>
        <w:t>39-400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1.5.4.) Województwo: </w:t>
      </w:r>
      <w:r w:rsidRPr="00D27C1F">
        <w:rPr>
          <w:rFonts w:ascii="ArialMT" w:hAnsi="ArialMT" w:cs="ArialMT"/>
          <w:sz w:val="23"/>
          <w:szCs w:val="23"/>
        </w:rPr>
        <w:t>podkarpackie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1.5.5.) Kraj: </w:t>
      </w:r>
      <w:r w:rsidRPr="00D27C1F">
        <w:rPr>
          <w:rFonts w:ascii="ArialMT" w:hAnsi="ArialMT" w:cs="ArialMT"/>
          <w:sz w:val="23"/>
          <w:szCs w:val="23"/>
        </w:rPr>
        <w:t>Polska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1.5.6.) Lokalizacja NUTS 3: </w:t>
      </w:r>
      <w:r w:rsidRPr="00D27C1F">
        <w:rPr>
          <w:rFonts w:ascii="ArialMT" w:hAnsi="ArialMT" w:cs="ArialMT"/>
          <w:sz w:val="23"/>
          <w:szCs w:val="23"/>
        </w:rPr>
        <w:t>PL824 - Tarnobrzeski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1.5.7.) Numer telefonu: </w:t>
      </w:r>
      <w:r w:rsidRPr="00D27C1F">
        <w:rPr>
          <w:rFonts w:ascii="ArialMT" w:hAnsi="ArialMT" w:cs="ArialMT"/>
          <w:sz w:val="23"/>
          <w:szCs w:val="23"/>
        </w:rPr>
        <w:t>15 8181568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1.5.8.) Numer faksu: </w:t>
      </w:r>
      <w:r w:rsidRPr="00D27C1F">
        <w:rPr>
          <w:rFonts w:ascii="ArialMT" w:hAnsi="ArialMT" w:cs="ArialMT"/>
          <w:sz w:val="23"/>
          <w:szCs w:val="23"/>
        </w:rPr>
        <w:t>158221304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1.5.9.) Adres poczty elektronicznej: </w:t>
      </w:r>
      <w:r w:rsidRPr="00D27C1F">
        <w:rPr>
          <w:rFonts w:ascii="ArialMT" w:hAnsi="ArialMT" w:cs="ArialMT"/>
          <w:sz w:val="23"/>
          <w:szCs w:val="23"/>
        </w:rPr>
        <w:t>zampub@um.tarnobrzeg.pl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1.5.10.) Adres strony internetowej zamawiającego: </w:t>
      </w:r>
      <w:r w:rsidRPr="00D27C1F">
        <w:rPr>
          <w:rFonts w:ascii="ArialMT" w:hAnsi="ArialMT" w:cs="ArialMT"/>
          <w:sz w:val="23"/>
          <w:szCs w:val="23"/>
        </w:rPr>
        <w:t>bip.tarnobrzeg.pl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1.6.) Rodzaj zamawiającego: </w:t>
      </w:r>
      <w:r w:rsidRPr="00D27C1F">
        <w:rPr>
          <w:rFonts w:ascii="ArialMT" w:hAnsi="ArialMT" w:cs="ArialMT"/>
          <w:sz w:val="23"/>
          <w:szCs w:val="23"/>
        </w:rPr>
        <w:t>Zamawiający publiczny - jednostka sektora finansów publicznych -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jednostka samorządu terytorialnego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1.7.) Przedmiot działalności zamawiającego: </w:t>
      </w:r>
      <w:r w:rsidRPr="00D27C1F">
        <w:rPr>
          <w:rFonts w:ascii="ArialMT" w:hAnsi="ArialMT" w:cs="ArialMT"/>
          <w:sz w:val="23"/>
          <w:szCs w:val="23"/>
        </w:rPr>
        <w:t>Ogólne usługi publiczne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 w:rsidRPr="00D27C1F">
        <w:rPr>
          <w:rFonts w:ascii="Arial-BoldMT" w:hAnsi="Arial-BoldMT" w:cs="Arial-BoldMT"/>
          <w:b/>
          <w:bCs/>
          <w:sz w:val="25"/>
          <w:szCs w:val="25"/>
        </w:rPr>
        <w:t>SEKCJA II – INFORMACJE PODSTAWOWE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>2.1.) Ogłoszenie dotyczy: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Zamówienia publicznego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2.2.) Ogłoszenie dotyczy usług społecznych i innych szczególnych usług: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>2.3.) Nazwa zamówienia albo umowy ramowej: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Wykonanie oświetlenia dla ulic, alejek i chodników w Tarnobrzegu w ramach projektu pn.: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„Jeszcze widniej, jeszcze bezpieczniej”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2.4.) Identyfikator postępowania: </w:t>
      </w:r>
      <w:r w:rsidRPr="00D27C1F">
        <w:rPr>
          <w:rFonts w:ascii="ArialMT" w:hAnsi="ArialMT" w:cs="ArialMT"/>
          <w:sz w:val="23"/>
          <w:szCs w:val="23"/>
        </w:rPr>
        <w:t>ocds-148610-9d45eb35-5d98-11ec-8c2d-66c2f1230e9c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2.5.) Numer ogłoszenia: </w:t>
      </w:r>
      <w:r w:rsidRPr="00D27C1F">
        <w:rPr>
          <w:rFonts w:ascii="ArialMT" w:hAnsi="ArialMT" w:cs="ArialMT"/>
          <w:sz w:val="23"/>
          <w:szCs w:val="23"/>
        </w:rPr>
        <w:t>2021/BZP 00316711/01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2.6.) Wersja ogłoszenia: </w:t>
      </w:r>
      <w:r w:rsidRPr="00D27C1F">
        <w:rPr>
          <w:rFonts w:ascii="ArialMT" w:hAnsi="ArialMT" w:cs="ArialMT"/>
          <w:sz w:val="23"/>
          <w:szCs w:val="23"/>
        </w:rPr>
        <w:t>01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 w:rsidRPr="00D27C1F">
        <w:rPr>
          <w:rFonts w:ascii="ArialMT" w:hAnsi="ArialMT" w:cs="ArialMT"/>
          <w:sz w:val="11"/>
          <w:szCs w:val="11"/>
        </w:rPr>
        <w:t>Ogłoszenie nr 2021/BZP 00316711/01 z dnia 2021-12-15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 w:rsidRPr="00D27C1F">
        <w:rPr>
          <w:rFonts w:ascii="ArialMT" w:hAnsi="ArialMT" w:cs="ArialMT"/>
          <w:sz w:val="11"/>
          <w:szCs w:val="11"/>
        </w:rPr>
        <w:t>2021-12-15 Biuletyn Zamówień Publicznych Ogłoszenie o zamówieniu - Zamówienie udzielane jest w trybie podstawowym na podstawie: art. 275 pkt 1 ustawy - Roboty budowlane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2.7.) Data ogłoszenia: </w:t>
      </w:r>
      <w:r w:rsidRPr="00D27C1F">
        <w:rPr>
          <w:rFonts w:ascii="ArialMT" w:hAnsi="ArialMT" w:cs="ArialMT"/>
          <w:sz w:val="23"/>
          <w:szCs w:val="23"/>
        </w:rPr>
        <w:t>2021-12-15 13:07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2.8.) Zamówienie albo umowa ramowa zostały ujęte w planie postępowań: </w:t>
      </w:r>
      <w:r w:rsidRPr="00D27C1F">
        <w:rPr>
          <w:rFonts w:ascii="ArialMT" w:hAnsi="ArialMT" w:cs="ArialMT"/>
          <w:sz w:val="23"/>
          <w:szCs w:val="23"/>
        </w:rPr>
        <w:t>Tak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2.9.) Numer planu postępowań w BZP: </w:t>
      </w:r>
      <w:r w:rsidRPr="00D27C1F">
        <w:rPr>
          <w:rFonts w:ascii="ArialMT" w:hAnsi="ArialMT" w:cs="ArialMT"/>
          <w:sz w:val="23"/>
          <w:szCs w:val="23"/>
        </w:rPr>
        <w:t>2021/BZP 00006679/20/P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>2.10.) Identyfikator pozycji planu postępowań: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1.1.2 Jeszcze widniej jeszcze bezpieczniej - budowa oświetlenie na terenie miasta Tarnobrzega.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>2.11.) O udzielenie zamówienia mogą ubiegać się wyłącznie wykonawcy, o których mowa w art.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94 ustawy: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>2.14.) Czy zamówienie albo umowa ramowa dotyczy projektu lub programu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współfinansowanego ze środków Unii Europejskiej: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>2.16.) Tryb udzielenia zamówienia wraz z podstawą prawną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Zamówienie udzielane jest w trybie podstawowym na podstawie: art. 275 pkt 1 ustawy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 w:rsidRPr="00D27C1F">
        <w:rPr>
          <w:rFonts w:ascii="Arial-BoldMT" w:hAnsi="Arial-BoldMT" w:cs="Arial-BoldMT"/>
          <w:b/>
          <w:bCs/>
          <w:sz w:val="25"/>
          <w:szCs w:val="25"/>
        </w:rPr>
        <w:lastRenderedPageBreak/>
        <w:t>SEKCJA III – UDOSTĘPNIANIE DOKUMENTÓW ZAMÓWIENIA I KOMUNIKACJA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>3.1.) Adres strony internetowej prowadzonego postępowania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bip.tarnobrzeg.pl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3.2.) Zamawiający zastrzega dostęp do dokumentów zamówienia: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>3.4.) Wykonawcy zobowiązani są do składania ofert, wniosków o dopuszczenie do udziału w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>postępowaniu, oświadczeń oraz innych dokumentów wyłącznie przy użyciu środków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komunikacji elektronicznej: </w:t>
      </w:r>
      <w:r w:rsidRPr="00D27C1F">
        <w:rPr>
          <w:rFonts w:ascii="ArialMT" w:hAnsi="ArialMT" w:cs="ArialMT"/>
          <w:sz w:val="23"/>
          <w:szCs w:val="23"/>
        </w:rPr>
        <w:t>Tak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>3.5.) Informacje o środkach komunikacji elektronicznej, przy użyciu których zamawiający będzie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komunikował się z wykonawcami - adres strony internetowej: </w:t>
      </w:r>
      <w:r w:rsidRPr="00D27C1F">
        <w:rPr>
          <w:rFonts w:ascii="ArialMT" w:hAnsi="ArialMT" w:cs="ArialMT"/>
          <w:sz w:val="23"/>
          <w:szCs w:val="23"/>
        </w:rPr>
        <w:t>bip.tarnobrzeg.pl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-BoldMT" w:hAnsi="Arial-BoldMT" w:cs="Arial-BoldMT"/>
          <w:b/>
          <w:bCs/>
          <w:sz w:val="23"/>
          <w:szCs w:val="23"/>
        </w:rPr>
        <w:t xml:space="preserve">3.6.) Wymagania techniczne i organizacyjne dotyczące korespondencji elektronicznej: </w:t>
      </w:r>
      <w:r w:rsidRPr="00D27C1F">
        <w:rPr>
          <w:rFonts w:ascii="ArialMT" w:hAnsi="ArialMT" w:cs="ArialMT"/>
          <w:sz w:val="23"/>
          <w:szCs w:val="23"/>
        </w:rPr>
        <w:t>1. W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postępowaniu o udzielenie zamówienia komunikacja między Zamawiającym, a Wykonawcami odbywa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 xml:space="preserve">się przy użyciu </w:t>
      </w:r>
      <w:proofErr w:type="spellStart"/>
      <w:r w:rsidRPr="00D27C1F">
        <w:rPr>
          <w:rFonts w:ascii="ArialMT" w:hAnsi="ArialMT" w:cs="ArialMT"/>
          <w:sz w:val="23"/>
          <w:szCs w:val="23"/>
        </w:rPr>
        <w:t>miniPortalu</w:t>
      </w:r>
      <w:proofErr w:type="spellEnd"/>
      <w:r w:rsidRPr="00D27C1F">
        <w:rPr>
          <w:rFonts w:ascii="ArialMT" w:hAnsi="ArialMT" w:cs="ArialMT"/>
          <w:sz w:val="23"/>
          <w:szCs w:val="23"/>
        </w:rPr>
        <w:t xml:space="preserve"> https://miniportal.uzp.gov.pl, </w:t>
      </w:r>
      <w:proofErr w:type="spellStart"/>
      <w:r w:rsidRPr="00D27C1F">
        <w:rPr>
          <w:rFonts w:ascii="ArialMT" w:hAnsi="ArialMT" w:cs="ArialMT"/>
          <w:sz w:val="23"/>
          <w:szCs w:val="23"/>
        </w:rPr>
        <w:t>ePUAPu</w:t>
      </w:r>
      <w:proofErr w:type="spellEnd"/>
      <w:r w:rsidRPr="00D27C1F">
        <w:rPr>
          <w:rFonts w:ascii="ArialMT" w:hAnsi="ArialMT" w:cs="ArialMT"/>
          <w:sz w:val="23"/>
          <w:szCs w:val="23"/>
        </w:rPr>
        <w:t xml:space="preserve"> https://epuap.gov.pl/wps/portal oraz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poczty elektronicznej: zampub@um.tarnobrzeg.pl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2. Wykonawca zamierzający wziąć udział w postępowaniu o udzielenie zamówienia publicznego, musi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 xml:space="preserve">posiadać konto na </w:t>
      </w:r>
      <w:proofErr w:type="spellStart"/>
      <w:r w:rsidRPr="00D27C1F">
        <w:rPr>
          <w:rFonts w:ascii="ArialMT" w:hAnsi="ArialMT" w:cs="ArialMT"/>
          <w:sz w:val="23"/>
          <w:szCs w:val="23"/>
        </w:rPr>
        <w:t>ePUAP</w:t>
      </w:r>
      <w:proofErr w:type="spellEnd"/>
      <w:r w:rsidRPr="00D27C1F">
        <w:rPr>
          <w:rFonts w:ascii="ArialMT" w:hAnsi="ArialMT" w:cs="ArialMT"/>
          <w:sz w:val="23"/>
          <w:szCs w:val="23"/>
        </w:rPr>
        <w:t xml:space="preserve">. Wykonawca posiadający konto na </w:t>
      </w:r>
      <w:proofErr w:type="spellStart"/>
      <w:r w:rsidRPr="00D27C1F">
        <w:rPr>
          <w:rFonts w:ascii="ArialMT" w:hAnsi="ArialMT" w:cs="ArialMT"/>
          <w:sz w:val="23"/>
          <w:szCs w:val="23"/>
        </w:rPr>
        <w:t>ePUAP</w:t>
      </w:r>
      <w:proofErr w:type="spellEnd"/>
      <w:r w:rsidRPr="00D27C1F">
        <w:rPr>
          <w:rFonts w:ascii="ArialMT" w:hAnsi="ArialMT" w:cs="ArialMT"/>
          <w:sz w:val="23"/>
          <w:szCs w:val="23"/>
        </w:rPr>
        <w:t xml:space="preserve"> ma dostęp do formularzy: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„Formularz do złożenia, zmiany, wycofania oferty lub wniosku” oraz do „Formularza do komunikacji”.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3. Wymagania techniczne i organizacyjne wysyłania i odbierania dokumentów elektronicznych,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elektronicznych kopii dokumentów i oświadczeń oraz informacji przekazywanych przy ich użyciu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 xml:space="preserve">opisane zostały w Regulaminie korzystania z systemu </w:t>
      </w:r>
      <w:proofErr w:type="spellStart"/>
      <w:r w:rsidRPr="00D27C1F">
        <w:rPr>
          <w:rFonts w:ascii="ArialMT" w:hAnsi="ArialMT" w:cs="ArialMT"/>
          <w:sz w:val="23"/>
          <w:szCs w:val="23"/>
        </w:rPr>
        <w:t>miniPortal</w:t>
      </w:r>
      <w:proofErr w:type="spellEnd"/>
      <w:r w:rsidRPr="00D27C1F">
        <w:rPr>
          <w:rFonts w:ascii="ArialMT" w:hAnsi="ArialMT" w:cs="ArialMT"/>
          <w:sz w:val="23"/>
          <w:szCs w:val="23"/>
        </w:rPr>
        <w:t xml:space="preserve"> oraz Warunkach korzystania z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elektronicznej platformy usług administracji publicznej (</w:t>
      </w:r>
      <w:proofErr w:type="spellStart"/>
      <w:r w:rsidRPr="00D27C1F">
        <w:rPr>
          <w:rFonts w:ascii="ArialMT" w:hAnsi="ArialMT" w:cs="ArialMT"/>
          <w:sz w:val="23"/>
          <w:szCs w:val="23"/>
        </w:rPr>
        <w:t>ePUAP</w:t>
      </w:r>
      <w:proofErr w:type="spellEnd"/>
      <w:r w:rsidRPr="00D27C1F">
        <w:rPr>
          <w:rFonts w:ascii="ArialMT" w:hAnsi="ArialMT" w:cs="ArialMT"/>
          <w:sz w:val="23"/>
          <w:szCs w:val="23"/>
        </w:rPr>
        <w:t>).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W zakresie procedury podpisywania oferty odpowiednim podpisem, czyli składania właściwego podpisu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pod ofertą złożoną w postaci elektronicznej Zamawiający wymaga i wskazuje, iż prawidłowym będzie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złożenie oferty w ten sposób, że wykonawca przekazuje zamawiającemu zaszyfrowany plik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zawierający ofertę (jeżeli system komunikacji zakłada obowiązek szyfrowania) opatrzoną właściwym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podpisem lub plik oferty wraz z plikiem podpisu (w przypadku podpisu zewnętrznego), przy czym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opatrzenie oferty podpisem nastąpiło przed zaszyfrowaniem oferty.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Dopuszczalne jest również, aby wykonawca przekazał zamawiającemu swoją ofertę w tzw. „paczce”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dokumentów elektronicznych (tj. w skompresowanym archiwum dokumentów elektronicznych, które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najczęściej zapisane jest w formacie ZIP) wraz z właściwym podpisem dołączonym jako plik podpisu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do paczki dokumentów elektronicznych przed jej zaszyfrowaniem, o czym wprost stanowi § 8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Rozporządzenia Prezesa Rady Ministrów z dnia 30 grudnia 2020 r. w sprawie sposobu sporządzania i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lastRenderedPageBreak/>
        <w:t>przekazywania informacji oraz wymagań technicznych dla dokumentów elektronicznych oraz środków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komunikacji elektronicznej w postępowaniu o udzielenie zamówienia publicznego lub konkursie (Dz.U.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z 2020 r., poz. 2452).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 w:rsidRPr="00D27C1F">
        <w:rPr>
          <w:rFonts w:ascii="ArialMT" w:hAnsi="ArialMT" w:cs="ArialMT"/>
          <w:sz w:val="11"/>
          <w:szCs w:val="11"/>
        </w:rPr>
        <w:t>Ogłoszenie nr 2021/BZP 00316711/01 z dnia 2021-12-15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 w:rsidRPr="00D27C1F">
        <w:rPr>
          <w:rFonts w:ascii="ArialMT" w:hAnsi="ArialMT" w:cs="ArialMT"/>
          <w:sz w:val="11"/>
          <w:szCs w:val="11"/>
        </w:rPr>
        <w:t>2021-12-15 Biuletyn Zamówień Publicznych Ogłoszenie o zamówieniu - Zamówienie udzielane jest w trybie podstawowym na podstawie: art. 275 pkt 1 ustawy - Roboty budowlane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W przypadku, gdy w postępowaniu o udzielenie zamówienia publicznego komunikacja między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 xml:space="preserve">zamawiającym a wykonawcami odbywa się za pośrednictwem </w:t>
      </w:r>
      <w:proofErr w:type="spellStart"/>
      <w:r w:rsidRPr="00D27C1F">
        <w:rPr>
          <w:rFonts w:ascii="ArialMT" w:hAnsi="ArialMT" w:cs="ArialMT"/>
          <w:sz w:val="23"/>
          <w:szCs w:val="23"/>
        </w:rPr>
        <w:t>miniPortal</w:t>
      </w:r>
      <w:proofErr w:type="spellEnd"/>
      <w:r w:rsidRPr="00D27C1F">
        <w:rPr>
          <w:rFonts w:ascii="ArialMT" w:hAnsi="ArialMT" w:cs="ArialMT"/>
          <w:sz w:val="23"/>
          <w:szCs w:val="23"/>
        </w:rPr>
        <w:t>/</w:t>
      </w:r>
      <w:proofErr w:type="spellStart"/>
      <w:r w:rsidRPr="00D27C1F">
        <w:rPr>
          <w:rFonts w:ascii="ArialMT" w:hAnsi="ArialMT" w:cs="ArialMT"/>
          <w:sz w:val="23"/>
          <w:szCs w:val="23"/>
        </w:rPr>
        <w:t>ePUAP</w:t>
      </w:r>
      <w:proofErr w:type="spellEnd"/>
      <w:r w:rsidRPr="00D27C1F">
        <w:rPr>
          <w:rFonts w:ascii="ArialMT" w:hAnsi="ArialMT" w:cs="ArialMT"/>
          <w:sz w:val="23"/>
          <w:szCs w:val="23"/>
        </w:rPr>
        <w:t>, przekazanie oferty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następuje za pomocą formularza przeznaczonego do złożenia, zmiany, wycofania oferty.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 xml:space="preserve">Jak większość formularzy udostępnianych przez </w:t>
      </w:r>
      <w:proofErr w:type="spellStart"/>
      <w:r w:rsidRPr="00D27C1F">
        <w:rPr>
          <w:rFonts w:ascii="ArialMT" w:hAnsi="ArialMT" w:cs="ArialMT"/>
          <w:sz w:val="23"/>
          <w:szCs w:val="23"/>
        </w:rPr>
        <w:t>miniPortal</w:t>
      </w:r>
      <w:proofErr w:type="spellEnd"/>
      <w:r w:rsidRPr="00D27C1F">
        <w:rPr>
          <w:rFonts w:ascii="ArialMT" w:hAnsi="ArialMT" w:cs="ArialMT"/>
          <w:sz w:val="23"/>
          <w:szCs w:val="23"/>
        </w:rPr>
        <w:t>/</w:t>
      </w:r>
      <w:proofErr w:type="spellStart"/>
      <w:r w:rsidRPr="00D27C1F">
        <w:rPr>
          <w:rFonts w:ascii="ArialMT" w:hAnsi="ArialMT" w:cs="ArialMT"/>
          <w:sz w:val="23"/>
          <w:szCs w:val="23"/>
        </w:rPr>
        <w:t>ePUAP</w:t>
      </w:r>
      <w:proofErr w:type="spellEnd"/>
      <w:r w:rsidRPr="00D27C1F">
        <w:rPr>
          <w:rFonts w:ascii="ArialMT" w:hAnsi="ArialMT" w:cs="ArialMT"/>
          <w:sz w:val="23"/>
          <w:szCs w:val="23"/>
        </w:rPr>
        <w:t>, również i ten formularz może być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przed wysłaniem podpisany przez użytkownika (podpis następuje z wykorzystaniem właściwej funkcji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 xml:space="preserve">systemu </w:t>
      </w:r>
      <w:proofErr w:type="spellStart"/>
      <w:r w:rsidRPr="00D27C1F">
        <w:rPr>
          <w:rFonts w:ascii="ArialMT" w:hAnsi="ArialMT" w:cs="ArialMT"/>
          <w:sz w:val="23"/>
          <w:szCs w:val="23"/>
        </w:rPr>
        <w:t>ePUAP</w:t>
      </w:r>
      <w:proofErr w:type="spellEnd"/>
      <w:r w:rsidRPr="00D27C1F">
        <w:rPr>
          <w:rFonts w:ascii="ArialMT" w:hAnsi="ArialMT" w:cs="ArialMT"/>
          <w:sz w:val="23"/>
          <w:szCs w:val="23"/>
        </w:rPr>
        <w:t xml:space="preserve"> tj. „PODPISZ I WYŚLIJ”). Podnieść należy, że podpis ten składany jest wyłącznie na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formularzu do złożenia, zmiany, wycofania oferty. Co za tym idzie, podpis na formularzu to jedynie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 xml:space="preserve">funkcjonalność systemu </w:t>
      </w:r>
      <w:proofErr w:type="spellStart"/>
      <w:r w:rsidRPr="00D27C1F">
        <w:rPr>
          <w:rFonts w:ascii="ArialMT" w:hAnsi="ArialMT" w:cs="ArialMT"/>
          <w:sz w:val="23"/>
          <w:szCs w:val="23"/>
        </w:rPr>
        <w:t>ePuap</w:t>
      </w:r>
      <w:proofErr w:type="spellEnd"/>
      <w:r w:rsidRPr="00D27C1F">
        <w:rPr>
          <w:rFonts w:ascii="ArialMT" w:hAnsi="ArialMT" w:cs="ArialMT"/>
          <w:sz w:val="23"/>
          <w:szCs w:val="23"/>
        </w:rPr>
        <w:t>, z której mogą, ale nie muszą skorzystać wykonawcy przekazujący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ofertę przy pomocy tego systemu. Oznacza to, że podpis złożony jedynie na ww. formularzu nie może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wywierać skutków w odniesieniu do złożonej za jego pomocą oferty wykonawcy. Oferta bowiem,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 xml:space="preserve">zgodnie z art. 63 ustawy </w:t>
      </w:r>
      <w:proofErr w:type="spellStart"/>
      <w:r w:rsidRPr="00D27C1F">
        <w:rPr>
          <w:rFonts w:ascii="ArialMT" w:hAnsi="ArialMT" w:cs="ArialMT"/>
          <w:sz w:val="23"/>
          <w:szCs w:val="23"/>
        </w:rPr>
        <w:t>Pzp</w:t>
      </w:r>
      <w:proofErr w:type="spellEnd"/>
      <w:r w:rsidRPr="00D27C1F">
        <w:rPr>
          <w:rFonts w:ascii="ArialMT" w:hAnsi="ArialMT" w:cs="ArialMT"/>
          <w:sz w:val="23"/>
          <w:szCs w:val="23"/>
        </w:rPr>
        <w:t>, a nie formularz elektroniczny za pośrednictwem którego jest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przekazywana, musi zostać opatrzona właściwym podpisem. Upraszczając, opatrzenie właściwym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podpisem jedynie formularza służącego do przekazania oferty, odpowiada złożeniu podpisu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odręcznego na kopercie z ofertą (w przypadku wyboru poczty jako środka komunikacji).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Złożenie podpisu jedynie w innym miejscu nie jest równoznaczne ze złożeniem podpisu pod ofertą.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Oferta, która została złożona bez opatrzenia właściwym podpisem elektronicznym podlega odrzuceniu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 xml:space="preserve">na podstawie art. 226 ust. 1 pkt 3 ustawy </w:t>
      </w:r>
      <w:proofErr w:type="spellStart"/>
      <w:r w:rsidRPr="00D27C1F">
        <w:rPr>
          <w:rFonts w:ascii="ArialMT" w:hAnsi="ArialMT" w:cs="ArialMT"/>
          <w:sz w:val="23"/>
          <w:szCs w:val="23"/>
        </w:rPr>
        <w:t>Pzp</w:t>
      </w:r>
      <w:proofErr w:type="spellEnd"/>
      <w:r w:rsidRPr="00D27C1F">
        <w:rPr>
          <w:rFonts w:ascii="ArialMT" w:hAnsi="ArialMT" w:cs="ArialMT"/>
          <w:sz w:val="23"/>
          <w:szCs w:val="23"/>
        </w:rPr>
        <w:t xml:space="preserve"> z uwagi na niezgodność z art. 63 ustawy </w:t>
      </w:r>
      <w:proofErr w:type="spellStart"/>
      <w:r w:rsidRPr="00D27C1F">
        <w:rPr>
          <w:rFonts w:ascii="ArialMT" w:hAnsi="ArialMT" w:cs="ArialMT"/>
          <w:sz w:val="23"/>
          <w:szCs w:val="23"/>
        </w:rPr>
        <w:t>Pzp</w:t>
      </w:r>
      <w:proofErr w:type="spellEnd"/>
      <w:r w:rsidRPr="00D27C1F">
        <w:rPr>
          <w:rFonts w:ascii="ArialMT" w:hAnsi="ArialMT" w:cs="ArialMT"/>
          <w:sz w:val="23"/>
          <w:szCs w:val="23"/>
        </w:rPr>
        <w:t>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4. Maksymalny rozmiar plików przesyłanych za pośrednictwem dedykowanych formularzy: „Formularz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złożenia, zmiany, wycofania oferty lub wniosku” i „Formularza do komunikacji” wynosi 150 MB (dotyczy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 w:rsidRPr="00D27C1F">
        <w:rPr>
          <w:rFonts w:ascii="ArialMT" w:hAnsi="ArialMT" w:cs="ArialMT"/>
          <w:sz w:val="23"/>
          <w:szCs w:val="23"/>
        </w:rPr>
        <w:t>MiniPortalu</w:t>
      </w:r>
      <w:proofErr w:type="spellEnd"/>
      <w:r w:rsidRPr="00D27C1F">
        <w:rPr>
          <w:rFonts w:ascii="ArialMT" w:hAnsi="ArialMT" w:cs="ArialMT"/>
          <w:sz w:val="23"/>
          <w:szCs w:val="23"/>
        </w:rPr>
        <w:t xml:space="preserve"> oraz </w:t>
      </w:r>
      <w:proofErr w:type="spellStart"/>
      <w:r w:rsidRPr="00D27C1F">
        <w:rPr>
          <w:rFonts w:ascii="ArialMT" w:hAnsi="ArialMT" w:cs="ArialMT"/>
          <w:sz w:val="23"/>
          <w:szCs w:val="23"/>
        </w:rPr>
        <w:t>ePUAP</w:t>
      </w:r>
      <w:proofErr w:type="spellEnd"/>
      <w:r w:rsidRPr="00D27C1F">
        <w:rPr>
          <w:rFonts w:ascii="ArialMT" w:hAnsi="ArialMT" w:cs="ArialMT"/>
          <w:sz w:val="23"/>
          <w:szCs w:val="23"/>
        </w:rPr>
        <w:t>).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3.7.) Adres strony internetowej, pod którym są dostępne narzędzia, urządzenia lub formaty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plików, które nie są ogólnie dostępne: </w:t>
      </w:r>
      <w:r w:rsidRPr="00D27C1F">
        <w:rPr>
          <w:rFonts w:ascii="ArialMT" w:hAnsi="ArialMT" w:cs="ArialMT"/>
          <w:sz w:val="23"/>
          <w:szCs w:val="23"/>
        </w:rPr>
        <w:t>bip.tarnobrzeg.pl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3.8.) Zamawiający wymaga sporządzenia i przedstawienia ofert przy użyciu narzędzi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elektronicznego modelowania danych budowlanych lub innych podobnych narzędzi, które 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są ogólnie dostępne: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3.12.) Oferta - katalog elektroniczny: </w:t>
      </w:r>
      <w:r w:rsidRPr="00D27C1F">
        <w:rPr>
          <w:rFonts w:ascii="ArialMT" w:hAnsi="ArialMT" w:cs="ArialMT"/>
          <w:sz w:val="23"/>
          <w:szCs w:val="23"/>
        </w:rPr>
        <w:t>Nie dotyczy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3.14.) Języki, w jakich mogą być sporządzane dokumenty składane w postępowaniu: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polski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lastRenderedPageBreak/>
        <w:t xml:space="preserve">3.15.) RODO (obowiązek informacyjny): </w:t>
      </w:r>
      <w:r w:rsidRPr="00D27C1F">
        <w:rPr>
          <w:rFonts w:ascii="ArialMT" w:hAnsi="ArialMT" w:cs="ArialMT"/>
          <w:sz w:val="23"/>
          <w:szCs w:val="23"/>
        </w:rPr>
        <w:t>Klauzula została określona w SWZ.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3.16.) RODO (ograniczenia stosowania): </w:t>
      </w:r>
      <w:r w:rsidRPr="00D27C1F">
        <w:rPr>
          <w:rFonts w:ascii="ArialMT" w:hAnsi="ArialMT" w:cs="ArialMT"/>
          <w:sz w:val="23"/>
          <w:szCs w:val="23"/>
        </w:rPr>
        <w:t>Klauzula została określona w SWZ.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5"/>
          <w:szCs w:val="25"/>
        </w:rPr>
      </w:pPr>
      <w:r w:rsidRPr="00D27C1F">
        <w:rPr>
          <w:rFonts w:ascii="ArialMT" w:hAnsi="ArialMT" w:cs="ArialMT"/>
          <w:b/>
          <w:bCs/>
          <w:sz w:val="25"/>
          <w:szCs w:val="25"/>
        </w:rPr>
        <w:t>SEKCJA IV – PRZEDMIOT ZAMÓWIENIA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4.1.1.) Przed wszczęciem postępowania przeprowadzono konsultacje rynkowe: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4.1.2.) Numer referencyjny: </w:t>
      </w:r>
      <w:r w:rsidRPr="00D27C1F">
        <w:rPr>
          <w:rFonts w:ascii="ArialMT" w:hAnsi="ArialMT" w:cs="ArialMT"/>
          <w:sz w:val="23"/>
          <w:szCs w:val="23"/>
        </w:rPr>
        <w:t>BZP-I.271.35.2021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4.1.3.) Rodzaj zamówienia: </w:t>
      </w:r>
      <w:r w:rsidRPr="00D27C1F">
        <w:rPr>
          <w:rFonts w:ascii="ArialMT" w:hAnsi="ArialMT" w:cs="ArialMT"/>
          <w:sz w:val="23"/>
          <w:szCs w:val="23"/>
        </w:rPr>
        <w:t>Roboty budowlane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4.1.4.) Zamawiający udziela zamówienia w częściach, z których każda stanowi przedmiot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odrębnego postępowania: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4.1.8.) Możliwe jest składanie ofert częściowych: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4.1.13.) Zamawiający uwzględnia aspekty społeczne, środowiskowe lub etykiety w opisie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przedmiotu zamówienia: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4.2. Informacje szczegółowe odnoszące się do przedmiotu zamówienia: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4.2.2.) Krótki opis przedmiotu zamówienia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Przedmiotem zamówienia jest realizacja zadania pn. Wykonanie oświetlenia dla ulic, alejek i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chodników w Tarnobrzegu w ramach projektu pn. „Jeszcze widniej, jeszcze bezpieczniej”, w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 w:rsidRPr="00D27C1F">
        <w:rPr>
          <w:rFonts w:ascii="ArialMT" w:hAnsi="ArialMT" w:cs="ArialMT"/>
          <w:sz w:val="11"/>
          <w:szCs w:val="11"/>
        </w:rPr>
        <w:t>Ogłoszenie nr 2021/BZP 00316711/01 z dnia 2021-12-15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 w:rsidRPr="00D27C1F">
        <w:rPr>
          <w:rFonts w:ascii="ArialMT" w:hAnsi="ArialMT" w:cs="ArialMT"/>
          <w:sz w:val="11"/>
          <w:szCs w:val="11"/>
        </w:rPr>
        <w:t>2021-12-15 Biuletyn Zamówień Publicznych Ogłoszenie o zamówieniu - Zamówienie udzielane jest w trybie podstawowym na podstawie: art. 275 pkt 1 ustawy - Roboty budowlane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zakresie: montaż słupów oświetleniowych, montaż kabli, montaż opraw oświetleniowych, roboty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towarzyszące, w systemie: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I. „Zaprojektuj i wybuduj”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 xml:space="preserve">1/ Osiedle </w:t>
      </w:r>
      <w:proofErr w:type="spellStart"/>
      <w:r w:rsidRPr="00D27C1F">
        <w:rPr>
          <w:rFonts w:ascii="ArialMT" w:hAnsi="ArialMT" w:cs="ArialMT"/>
          <w:sz w:val="25"/>
          <w:szCs w:val="25"/>
        </w:rPr>
        <w:t>Mokrzyszów</w:t>
      </w:r>
      <w:proofErr w:type="spellEnd"/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a) wykonanie oświetlenia bocznej ul. Sienkiewicza do ul. Wrzosowej,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2/ Osiedle Serbinów: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a) wykonanie oświetlenia terenu przy Szkole Podstawowej nr 10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 xml:space="preserve">3/ Osiedle </w:t>
      </w:r>
      <w:proofErr w:type="spellStart"/>
      <w:r w:rsidRPr="00D27C1F">
        <w:rPr>
          <w:rFonts w:ascii="ArialMT" w:hAnsi="ArialMT" w:cs="ArialMT"/>
          <w:sz w:val="25"/>
          <w:szCs w:val="25"/>
        </w:rPr>
        <w:t>Miechocin</w:t>
      </w:r>
      <w:proofErr w:type="spellEnd"/>
      <w:r w:rsidRPr="00D27C1F">
        <w:rPr>
          <w:rFonts w:ascii="ArialMT" w:hAnsi="ArialMT" w:cs="ArialMT"/>
          <w:sz w:val="25"/>
          <w:szCs w:val="25"/>
        </w:rPr>
        <w:t>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a) rozbudowa oświetlenia ulicznego drogi gminnej ul. Robotnicza,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b) budowa oświetlenia ulicznego drogi wewnętrznej ul. Pochyłej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4/ Osiedle Dzików: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a) wykonanie oświetlenia ścieżki pieszo-rowerowej od Parku Dzikowskiego do Muzeum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Przemysłu Siarkowego,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5/ Osiedle Piastów: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a) wykonanie oświetlenia ulicznego dla ul. Kruczej,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b) wykonanie oświetlenia ulicznego dla ul. Strzeleckiej,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6/ Osiedle Zakrzów: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a) wykonanie oświetlenia ul. Zbożowej oraz montaż 1 słupa z oprawą,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II. Wybuduj: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1/ Osiedle Sielec: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a) wykonanie oświetlenia drogi wewnętrznej łączącej ul. Przechodnią z ul. Długą,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b) wykonanie oświetlenia ul. Dąbie,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2/ Osiedle Nagnajów: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a) wykonanie oświetlenia ul. Nadwiślańskiej i ul. Wisłostrada,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3/ Osiedle Piastów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a) wykonanie oświetlenia ulicznego dla ul. Borów, Jaśminowej, Tarninowej,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Św. Onufrego,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4/ Osiedle Ocice: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 xml:space="preserve">a) dobudowa oświetlenia ul. </w:t>
      </w:r>
      <w:proofErr w:type="spellStart"/>
      <w:r w:rsidRPr="00D27C1F">
        <w:rPr>
          <w:rFonts w:ascii="ArialMT" w:hAnsi="ArialMT" w:cs="ArialMT"/>
          <w:sz w:val="25"/>
          <w:szCs w:val="25"/>
        </w:rPr>
        <w:t>Ocickiej</w:t>
      </w:r>
      <w:proofErr w:type="spellEnd"/>
      <w:r w:rsidRPr="00D27C1F">
        <w:rPr>
          <w:rFonts w:ascii="ArialMT" w:hAnsi="ArialMT" w:cs="ArialMT"/>
          <w:sz w:val="25"/>
          <w:szCs w:val="25"/>
        </w:rPr>
        <w:t>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lastRenderedPageBreak/>
        <w:t xml:space="preserve">b) wykonanie oświetlenia od ul. </w:t>
      </w:r>
      <w:proofErr w:type="spellStart"/>
      <w:r w:rsidRPr="00D27C1F">
        <w:rPr>
          <w:rFonts w:ascii="ArialMT" w:hAnsi="ArialMT" w:cs="ArialMT"/>
          <w:sz w:val="25"/>
          <w:szCs w:val="25"/>
        </w:rPr>
        <w:t>Ocickiej</w:t>
      </w:r>
      <w:proofErr w:type="spellEnd"/>
      <w:r w:rsidRPr="00D27C1F">
        <w:rPr>
          <w:rFonts w:ascii="ArialMT" w:hAnsi="ArialMT" w:cs="ArialMT"/>
          <w:sz w:val="25"/>
          <w:szCs w:val="25"/>
        </w:rPr>
        <w:t xml:space="preserve"> do ul. Koniczynki,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5/ Osiedle Zakrzów: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a) wykonanie oświetlenia ul. Elektrycznej,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6/ Osiedle Stare Miasto: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a) wymiana oświetlenia na Placu B. Głowackiego,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7/ Osiedle Serbinów: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a) wykonanie dobudowy oświetlenia ulicznego w rejonie ul. Dąbrowskiej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do ul. Sienkiewicza do ul. Kwiatkowskiego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8/ Osiedle Sobów: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a) wykonanie oświetlenia ul. Bema,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9/ Osiedle Siarkowiec: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a) wykonanie oświetlenia ul. Sienkiewicza boczna do Stowarzyszenia „</w:t>
      </w:r>
      <w:proofErr w:type="spellStart"/>
      <w:r w:rsidRPr="00D27C1F">
        <w:rPr>
          <w:rFonts w:ascii="ArialMT" w:hAnsi="ArialMT" w:cs="ArialMT"/>
          <w:sz w:val="25"/>
          <w:szCs w:val="25"/>
        </w:rPr>
        <w:t>Esteka</w:t>
      </w:r>
      <w:proofErr w:type="spellEnd"/>
      <w:r w:rsidRPr="00D27C1F">
        <w:rPr>
          <w:rFonts w:ascii="ArialMT" w:hAnsi="ArialMT" w:cs="ArialMT"/>
          <w:sz w:val="25"/>
          <w:szCs w:val="25"/>
        </w:rPr>
        <w:t>”,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10/ Osiedle Wielowieś: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a) wykonanie oświetlenia ul. Bosmana Jana Brzęczki,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11/ Osiedle Podłęże: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a) wykonanie oświetlenia ul. Ziołowa – boczna.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4.2.6.) Główny kod CPV: </w:t>
      </w:r>
      <w:r w:rsidRPr="00D27C1F">
        <w:rPr>
          <w:rFonts w:ascii="ArialMT" w:hAnsi="ArialMT" w:cs="ArialMT"/>
          <w:sz w:val="23"/>
          <w:szCs w:val="23"/>
        </w:rPr>
        <w:t>45231400-9 - Roboty budowlane w zakresie budowy linii energetycznych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4.2.7.) Dodatkowy kod CPV: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45232200-4 - Roboty pomocnicze w zakresie linii energetycznych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 w:rsidRPr="00D27C1F">
        <w:rPr>
          <w:rFonts w:ascii="ArialMT" w:hAnsi="ArialMT" w:cs="ArialMT"/>
          <w:sz w:val="11"/>
          <w:szCs w:val="11"/>
        </w:rPr>
        <w:t>Ogłoszenie nr 2021/BZP 00316711/01 z dnia 2021-12-15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 w:rsidRPr="00D27C1F">
        <w:rPr>
          <w:rFonts w:ascii="ArialMT" w:hAnsi="ArialMT" w:cs="ArialMT"/>
          <w:sz w:val="11"/>
          <w:szCs w:val="11"/>
        </w:rPr>
        <w:t>2021-12-15 Biuletyn Zamówień Publicznych Ogłoszenie o zamówieniu - Zamówienie udzielane jest w trybie podstawowym na podstawie: art. 275 pkt 1 ustawy - Roboty budowlane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45232210-7 - Roboty budowlane zakresie budowy linii napowietrznych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45316110-9 - Instalowanie urządzeń oświetlenia drogowego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4.2.8.) Zamówienie obejmuje opcje: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4.2.10.) Okres realizacji zamówienia albo umowy ramowej: </w:t>
      </w:r>
      <w:r w:rsidRPr="00D27C1F">
        <w:rPr>
          <w:rFonts w:ascii="ArialMT" w:hAnsi="ArialMT" w:cs="ArialMT"/>
          <w:sz w:val="23"/>
          <w:szCs w:val="23"/>
        </w:rPr>
        <w:t>264 dni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4.2.11.) Zamawiający przewiduje wznowienia: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4.2.13.) Zamawiający przewiduje udzielenie dotychczasowemu wykonawcy zamówień na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podobne usługi lub roboty budowlane: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4.3.) Kryteria oceny ofert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4.3.1.) Sposób oceny ofert: </w:t>
      </w:r>
      <w:r w:rsidRPr="00D27C1F">
        <w:rPr>
          <w:rFonts w:ascii="ArialMT" w:hAnsi="ArialMT" w:cs="ArialMT"/>
          <w:sz w:val="23"/>
          <w:szCs w:val="23"/>
        </w:rPr>
        <w:t>Zamawiający za najkorzystniejszą uzna ofertę, która 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podlega odrzuceniu oraz uzyska największą liczbę punktów przyznanych w ramach kryteriów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ustalonych w SWZ.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4.3.2.) Sposób określania wagi kryteriów oceny ofert: </w:t>
      </w:r>
      <w:r w:rsidRPr="00D27C1F">
        <w:rPr>
          <w:rFonts w:ascii="ArialMT" w:hAnsi="ArialMT" w:cs="ArialMT"/>
          <w:sz w:val="23"/>
          <w:szCs w:val="23"/>
        </w:rPr>
        <w:t>Procentowo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4.3.3.) Stosowane kryteria oceny ofert: </w:t>
      </w:r>
      <w:r w:rsidRPr="00D27C1F">
        <w:rPr>
          <w:rFonts w:ascii="ArialMT" w:hAnsi="ArialMT" w:cs="ArialMT"/>
          <w:sz w:val="23"/>
          <w:szCs w:val="23"/>
        </w:rPr>
        <w:t>Kryterium ceny oraz kryteria jakościowe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Kryterium 1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4.3.5.) Nazwa kryterium: </w:t>
      </w:r>
      <w:r w:rsidRPr="00D27C1F">
        <w:rPr>
          <w:rFonts w:ascii="ArialMT" w:hAnsi="ArialMT" w:cs="ArialMT"/>
          <w:sz w:val="23"/>
          <w:szCs w:val="23"/>
        </w:rPr>
        <w:t>Cena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4.3.6.) Waga: </w:t>
      </w:r>
      <w:r w:rsidRPr="00D27C1F">
        <w:rPr>
          <w:rFonts w:ascii="ArialMT" w:hAnsi="ArialMT" w:cs="ArialMT"/>
          <w:sz w:val="23"/>
          <w:szCs w:val="23"/>
        </w:rPr>
        <w:t>60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Kryterium 2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4.3.4.) Rodzaj kryterium: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inne.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4.3.5.) Nazwa kryterium: </w:t>
      </w:r>
      <w:r w:rsidRPr="00D27C1F">
        <w:rPr>
          <w:rFonts w:ascii="ArialMT" w:hAnsi="ArialMT" w:cs="ArialMT"/>
          <w:sz w:val="23"/>
          <w:szCs w:val="23"/>
        </w:rPr>
        <w:t>długość okresu gwarancji i rękojmi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4.3.6.) Waga: </w:t>
      </w:r>
      <w:r w:rsidRPr="00D27C1F">
        <w:rPr>
          <w:rFonts w:ascii="ArialMT" w:hAnsi="ArialMT" w:cs="ArialMT"/>
          <w:sz w:val="23"/>
          <w:szCs w:val="23"/>
        </w:rPr>
        <w:t>20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Kryterium 3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4.3.4.) Rodzaj kryterium: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inne.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4.3.5.) Nazwa kryterium: </w:t>
      </w:r>
      <w:r w:rsidRPr="00D27C1F">
        <w:rPr>
          <w:rFonts w:ascii="ArialMT" w:hAnsi="ArialMT" w:cs="ArialMT"/>
          <w:sz w:val="23"/>
          <w:szCs w:val="23"/>
        </w:rPr>
        <w:t>termin realizacji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4.3.6.) Waga: </w:t>
      </w:r>
      <w:r w:rsidRPr="00D27C1F">
        <w:rPr>
          <w:rFonts w:ascii="ArialMT" w:hAnsi="ArialMT" w:cs="ArialMT"/>
          <w:sz w:val="23"/>
          <w:szCs w:val="23"/>
        </w:rPr>
        <w:t>20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4.3.10.) Zamawiający określa aspekty społeczne, środowiskowe lub innowacyjne, żąda etykiet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lub stosuje rachunek kosztów cyklu życia w odniesieniu do kryterium oceny ofert: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5"/>
          <w:szCs w:val="25"/>
        </w:rPr>
      </w:pPr>
      <w:r w:rsidRPr="00D27C1F">
        <w:rPr>
          <w:rFonts w:ascii="ArialMT" w:hAnsi="ArialMT" w:cs="ArialMT"/>
          <w:b/>
          <w:bCs/>
          <w:sz w:val="25"/>
          <w:szCs w:val="25"/>
        </w:rPr>
        <w:lastRenderedPageBreak/>
        <w:t>SEKCJA V - KWALIFIKACJA WYKONAWCÓW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5.1.) Zamawiający przewiduje fakultatywne podstawy wykluczenia: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5.3.) Warunki udziału w postępowaniu: </w:t>
      </w:r>
      <w:r w:rsidRPr="00D27C1F">
        <w:rPr>
          <w:rFonts w:ascii="ArialMT" w:hAnsi="ArialMT" w:cs="ArialMT"/>
          <w:sz w:val="23"/>
          <w:szCs w:val="23"/>
        </w:rPr>
        <w:t>Tak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5.4.) Nazwa i opis warunków udziału w postępowaniu.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1. O udzielenie zamówienia mogą ubiegać się wykonawcy, którzy nie podlegają wykluczeniu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oraz spełniają określone przez zamawiającego warunki udziału w postępowaniu.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2. O udzielenie zamówienia mogą ubiegać się Wykonawcy, którzy spełniają warunki dotyczące: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1) zdolności do występowania w obrocie gospodarczym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 w:rsidRPr="00D27C1F">
        <w:rPr>
          <w:rFonts w:ascii="ArialMT" w:hAnsi="ArialMT" w:cs="ArialMT"/>
          <w:sz w:val="11"/>
          <w:szCs w:val="11"/>
        </w:rPr>
        <w:t>Ogłoszenie nr 2021/BZP 00316711/01 z dnia 2021-12-15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 w:rsidRPr="00D27C1F">
        <w:rPr>
          <w:rFonts w:ascii="ArialMT" w:hAnsi="ArialMT" w:cs="ArialMT"/>
          <w:sz w:val="11"/>
          <w:szCs w:val="11"/>
        </w:rPr>
        <w:t>2021-12-15 Biuletyn Zamówień Publicznych Ogłoszenie o zamówieniu - Zamówienie udzielane jest w trybie podstawowym na podstawie: art. 275 pkt 1 ustawy - Roboty budowlane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2) uprawnień do prowadzenia określonej działalności gospodarczej lub zawodowej, o ile wynika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to z odrębnych przepisów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3) sytuacji ekonomicznej lub finansowej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4) zdolności technicznej lub zawodowej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4).1. potencjał techniczny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4).2. potencjał zawodowy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1/ Zamawiający uzna warunek za spełniony, jeżeli wykonawca wykaże osoby skierowane przez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Wykonawcę do realizacji zamówienia publicznego, w szczególności odpowiedzialne za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świadczenie usług, kontrolę jakości lub kierowanie robotami budowlanymi, wraz z informacjami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na temat ich kwalifikacji zawodowych, uprawnień, doświadczenia i wykształcenia niezbędnych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do wykonania zamówienia publicznego, a także zakresu wykonywanych przez nie czynności,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oraz informacją o podstawie do dysponowania tymi osobami. Wykonawca przedstawi wraz z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ofertą osobę, na funkcję wymienioną poniżej która spełnia następujące wymagania: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Osoba proponowana do pełnienia funkcji: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a) osoba proponowana do pełnienia funkcji Projektanta Branży elektrycznej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- minimalne doświadczenie i kwalifikacje 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Kwalifikacje: posiada uprawnienia budowlane bez ograniczeń do projektowania sieci, instalacji,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urządzeń elektrycznych w rozumieniu przepisów Rozporządzenia Ministra Inwestycji i Rozwoju z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dnia 29 kwietnia 2019 r. w sprawie przygotowania zawodowego do wykonywania samodzielnych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funkcji technicznych w budownictwie (Dz.U. z 2019 roku, poz. 831 z późniejszymi zmianami).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b) osoba proponowana do pełnienia funkcji Kierownika Budowy: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- minimalne doświadczenie i kwalifikacje 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Kwalifikacje: wykonawca przedstawi osobę, która posiadać będzie uprawnienia budowlane do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lastRenderedPageBreak/>
        <w:t>kierowania robotami w specjalności konstrukcyjno-budowlanej, w rozumieniu przepisów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Rozporządzenia Ministra Inwestycji i Rozwoju z dnia 29 kwietnia 2019 r. w sprawie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przygotowania zawodowego do wykonywania samodzielnych funkcji technicznych w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budownictwie (Dz. U. poz. 831).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c) osoba proponowana do pełnienia funkcji kierownika robót elektrycznych: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- minimalne doświadczenie i kwalifikacje 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Kwalifikacje: Wykonawca przedstawi osobę, która posiadać będzie uprawnienia budowlane bez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ograniczeń do kierowania robotami w specjalności sieci, instalacji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i urządzeń elektrycznych i elektroenergetycznych w rozumieniu przepisów Rozporządzenia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Ministra Inwestycji i Rozwoju z dnia 29 kwietnia 2019 r. w sprawie przygotowania zawodowego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do wykonywania samodzielnych funkcji technicznych w budownictwie (Dz. U. poz. 831).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Uwaga: Zamawiający uzna uprawnienia równoważne do powyższych wydane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na podstawie wcześniej obowiązujących przepisów prawa.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2/ Zamawiający uzna warunek za spełniony, jeżeli wykonawca wykaże, że: wykonał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w okresie ostatnich pięciu lat przed upływem terminu składania ofert albo wniosków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o dopuszczenie do udziału w postępowaniu, a jeżeli okres prowadzenia działalności jest krótszy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- w tym okresie, wraz z podaniem ich rodzaju, wartości, daty, miejsca wykonania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i podmiotów na rzecz których roboty te zostały wykonane z załączeniem dowodów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określających, czy te roboty budowlane zostały wykonane należycie, w szczególności informacji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o tym czy roboty zostały wykonane zgodnie z przepisami prawa budowlanego prawidłowo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ukończone przy czym dowodami, o których mowa, są referencje bądź inne dokumenty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wystawione przez podmiot, na rzecz którego roboty budowlane były wykonywane, a jeżeli z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uzasadnionej przyczyny o obiektywnym charakterze wykonawca nie jest w stanie uzyskać tych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dokumentów – inne dokumenty -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co najmniej 1 robota budowlana polegająca na remoncie, przebudowie, rozbudowie lub budowie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 w:rsidRPr="00D27C1F">
        <w:rPr>
          <w:rFonts w:ascii="ArialMT" w:hAnsi="ArialMT" w:cs="ArialMT"/>
          <w:sz w:val="11"/>
          <w:szCs w:val="11"/>
        </w:rPr>
        <w:t>Ogłoszenie nr 2021/BZP 00316711/01 z dnia 2021-12-15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 w:rsidRPr="00D27C1F">
        <w:rPr>
          <w:rFonts w:ascii="ArialMT" w:hAnsi="ArialMT" w:cs="ArialMT"/>
          <w:sz w:val="11"/>
          <w:szCs w:val="11"/>
        </w:rPr>
        <w:t>2021-12-15 Biuletyn Zamówień Publicznych Ogłoszenie o zamówieniu - Zamówienie udzielane jest w trybie podstawowym na podstawie: art. 275 pkt 1 ustawy - Roboty budowlane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oświetlenia ulicznego.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5.5.) Zamawiający wymaga złożenia oświadczenia, o którym mowa w art.125 ust. 1 ustawy: </w:t>
      </w:r>
      <w:r w:rsidRPr="00D27C1F">
        <w:rPr>
          <w:rFonts w:ascii="ArialMT" w:hAnsi="ArialMT" w:cs="ArialMT"/>
          <w:sz w:val="23"/>
          <w:szCs w:val="23"/>
        </w:rPr>
        <w:t>Tak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5.6.) Wykaz podmiotowych środków dowodowych na potwierdzenie niepodlegania wykluczeniu: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a) oświadczenia Wykonawcy o aktualności informacji zawartych w oświadczeniu, o którym mowa w art.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125 ust. 1 ustawy, w zakresie podstaw wykluczenia z postępowania wskazanych przez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lastRenderedPageBreak/>
        <w:t>Zamawiającego - według wzoru stanowiącego załącznik nr 8 do SWZ;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5.7.) Wykaz podmiotowych środków dowodowych na potwierdzenie spełniania warunków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udziału w postępowaniu: </w:t>
      </w:r>
      <w:r w:rsidRPr="00D27C1F">
        <w:rPr>
          <w:rFonts w:ascii="ArialMT" w:hAnsi="ArialMT" w:cs="ArialMT"/>
          <w:sz w:val="23"/>
          <w:szCs w:val="23"/>
        </w:rPr>
        <w:t>wykazu robót budowlanych wykonanych nie wcześniej niż w okresie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ostatnich pięciu lat, a jeżeli okres prowadzenia działalności jest krótszy - w tym okresie, wraz z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podaniem ich rodzaju, wartości, daty, miejsca wykonania oraz podmiotów, na rzecz których roboty te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zostały wykonane oraz załączeniem dowodów określających, czy te roboty budowlane zostały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wykonane należycie, przy czym dowodami , o których mowa są referencje bądź inne dokumenty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sporządzone przez podmiot na rzecz którego roboty budowlane zostały wykonane, a jeżeli wykonawca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z przyczyn niezależnych od niego nie jest w stanie uzyskać tych dokumentów- inne odpowiednie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dokumenty (załącznik nr 7 do SWZ)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b) wykazu osób, skierowanych przez Wykonawcę do realizacji zamówienia publicznego, w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szczególności odpowiedzialnych za świadczenie usług, kontrolę jakości lub kierowanie robotami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budowlanymi, wraz z informacjami na temat ich kwalifikacji zawodowych, uprawnień, doświadczenia i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wykształcenia niezbędnych do wykonania zamówienia publicznego, a także zakresu wykonywanych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przez nie czynności, oraz informacją o podstawie do dysponowania tymi osobami (załącznik nr 6 do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SWZ).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5.8.) Wykaz przedmiotowych środków dowodowych: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Nie dotyczy.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5.9.) Zamawiający przewiduje uzupełnienie przedmiotowych środków dowodowych: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5"/>
          <w:szCs w:val="25"/>
        </w:rPr>
      </w:pPr>
      <w:r w:rsidRPr="00D27C1F">
        <w:rPr>
          <w:rFonts w:ascii="ArialMT" w:hAnsi="ArialMT" w:cs="ArialMT"/>
          <w:b/>
          <w:bCs/>
          <w:sz w:val="25"/>
          <w:szCs w:val="25"/>
        </w:rPr>
        <w:t>SEKCJA VI - WARUNKI ZAMÓWIENIA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6.1.) Zamawiający wymaga albo dopuszcza oferty wariantowe: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6.3.) Zamawiający przewiduje aukcję elektroniczną: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6.4.) Zamawiający wymaga wadium: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6.5.) Zamawiający wymaga zabezpieczenia należytego wykonania umowy: </w:t>
      </w:r>
      <w:r w:rsidRPr="00D27C1F">
        <w:rPr>
          <w:rFonts w:ascii="ArialMT" w:hAnsi="ArialMT" w:cs="ArialMT"/>
          <w:sz w:val="23"/>
          <w:szCs w:val="23"/>
        </w:rPr>
        <w:t>Tak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6.6.) Wymagania dotyczące składania oferty przez wykonawców wspólnie ubiegających się o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udzielenie zamówienia: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1. Wykonawcy mogą wspólnie ubiegać się o udzielenie zamówienia. Zamawiający nie określa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szczególnego sposobu spełniania przez wykonawców wspólnie ubiegających się o udzielenie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zamówienia warunków udziału w postępowaniu.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2. Warunek dotyczący uprawnień do prowadzenia określonej działalności gospodarczej lub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zawodowej, o którym mowa w art. 112 ust. 2 pkt 2, jest spełniony, jeżeli co najmniej jeden z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wykonawców wspólnie ubiegających się o udzielenie zamówienia posiada uprawnienia do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lastRenderedPageBreak/>
        <w:t>prowadzenia określonej działalności gospodarczej lub zawodowej i zrealizuje roboty budowlane,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dostawy lub usługi, do których realizacji te uprawnienia są wymagane.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3. W odniesieniu do warunków dotyczących wykształcenia, kwalifikacji zawodowych lub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doświadczenia wykonawcy wspólnie ubiegający się o udzielenie zamówienia mogą polegać na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zdolnościach tych z wykonawców, którzy wykonają roboty budowlane lub usługi, do realizacji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których te zdolności są wymagane.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4. W przypadku, o którym mowa w ust. 2 i 3, wykonawcy wspólnie ubiegający się o udzielenie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za-mówienia dołączają odpowiednio do wniosku o dopuszczenie do udziału w postępowaniu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albo do oferty oświadczenie, z którego wynika, które roboty budowlane, dostawy lub usługi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wykonają poszczególni wykonawcy. (wzór zał. nr 4 do SWZ).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 w:rsidRPr="00D27C1F">
        <w:rPr>
          <w:rFonts w:ascii="ArialMT" w:hAnsi="ArialMT" w:cs="ArialMT"/>
          <w:sz w:val="11"/>
          <w:szCs w:val="11"/>
        </w:rPr>
        <w:t>Ogłoszenie nr 2021/BZP 00316711/01 z dnia 2021-12-15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 w:rsidRPr="00D27C1F">
        <w:rPr>
          <w:rFonts w:ascii="ArialMT" w:hAnsi="ArialMT" w:cs="ArialMT"/>
          <w:sz w:val="11"/>
          <w:szCs w:val="11"/>
        </w:rPr>
        <w:t>2021-12-15 Biuletyn Zamówień Publicznych Ogłoszenie o zamówieniu - Zamówienie udzielane jest w trybie podstawowym na podstawie: art. 275 pkt 1 ustawy - Roboty budowlane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Wymagana forma: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Wykonawcy składają oświadczenia w formie elektronicznej lub w postaci elektronicznej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opatrzonej podpisem zaufanym, lub podpisem osobistym osoby upoważnionej do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reprezentowania wykonawców zgodnie z formą reprezentacji określoną w dokumencie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rejestrowym właściwym dla formy organizacyjnej lub innym dokumencie.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W przypadku gdy oświadczenie zostało sporządzone jako dokument w postaci papierowej i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opatrzone własnoręcznym podpisem, przekazuje się cyfrowe odwzorowanie tego dokumentu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opatrzone kwalifikowanym podpisem elektronicznym, podpisem zaufanym lub podpisem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osobistym, poświadczającym zgodność cyfrowego odwzorowania z dokumentem w postaci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papierowej.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Poświadczenia zgodności cyfrowego odwzorowania z dokumentem w postaci papierowej,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dokonuje odpowiednio wykonawca lub wykonawca wspólnie ubiegający się o udzielenie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zamówienia lub notariusz.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5. W przypadku, o którym mowa w ust.1, wykonawcy ustanawiają pełnomocnika do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reprezentowania ich w postępowaniu o udzielenie zamówienia albo do reprezentowania w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postępowaniu i zawarcia umowy w sprawie zamówienia publicznego. Pełnomocnictwo winno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być załączone do oferty. Wszelka korespondencja prowadzona będzie wyłącznie z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pełnomocnikiem.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6. W przypadku Wykonawców wspólnie ubiegających się o udzielenie zamówienia,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lastRenderedPageBreak/>
        <w:t>oświadczenie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o niepodleganiu wykluczeniu i spełnianiu warunków udziału w postępowaniu składa każdy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z Wykonawców. Oświadczenie to ma potwierdzać brak podstaw wykluczenia oraz spełniania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warunków udziału w zakresie, w jakim każdy z Wykonawców wykazuje spełnianie warunków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udziału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w postępowaniu.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7. Jeżeli została wybrana oferta wykonawców wspólnie ubiegających się o udzielenie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zamówienia, zamawiający może żądać przed zawarciem umowy w sprawie zamówienia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publicznego kopii umowy regulującej współpracę tych wykonawców.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8. Wykonawcy wspólnie ubiegający się o zamówienie ponoszą solidarną odpowiedzialność za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niewykonanie lub nienależyte wykonanie zamówienia, określoną w art. 366 Kodeksu cywilnego.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9. Oferta wspólna, składana przez dwóch lub więcej Wykonawców, powinna spełniać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następujące wymagania: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• Oferta wspólna powinna być sporządzona zgodnie z SWZ,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• Sposób składania dokumentów w ofercie wspólnej: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- dokumenty, dotyczące własnej firmy, takie jak np. oświadczenie o braku podstaw do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wykluczenia składa każdy z Wykonawców składających ofertę wspólną we własnym imieniu;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- dokumenty wspólne takie jak np. formularz ofertowy, formularz cenowy, dokumenty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podmiotowe i przedmiotowe składa pełnomocnik Wykonawców w imieniu wszystkich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Wykonawców składających ofertę wspólną.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6.7.) Zamawiający przewiduje unieważnienie postępowania, jeśli środki publiczne, które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zamierzał przeznaczyć na sfinansowanie całości lub części zamówienia nie zostały przyznane: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>Tak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5"/>
          <w:szCs w:val="25"/>
        </w:rPr>
      </w:pPr>
      <w:r w:rsidRPr="00D27C1F">
        <w:rPr>
          <w:rFonts w:ascii="ArialMT" w:hAnsi="ArialMT" w:cs="ArialMT"/>
          <w:b/>
          <w:bCs/>
          <w:sz w:val="25"/>
          <w:szCs w:val="25"/>
        </w:rPr>
        <w:t>SEKCJA VII - PROJEKTOWANE POSTANOWIENIA UMOWY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7.1.) Zamawiający przewiduje udzielenia zaliczek: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7.3.) Zamawiający przewiduje zmiany umowy: </w:t>
      </w:r>
      <w:r w:rsidRPr="00D27C1F">
        <w:rPr>
          <w:rFonts w:ascii="ArialMT" w:hAnsi="ArialMT" w:cs="ArialMT"/>
          <w:sz w:val="23"/>
          <w:szCs w:val="23"/>
        </w:rPr>
        <w:t>Tak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7.4.) Rodzaj i zakres zmian umowy oraz warunki ich wprowadzenia: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 w:rsidRPr="00D27C1F">
        <w:rPr>
          <w:rFonts w:ascii="ArialMT" w:hAnsi="ArialMT" w:cs="ArialMT"/>
          <w:sz w:val="25"/>
          <w:szCs w:val="25"/>
        </w:rPr>
        <w:t>Istotne postanowienia umowy zostały określone w załączniku nr 2 do SWZ.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>7.5.) Zamawiający uwzględnił aspekty społeczne, środowiskowe, innowacyjne lub etykiety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związane z realizacją zamówienia: </w:t>
      </w:r>
      <w:r w:rsidRPr="00D27C1F">
        <w:rPr>
          <w:rFonts w:ascii="ArialMT" w:hAnsi="ArialMT" w:cs="ArialMT"/>
          <w:sz w:val="23"/>
          <w:szCs w:val="23"/>
        </w:rPr>
        <w:t>Nie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 w:rsidRPr="00D27C1F">
        <w:rPr>
          <w:rFonts w:ascii="ArialMT" w:hAnsi="ArialMT" w:cs="ArialMT"/>
          <w:sz w:val="11"/>
          <w:szCs w:val="11"/>
        </w:rPr>
        <w:t>Ogłoszenie nr 2021/BZP 00316711/01 z dnia 2021-12-15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 w:rsidRPr="00D27C1F">
        <w:rPr>
          <w:rFonts w:ascii="ArialMT" w:hAnsi="ArialMT" w:cs="ArialMT"/>
          <w:sz w:val="11"/>
          <w:szCs w:val="11"/>
        </w:rPr>
        <w:t>2021-12-15 Biuletyn Zamówień Publicznych Ogłoszenie o zamówieniu - Zamówienie udzielane jest w trybie podstawowym na podstawie: art. 275 pkt 1 ustawy - Roboty budowlane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5"/>
          <w:szCs w:val="25"/>
        </w:rPr>
      </w:pPr>
      <w:r w:rsidRPr="00D27C1F">
        <w:rPr>
          <w:rFonts w:ascii="ArialMT" w:hAnsi="ArialMT" w:cs="ArialMT"/>
          <w:b/>
          <w:bCs/>
          <w:sz w:val="25"/>
          <w:szCs w:val="25"/>
        </w:rPr>
        <w:t>SEKCJA VIII – PROCEDURA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8.1.) Termin składania ofert: </w:t>
      </w:r>
      <w:r w:rsidRPr="00D27C1F">
        <w:rPr>
          <w:rFonts w:ascii="ArialMT" w:hAnsi="ArialMT" w:cs="ArialMT"/>
          <w:sz w:val="23"/>
          <w:szCs w:val="23"/>
        </w:rPr>
        <w:t>2021-12-30 10:00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8.2.) Miejsce składania ofert: </w:t>
      </w:r>
      <w:r w:rsidRPr="00D27C1F">
        <w:rPr>
          <w:rFonts w:ascii="ArialMT" w:hAnsi="ArialMT" w:cs="ArialMT"/>
          <w:sz w:val="23"/>
          <w:szCs w:val="23"/>
        </w:rPr>
        <w:t>Wykonawca składa ofertę za pośrednictwem Formularza do złożenia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sz w:val="23"/>
          <w:szCs w:val="23"/>
        </w:rPr>
        <w:t xml:space="preserve">lub wycofania oferty dostępnego na </w:t>
      </w:r>
      <w:proofErr w:type="spellStart"/>
      <w:r w:rsidRPr="00D27C1F">
        <w:rPr>
          <w:rFonts w:ascii="ArialMT" w:hAnsi="ArialMT" w:cs="ArialMT"/>
          <w:sz w:val="23"/>
          <w:szCs w:val="23"/>
        </w:rPr>
        <w:t>ePUAP</w:t>
      </w:r>
      <w:proofErr w:type="spellEnd"/>
      <w:r w:rsidRPr="00D27C1F">
        <w:rPr>
          <w:rFonts w:ascii="ArialMT" w:hAnsi="ArialMT" w:cs="ArialMT"/>
          <w:sz w:val="23"/>
          <w:szCs w:val="23"/>
        </w:rPr>
        <w:t xml:space="preserve"> i udostępnionego również na </w:t>
      </w:r>
      <w:proofErr w:type="spellStart"/>
      <w:r w:rsidRPr="00D27C1F">
        <w:rPr>
          <w:rFonts w:ascii="ArialMT" w:hAnsi="ArialMT" w:cs="ArialMT"/>
          <w:sz w:val="23"/>
          <w:szCs w:val="23"/>
        </w:rPr>
        <w:t>miniPortalu</w:t>
      </w:r>
      <w:proofErr w:type="spellEnd"/>
      <w:r w:rsidRPr="00D27C1F">
        <w:rPr>
          <w:rFonts w:ascii="ArialMT" w:hAnsi="ArialMT" w:cs="ArialMT"/>
          <w:sz w:val="23"/>
          <w:szCs w:val="23"/>
        </w:rPr>
        <w:t>. Sposób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 w:rsidRPr="00D27C1F">
        <w:rPr>
          <w:rFonts w:ascii="ArialMT" w:hAnsi="ArialMT" w:cs="ArialMT"/>
          <w:sz w:val="23"/>
          <w:szCs w:val="23"/>
        </w:rPr>
        <w:lastRenderedPageBreak/>
        <w:t>złożeniaoferty</w:t>
      </w:r>
      <w:proofErr w:type="spellEnd"/>
      <w:r w:rsidRPr="00D27C1F">
        <w:rPr>
          <w:rFonts w:ascii="ArialMT" w:hAnsi="ArialMT" w:cs="ArialMT"/>
          <w:sz w:val="23"/>
          <w:szCs w:val="23"/>
        </w:rPr>
        <w:t xml:space="preserve"> opisany został w Instrukcji użytkownika dostępnej na </w:t>
      </w:r>
      <w:proofErr w:type="spellStart"/>
      <w:r w:rsidRPr="00D27C1F">
        <w:rPr>
          <w:rFonts w:ascii="ArialMT" w:hAnsi="ArialMT" w:cs="ArialMT"/>
          <w:sz w:val="23"/>
          <w:szCs w:val="23"/>
        </w:rPr>
        <w:t>miniPortalu</w:t>
      </w:r>
      <w:proofErr w:type="spellEnd"/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8.3.) Termin otwarcia ofert: </w:t>
      </w:r>
      <w:r w:rsidRPr="00D27C1F">
        <w:rPr>
          <w:rFonts w:ascii="ArialMT" w:hAnsi="ArialMT" w:cs="ArialMT"/>
          <w:sz w:val="23"/>
          <w:szCs w:val="23"/>
        </w:rPr>
        <w:t>2021-12-30 11:00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 w:rsidRPr="00D27C1F">
        <w:rPr>
          <w:rFonts w:ascii="ArialMT" w:hAnsi="ArialMT" w:cs="ArialMT"/>
          <w:b/>
          <w:bCs/>
          <w:sz w:val="23"/>
          <w:szCs w:val="23"/>
        </w:rPr>
        <w:t xml:space="preserve">8.4.) Termin związania ofertą: </w:t>
      </w:r>
      <w:r w:rsidRPr="00D27C1F">
        <w:rPr>
          <w:rFonts w:ascii="ArialMT" w:hAnsi="ArialMT" w:cs="ArialMT"/>
          <w:sz w:val="23"/>
          <w:szCs w:val="23"/>
        </w:rPr>
        <w:t>do 2022-01-28</w:t>
      </w:r>
    </w:p>
    <w:p w:rsidR="00D27C1F" w:rsidRPr="00D27C1F" w:rsidRDefault="00D27C1F" w:rsidP="00D27C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 w:rsidRPr="00D27C1F">
        <w:rPr>
          <w:rFonts w:ascii="ArialMT" w:hAnsi="ArialMT" w:cs="ArialMT"/>
          <w:sz w:val="11"/>
          <w:szCs w:val="11"/>
        </w:rPr>
        <w:t>Ogłoszenie nr 2021/BZP 00316711/01 z dnia 2021-12-15</w:t>
      </w:r>
    </w:p>
    <w:p w:rsidR="0032700C" w:rsidRDefault="00D27C1F" w:rsidP="00D27C1F">
      <w:r w:rsidRPr="00D27C1F">
        <w:rPr>
          <w:rFonts w:ascii="ArialMT" w:hAnsi="ArialMT" w:cs="ArialMT"/>
          <w:sz w:val="11"/>
          <w:szCs w:val="11"/>
        </w:rPr>
        <w:t>2021-12-15 Biuletyn Zamówień Publicznych Ogłoszenie o zamówieniu - Zamówienie udzielane jest w trybie podstawowym na podstawie: art. 275 pkt 1 ustawy - Roboty budowlane</w:t>
      </w:r>
      <w:r w:rsidRPr="00D27C1F">
        <w:rPr>
          <w:rFonts w:ascii="Arial-BoldMT" w:hAnsi="Arial-BoldMT" w:cs="Arial-BoldMT"/>
          <w:sz w:val="20"/>
          <w:szCs w:val="20"/>
        </w:rPr>
        <w:t>__</w:t>
      </w:r>
    </w:p>
    <w:sectPr w:rsidR="0032700C" w:rsidSect="00D27C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9E"/>
    <w:rsid w:val="0032700C"/>
    <w:rsid w:val="006B7D9E"/>
    <w:rsid w:val="00D2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F0871-C848-4E48-A701-904556B3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3520</Words>
  <Characters>21122</Characters>
  <Application>Microsoft Office Word</Application>
  <DocSecurity>0</DocSecurity>
  <Lines>176</Lines>
  <Paragraphs>49</Paragraphs>
  <ScaleCrop>false</ScaleCrop>
  <Company/>
  <LinksUpToDate>false</LinksUpToDate>
  <CharactersWithSpaces>24593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</cp:revision>
  <dcterms:created xsi:type="dcterms:W3CDTF">2021-12-15T12:09:00Z</dcterms:created>
  <dcterms:modified xsi:type="dcterms:W3CDTF">2021-12-15T12:09:00Z</dcterms:modified>
</cp:coreProperties>
</file>