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2700AE" w:rsidRDefault="002700AE" w:rsidP="002700AE">
      <w:pPr>
        <w:pStyle w:val="Zwykytekst1"/>
        <w:tabs>
          <w:tab w:val="left" w:pos="9214"/>
        </w:tabs>
        <w:spacing w:after="120"/>
        <w:ind w:right="-1"/>
        <w:jc w:val="center"/>
        <w:rPr>
          <w:rFonts w:ascii="Arial" w:hAnsi="Arial" w:cs="Arial"/>
          <w:b/>
          <w:bCs/>
        </w:rPr>
      </w:pPr>
      <w:bookmarkStart w:id="0" w:name="_Hlk89857705"/>
      <w:r w:rsidRPr="002700AE">
        <w:rPr>
          <w:rFonts w:ascii="Arial" w:hAnsi="Arial" w:cs="Arial"/>
          <w:b/>
          <w:bCs/>
        </w:rPr>
        <w:t xml:space="preserve">Wykonanie oświetlenia dla ulic, alejek i chodników w Tarnobrzegu w ramach projektu </w:t>
      </w:r>
      <w:r>
        <w:rPr>
          <w:rFonts w:ascii="Arial" w:hAnsi="Arial" w:cs="Arial"/>
          <w:b/>
          <w:bCs/>
        </w:rPr>
        <w:br/>
        <w:t xml:space="preserve">pn.: </w:t>
      </w:r>
      <w:bookmarkStart w:id="1" w:name="_GoBack"/>
      <w:bookmarkEnd w:id="1"/>
      <w:r w:rsidRPr="002700AE">
        <w:rPr>
          <w:rFonts w:ascii="Arial" w:hAnsi="Arial" w:cs="Arial"/>
          <w:b/>
          <w:bCs/>
        </w:rPr>
        <w:t>„Jeszcze widniej, jeszcze bezpieczniej”</w:t>
      </w:r>
      <w:bookmarkEnd w:id="0"/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BA"/>
    <w:rsid w:val="00103E29"/>
    <w:rsid w:val="001D587B"/>
    <w:rsid w:val="00246851"/>
    <w:rsid w:val="002700AE"/>
    <w:rsid w:val="00317DCE"/>
    <w:rsid w:val="0032700C"/>
    <w:rsid w:val="0035285A"/>
    <w:rsid w:val="00375487"/>
    <w:rsid w:val="003B5530"/>
    <w:rsid w:val="00532CDB"/>
    <w:rsid w:val="005333D2"/>
    <w:rsid w:val="00557070"/>
    <w:rsid w:val="005871C2"/>
    <w:rsid w:val="00602C37"/>
    <w:rsid w:val="006C0427"/>
    <w:rsid w:val="007B0DE4"/>
    <w:rsid w:val="007C5E3B"/>
    <w:rsid w:val="007E10B5"/>
    <w:rsid w:val="008025C0"/>
    <w:rsid w:val="009445C0"/>
    <w:rsid w:val="009A5A0F"/>
    <w:rsid w:val="009C06E9"/>
    <w:rsid w:val="00A706FD"/>
    <w:rsid w:val="00D019A3"/>
    <w:rsid w:val="00D3070C"/>
    <w:rsid w:val="00E02FD4"/>
    <w:rsid w:val="00E21BBA"/>
    <w:rsid w:val="00F21275"/>
    <w:rsid w:val="00FA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60CC1-71EE-4981-93D1-AD3C7215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24</cp:revision>
  <dcterms:created xsi:type="dcterms:W3CDTF">2021-04-09T08:09:00Z</dcterms:created>
  <dcterms:modified xsi:type="dcterms:W3CDTF">2021-12-14T11:40:00Z</dcterms:modified>
</cp:coreProperties>
</file>