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1B9" w14:textId="77777777" w:rsidR="00FC2C4F" w:rsidRPr="00D31BA3" w:rsidRDefault="00FC2C4F" w:rsidP="00A4236D">
      <w:pPr>
        <w:jc w:val="both"/>
      </w:pPr>
    </w:p>
    <w:p w14:paraId="6992A3D3" w14:textId="77777777" w:rsidR="00FC2C4F" w:rsidRDefault="00FC2C4F" w:rsidP="00A4236D">
      <w:pPr>
        <w:jc w:val="right"/>
        <w:rPr>
          <w:b/>
          <w:bCs/>
        </w:rPr>
      </w:pPr>
      <w:r>
        <w:rPr>
          <w:b/>
          <w:bCs/>
        </w:rPr>
        <w:t xml:space="preserve">– PROJEKT – </w:t>
      </w:r>
    </w:p>
    <w:p w14:paraId="39A3CBE4" w14:textId="77777777" w:rsidR="00FC2C4F" w:rsidRPr="00D31BA3" w:rsidRDefault="00FC2C4F" w:rsidP="00A4236D">
      <w:pPr>
        <w:rPr>
          <w:b/>
          <w:bCs/>
        </w:rPr>
      </w:pPr>
    </w:p>
    <w:p w14:paraId="5BD1B56E" w14:textId="77777777" w:rsidR="00FC2C4F" w:rsidRDefault="00FC2C4F" w:rsidP="00A4236D">
      <w:pPr>
        <w:outlineLvl w:val="0"/>
        <w:rPr>
          <w:b/>
          <w:bCs/>
        </w:rPr>
      </w:pPr>
    </w:p>
    <w:p w14:paraId="172A215E" w14:textId="5D9D4EB4"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w:t>
      </w:r>
      <w:r w:rsidR="0072004E">
        <w:rPr>
          <w:b/>
          <w:bCs/>
        </w:rPr>
        <w:t>1</w:t>
      </w:r>
    </w:p>
    <w:p w14:paraId="464ED5E9" w14:textId="77777777" w:rsidR="00FC2C4F" w:rsidRDefault="00FC2C4F" w:rsidP="00A4236D">
      <w:pPr>
        <w:rPr>
          <w:b/>
          <w:bCs/>
        </w:rPr>
      </w:pPr>
    </w:p>
    <w:p w14:paraId="59711F6A" w14:textId="77777777" w:rsidR="00FC2C4F" w:rsidRDefault="00FC2C4F" w:rsidP="00A4236D">
      <w:pPr>
        <w:rPr>
          <w:b/>
          <w:bCs/>
        </w:rPr>
      </w:pPr>
    </w:p>
    <w:p w14:paraId="63CF0231" w14:textId="77777777" w:rsidR="00FC2C4F" w:rsidRDefault="00FC2C4F" w:rsidP="00A4236D">
      <w:pPr>
        <w:rPr>
          <w:b/>
          <w:bCs/>
        </w:rPr>
      </w:pPr>
    </w:p>
    <w:p w14:paraId="17940618" w14:textId="6A0DB0E1" w:rsidR="00FC2C4F" w:rsidRPr="00D31BA3" w:rsidRDefault="00FC2C4F" w:rsidP="00A4236D">
      <w:r w:rsidRPr="00D31BA3">
        <w:t xml:space="preserve">zawarta w dniu </w:t>
      </w:r>
      <w:r>
        <w:t xml:space="preserve">………………… roku </w:t>
      </w:r>
      <w:r w:rsidRPr="00D31BA3">
        <w:t xml:space="preserve">w Tarnobrzegu pomiędzy </w:t>
      </w:r>
      <w:r w:rsidR="005814FA">
        <w:rPr>
          <w:b/>
          <w:bCs/>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14:paraId="508F8D61" w14:textId="77777777" w:rsidR="00FC2C4F" w:rsidRPr="00D31BA3" w:rsidRDefault="00FC2C4F" w:rsidP="00A4236D">
      <w:r w:rsidRPr="00D31BA3">
        <w:t xml:space="preserve">zwaną w dalszym ciągu umowy „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0021A172" w14:textId="687A7FC2" w:rsidR="000C3819" w:rsidRPr="00510B42" w:rsidRDefault="000C3819" w:rsidP="000C3819">
      <w:pPr>
        <w:ind w:firstLine="708"/>
        <w:jc w:val="both"/>
      </w:pPr>
      <w:r w:rsidRPr="00510B42">
        <w:t xml:space="preserve">Zgodnie z  przepisami </w:t>
      </w:r>
      <w:r w:rsidR="0072004E" w:rsidRPr="00510B42">
        <w:rPr>
          <w:shd w:val="clear" w:color="auto" w:fill="FFFFFF"/>
        </w:rPr>
        <w:t xml:space="preserve">ustawy z dnia 11 września 2019 r. - Prawo zamówień publicznych </w:t>
      </w:r>
      <w:r w:rsidR="001D2FC6" w:rsidRPr="001D2FC6">
        <w:rPr>
          <w:shd w:val="clear" w:color="auto" w:fill="FFFFFF"/>
        </w:rPr>
        <w:t>(</w:t>
      </w:r>
      <w:proofErr w:type="spellStart"/>
      <w:r w:rsidR="001D2FC6" w:rsidRPr="001D2FC6">
        <w:rPr>
          <w:shd w:val="clear" w:color="auto" w:fill="FFFFFF"/>
        </w:rPr>
        <w:t>t.j</w:t>
      </w:r>
      <w:proofErr w:type="spellEnd"/>
      <w:r w:rsidR="001D2FC6" w:rsidRPr="001D2FC6">
        <w:rPr>
          <w:shd w:val="clear" w:color="auto" w:fill="FFFFFF"/>
        </w:rPr>
        <w:t xml:space="preserve">. Dz. U. z 2021 r. poz. 1129 z </w:t>
      </w:r>
      <w:proofErr w:type="spellStart"/>
      <w:r w:rsidR="001D2FC6" w:rsidRPr="001D2FC6">
        <w:rPr>
          <w:shd w:val="clear" w:color="auto" w:fill="FFFFFF"/>
        </w:rPr>
        <w:t>późn</w:t>
      </w:r>
      <w:proofErr w:type="spellEnd"/>
      <w:r w:rsidR="001D2FC6" w:rsidRPr="001D2FC6">
        <w:rPr>
          <w:shd w:val="clear" w:color="auto" w:fill="FFFFFF"/>
        </w:rPr>
        <w:t>. zm.)</w:t>
      </w:r>
      <w:r w:rsidR="001D2FC6">
        <w:rPr>
          <w:shd w:val="clear" w:color="auto" w:fill="FFFFFF"/>
        </w:rPr>
        <w:t xml:space="preserve"> </w:t>
      </w:r>
      <w:r w:rsidRPr="00510B42">
        <w:t xml:space="preserve">w rezultacie wyboru Wykonawcy </w:t>
      </w:r>
      <w:r w:rsidRPr="00510B42">
        <w:br/>
        <w:t>w trybie</w:t>
      </w:r>
      <w:r w:rsidR="006D0164" w:rsidRPr="00510B42">
        <w:t xml:space="preserve"> </w:t>
      </w:r>
      <w:r w:rsidR="00510B42" w:rsidRPr="00510B42">
        <w:t xml:space="preserve">podstawowym bez negocjacji </w:t>
      </w:r>
      <w:r w:rsidRPr="00510B42">
        <w:t>została zawarta umowa następującej treści:</w:t>
      </w:r>
    </w:p>
    <w:p w14:paraId="6F8A5B44" w14:textId="65EDC7AF" w:rsidR="00FC2C4F" w:rsidRDefault="00FC2C4F" w:rsidP="00A4236D">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48C2E39E" w14:textId="0B2D0DC3" w:rsidR="00FC2C4F" w:rsidRDefault="00FC2C4F" w:rsidP="00A4236D">
      <w:pPr>
        <w:tabs>
          <w:tab w:val="left" w:pos="284"/>
        </w:tabs>
        <w:jc w:val="both"/>
      </w:pPr>
      <w:r>
        <w:t xml:space="preserve">1. </w:t>
      </w:r>
      <w:r w:rsidRPr="00D31BA3">
        <w:t xml:space="preserve">Przedmiotem umowy jest: </w:t>
      </w:r>
    </w:p>
    <w:p w14:paraId="5A75AAB6" w14:textId="641E258E" w:rsidR="001E4199" w:rsidRDefault="001E4199" w:rsidP="00A4236D">
      <w:pPr>
        <w:tabs>
          <w:tab w:val="left" w:pos="284"/>
        </w:tabs>
        <w:jc w:val="both"/>
      </w:pPr>
    </w:p>
    <w:p w14:paraId="44B55D1E" w14:textId="33FF0E99" w:rsidR="00871533" w:rsidRDefault="00510B42" w:rsidP="00871533">
      <w:pPr>
        <w:tabs>
          <w:tab w:val="left" w:pos="284"/>
        </w:tabs>
        <w:jc w:val="both"/>
        <w:rPr>
          <w:b/>
          <w:bCs/>
        </w:rPr>
      </w:pPr>
      <w:r w:rsidRPr="00510B42">
        <w:rPr>
          <w:b/>
          <w:bCs/>
        </w:rPr>
        <w:t xml:space="preserve">Opracowanie dokumentacji projektowo - kosztorysowych wraz z nadzorem autorskim dla zadania inwestycyjnego pn.:  </w:t>
      </w:r>
      <w:r w:rsidR="00871533" w:rsidRPr="00871533">
        <w:rPr>
          <w:b/>
          <w:bCs/>
        </w:rPr>
        <w:t>Przebudowa ciągu dróg na oś. Piastów w Tarnobrzegu: Przebudowa ulicy Królowej Jadwigi, Przebudowa ulicy Świętej Kingi, Przebudowa ulicy Kanadyjskiej, Przebudowa ul. Gwarków od skrzyżowania z ul. Królowej Jadwigi do skrzyżowania z ul. Św. Kingi.</w:t>
      </w:r>
    </w:p>
    <w:p w14:paraId="3F52D8CC" w14:textId="77777777" w:rsidR="00871533" w:rsidRDefault="00871533" w:rsidP="00455D61">
      <w:pPr>
        <w:tabs>
          <w:tab w:val="left" w:pos="284"/>
        </w:tabs>
        <w:jc w:val="both"/>
      </w:pPr>
    </w:p>
    <w:p w14:paraId="15B3ADED" w14:textId="77777777" w:rsidR="00FC2C4F" w:rsidRDefault="00FC2C4F" w:rsidP="00A4236D">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4289BB9C" w14:textId="22658A21" w:rsidR="00FC2C4F" w:rsidRPr="00455D61" w:rsidRDefault="00FC2C4F" w:rsidP="00871533">
      <w:pPr>
        <w:pStyle w:val="Tekstpodstawowywcity"/>
        <w:spacing w:line="276" w:lineRule="auto"/>
      </w:pPr>
      <w:r>
        <w:t>O</w:t>
      </w:r>
      <w:r w:rsidRPr="00120FA7">
        <w:t>pracowanie kompleksow</w:t>
      </w:r>
      <w:r w:rsidR="001E4199">
        <w:t>ej</w:t>
      </w:r>
      <w:r>
        <w:t xml:space="preserve"> dokumentacji </w:t>
      </w:r>
      <w:r w:rsidRPr="00120FA7">
        <w:t>projektowo</w:t>
      </w:r>
      <w:r w:rsidR="0065694E">
        <w:t>-</w:t>
      </w:r>
      <w:r w:rsidRPr="00120FA7">
        <w:t>kosztorysow</w:t>
      </w:r>
      <w:r w:rsidR="001E4199">
        <w:t>ej</w:t>
      </w:r>
      <w:r>
        <w:t xml:space="preserve"> oraz kompletn</w:t>
      </w:r>
      <w:r w:rsidR="001E4199">
        <w:t xml:space="preserve">ego </w:t>
      </w:r>
      <w:r w:rsidRPr="00D31BA3">
        <w:t>wniosk</w:t>
      </w:r>
      <w:r w:rsidR="001E4199">
        <w:t>u</w:t>
      </w:r>
      <w:r w:rsidRPr="00D31BA3">
        <w:t xml:space="preserve"> </w:t>
      </w:r>
      <w:r w:rsidR="00455D61" w:rsidRPr="00455D61">
        <w:t>o</w:t>
      </w:r>
      <w:r w:rsidR="00871533">
        <w:t xml:space="preserve"> u</w:t>
      </w:r>
      <w:r w:rsidR="00871533" w:rsidRPr="00871533">
        <w:t xml:space="preserve">zyskanie pozwolenia na budowę/zgłoszenia robót budowlanych wraz </w:t>
      </w:r>
      <w:r w:rsidR="00871533">
        <w:br/>
      </w:r>
      <w:r w:rsidR="00871533" w:rsidRPr="00871533">
        <w:t>z załącznikami</w:t>
      </w:r>
      <w:r w:rsidR="00455D61" w:rsidRPr="00455D61">
        <w:t xml:space="preserve"> </w:t>
      </w:r>
      <w:r>
        <w:t xml:space="preserve">dla </w:t>
      </w:r>
      <w:r w:rsidRPr="000E1385">
        <w:t>zada</w:t>
      </w:r>
      <w:r w:rsidR="00510B42">
        <w:t>nia</w:t>
      </w:r>
      <w:r w:rsidRPr="000E1385">
        <w:t xml:space="preserve"> pn.:</w:t>
      </w:r>
      <w:r w:rsidR="00A924F9">
        <w:t xml:space="preserve"> </w:t>
      </w:r>
      <w:r w:rsidR="00871533" w:rsidRPr="00871533">
        <w:t xml:space="preserve">Przebudowa ciągu dróg na oś. Piastów w Tarnobrzegu: Przebudowa ulicy Królowej Jadwigi, Przebudowa ulicy Świętej Kingi, Przebudowa ulicy Kanadyjskiej, Przebudowa ul. Gwarków od skrzyżowania z ul. Królowej Jadwigi do </w:t>
      </w:r>
      <w:r w:rsidR="00871533" w:rsidRPr="00871533">
        <w:lastRenderedPageBreak/>
        <w:t>skrzyżowania z ul. Św. Kingi</w:t>
      </w:r>
      <w:r w:rsidR="00871533">
        <w:t xml:space="preserve"> </w:t>
      </w:r>
      <w:r w:rsidRPr="00455D61">
        <w:t xml:space="preserve">wraz z pełnieniem nadzoru autorskiego nad realizacją robót budowlanych we wszystkich </w:t>
      </w:r>
      <w:r w:rsidR="00455D61">
        <w:t xml:space="preserve"> </w:t>
      </w:r>
      <w:r w:rsidRPr="00455D61">
        <w:t>branżach objętych zadaniem.</w:t>
      </w:r>
    </w:p>
    <w:p w14:paraId="4760B78F" w14:textId="77777777" w:rsidR="00D2391F" w:rsidRDefault="00D2391F" w:rsidP="00A4236D">
      <w:pPr>
        <w:spacing w:after="200"/>
        <w:jc w:val="both"/>
        <w:rPr>
          <w:u w:val="single"/>
          <w:lang w:eastAsia="en-US"/>
        </w:rPr>
      </w:pPr>
    </w:p>
    <w:p w14:paraId="646EC230" w14:textId="77777777" w:rsidR="00FC2C4F" w:rsidRPr="00F07276" w:rsidRDefault="00FC2C4F" w:rsidP="00A4236D">
      <w:pPr>
        <w:spacing w:after="200"/>
        <w:jc w:val="both"/>
        <w:rPr>
          <w:b/>
          <w:lang w:eastAsia="en-US"/>
        </w:rPr>
      </w:pPr>
      <w:r w:rsidRPr="00F07276">
        <w:rPr>
          <w:b/>
          <w:lang w:eastAsia="en-US"/>
        </w:rPr>
        <w:t xml:space="preserve">2. Zakres rzeczowy opracowania projektowego powinien obejmować: </w:t>
      </w:r>
    </w:p>
    <w:p w14:paraId="541B38E6" w14:textId="77777777" w:rsidR="00871533" w:rsidRPr="00871533" w:rsidRDefault="00871533" w:rsidP="00871533">
      <w:pPr>
        <w:jc w:val="both"/>
        <w:rPr>
          <w:u w:val="single"/>
        </w:rPr>
      </w:pPr>
      <w:r w:rsidRPr="00871533">
        <w:rPr>
          <w:u w:val="single"/>
        </w:rPr>
        <w:t>a) Przebudowa ulicy Królowej Jadwigi:</w:t>
      </w:r>
    </w:p>
    <w:p w14:paraId="33629F94" w14:textId="77777777" w:rsidR="00871533" w:rsidRPr="00871533" w:rsidRDefault="00871533" w:rsidP="00871533">
      <w:pPr>
        <w:jc w:val="both"/>
      </w:pPr>
      <w:r w:rsidRPr="00871533">
        <w:t>- Branża drogowa (konstrukcja drogi KR3): jezdnia, chodnik/ciąg pieszo-rowerowy, zjazdy indywidualne i publiczne,</w:t>
      </w:r>
    </w:p>
    <w:p w14:paraId="6990CA4D" w14:textId="77777777" w:rsidR="00871533" w:rsidRPr="00871533" w:rsidRDefault="00871533" w:rsidP="00871533">
      <w:pPr>
        <w:jc w:val="both"/>
      </w:pPr>
      <w:r w:rsidRPr="00871533">
        <w:t>- Branża sanitarna: odwodnienie (przebudowa kanalizacji deszczowej), przebudowa kolizji infrastruktury podziemnej (jeżeli zajdzie taka potrzeba),</w:t>
      </w:r>
    </w:p>
    <w:p w14:paraId="72ADEE7F" w14:textId="77777777" w:rsidR="00871533" w:rsidRPr="00871533" w:rsidRDefault="00871533" w:rsidP="00871533">
      <w:pPr>
        <w:jc w:val="both"/>
      </w:pPr>
      <w:r w:rsidRPr="00871533">
        <w:t>- Projekt zieleni (jeżeli zachodzi taka potrzeba),</w:t>
      </w:r>
    </w:p>
    <w:p w14:paraId="15A36803" w14:textId="77777777" w:rsidR="00871533" w:rsidRPr="00871533" w:rsidRDefault="00871533" w:rsidP="00871533">
      <w:pPr>
        <w:jc w:val="both"/>
      </w:pPr>
      <w:r w:rsidRPr="00871533">
        <w:t xml:space="preserve">- Inwentaryzacja drzew do wycinki wraz z </w:t>
      </w:r>
      <w:proofErr w:type="spellStart"/>
      <w:r w:rsidRPr="00871533">
        <w:t>nasadzeniami</w:t>
      </w:r>
      <w:proofErr w:type="spellEnd"/>
      <w:r w:rsidRPr="00871533">
        <w:t xml:space="preserve"> zastępczymi (w razie potrzeby),</w:t>
      </w:r>
    </w:p>
    <w:p w14:paraId="38DA07E4" w14:textId="77777777" w:rsidR="00871533" w:rsidRPr="00871533" w:rsidRDefault="00871533" w:rsidP="00871533">
      <w:pPr>
        <w:jc w:val="both"/>
      </w:pPr>
      <w:r w:rsidRPr="00871533">
        <w:t>- Obiekty małej architektury: kosze na śmieci, ławki, stojaki na rowery, wiaty przystankowe itp. (w razie potrzeby w uzgodnieniu z Zamawiającym),</w:t>
      </w:r>
    </w:p>
    <w:p w14:paraId="1F6D96A3" w14:textId="77777777" w:rsidR="00871533" w:rsidRPr="00871533" w:rsidRDefault="00871533" w:rsidP="00871533">
      <w:pPr>
        <w:jc w:val="both"/>
      </w:pPr>
      <w:r w:rsidRPr="00871533">
        <w:t>- Branża elektryczna: budowa oświetlenia ulicznego lub jego modernizacja poprzez wymiana opraw oświetleniowych energooszczędnych, przebudowa kolizji infrastruktury podziemnej (jeżeli zajdzie taka potrzeba)</w:t>
      </w:r>
    </w:p>
    <w:p w14:paraId="4A38B8C4" w14:textId="046400B9" w:rsidR="00871533" w:rsidRPr="00871533" w:rsidRDefault="00871533" w:rsidP="007759E5">
      <w:pPr>
        <w:jc w:val="both"/>
      </w:pPr>
      <w:r w:rsidRPr="00871533">
        <w:t>- Branża teletechniczna: wykonanie kanału technologicznego (</w:t>
      </w:r>
      <w:r w:rsidR="007759E5">
        <w:t>w razie potrzeby w uzgodnieniu z Zamawiającym</w:t>
      </w:r>
      <w:r w:rsidRPr="00871533">
        <w:t>),</w:t>
      </w:r>
    </w:p>
    <w:p w14:paraId="7D1510F7" w14:textId="77777777" w:rsidR="00871533" w:rsidRPr="00871533" w:rsidRDefault="00871533" w:rsidP="00871533">
      <w:pPr>
        <w:jc w:val="both"/>
      </w:pPr>
      <w:r w:rsidRPr="00871533">
        <w:t>- Wykonanie Projektu stałej organizacji ruchu.</w:t>
      </w:r>
    </w:p>
    <w:p w14:paraId="2C38C4CC" w14:textId="77777777" w:rsidR="00871533" w:rsidRPr="00871533" w:rsidRDefault="00871533" w:rsidP="00871533">
      <w:pPr>
        <w:jc w:val="both"/>
        <w:rPr>
          <w:u w:val="single"/>
        </w:rPr>
      </w:pPr>
    </w:p>
    <w:p w14:paraId="18E2A3B3" w14:textId="77777777" w:rsidR="00871533" w:rsidRPr="00871533" w:rsidRDefault="00871533" w:rsidP="00871533">
      <w:pPr>
        <w:jc w:val="both"/>
        <w:rPr>
          <w:u w:val="single"/>
        </w:rPr>
      </w:pPr>
      <w:r w:rsidRPr="00871533">
        <w:rPr>
          <w:u w:val="single"/>
        </w:rPr>
        <w:t>b) Przebudowa ulicy Świętej Kingi:</w:t>
      </w:r>
    </w:p>
    <w:p w14:paraId="49AEB87C" w14:textId="77777777" w:rsidR="00871533" w:rsidRPr="00871533" w:rsidRDefault="00871533" w:rsidP="00871533">
      <w:pPr>
        <w:jc w:val="both"/>
      </w:pPr>
      <w:r w:rsidRPr="00871533">
        <w:t>- Branża drogowa (konstrukcja drogi KR3): jezdnia, chodnik/ciąg pieszo-rowerowy, zjazdy indywidualne i publiczne,</w:t>
      </w:r>
    </w:p>
    <w:p w14:paraId="4EE83833" w14:textId="77777777" w:rsidR="00871533" w:rsidRPr="00871533" w:rsidRDefault="00871533" w:rsidP="00871533">
      <w:pPr>
        <w:jc w:val="both"/>
      </w:pPr>
      <w:r w:rsidRPr="00871533">
        <w:t>- Branża sanitarna: odwodnienie (przebudowa kanalizacji deszczowej), przebudowa kolizji infrastruktury podziemnej (jeżeli zajdzie taka potrzeba),</w:t>
      </w:r>
    </w:p>
    <w:p w14:paraId="3DC0DD7C" w14:textId="77777777" w:rsidR="00871533" w:rsidRPr="00871533" w:rsidRDefault="00871533" w:rsidP="00871533">
      <w:pPr>
        <w:jc w:val="both"/>
      </w:pPr>
      <w:r w:rsidRPr="00871533">
        <w:t>- Projekt zieleni (jeżeli zachodzi taka potrzeba),</w:t>
      </w:r>
    </w:p>
    <w:p w14:paraId="2AFDB989" w14:textId="77777777" w:rsidR="00871533" w:rsidRPr="00871533" w:rsidRDefault="00871533" w:rsidP="00871533">
      <w:pPr>
        <w:jc w:val="both"/>
      </w:pPr>
      <w:r w:rsidRPr="00871533">
        <w:t xml:space="preserve">- Inwentaryzacja drzew do wycinki wraz z </w:t>
      </w:r>
      <w:proofErr w:type="spellStart"/>
      <w:r w:rsidRPr="00871533">
        <w:t>nasadzeniami</w:t>
      </w:r>
      <w:proofErr w:type="spellEnd"/>
      <w:r w:rsidRPr="00871533">
        <w:t xml:space="preserve"> zastępczymi (w razie potrzeby),</w:t>
      </w:r>
    </w:p>
    <w:p w14:paraId="62C38E4A" w14:textId="77777777" w:rsidR="00871533" w:rsidRPr="00871533" w:rsidRDefault="00871533" w:rsidP="00871533">
      <w:pPr>
        <w:jc w:val="both"/>
      </w:pPr>
      <w:r w:rsidRPr="00871533">
        <w:t>- Obiekty małej architektury: kosze na śmieci, ławki, stojaki na rowery, wiaty przystankowe itp. (w razie potrzeby w uzgodnieniu z Zamawiającym),</w:t>
      </w:r>
    </w:p>
    <w:p w14:paraId="03369EB4" w14:textId="77777777" w:rsidR="00871533" w:rsidRPr="00871533" w:rsidRDefault="00871533" w:rsidP="00871533">
      <w:pPr>
        <w:jc w:val="both"/>
      </w:pPr>
      <w:r w:rsidRPr="00871533">
        <w:t>- Branża elektryczna: budowa oświetlenia ulicznego lub jego modernizacja poprzez wymiana opraw oświetleniowych energooszczędnych, przebudowa kolizji infrastruktury podziemnej (jeżeli zajdzie taka potrzeba)</w:t>
      </w:r>
    </w:p>
    <w:p w14:paraId="61730F7E" w14:textId="0FAEA0D7" w:rsidR="00871533" w:rsidRPr="00871533" w:rsidRDefault="00871533" w:rsidP="007759E5">
      <w:pPr>
        <w:jc w:val="both"/>
      </w:pPr>
      <w:r w:rsidRPr="00871533">
        <w:t>- Branża teletechniczna: wykonanie kanału technologicznego (</w:t>
      </w:r>
      <w:r w:rsidR="007759E5">
        <w:t>w razie potrzeby w uzgodnieniu z Zamawiającym</w:t>
      </w:r>
      <w:r w:rsidRPr="00871533">
        <w:t>),</w:t>
      </w:r>
    </w:p>
    <w:p w14:paraId="16264625" w14:textId="77777777" w:rsidR="00871533" w:rsidRPr="00871533" w:rsidRDefault="00871533" w:rsidP="00871533">
      <w:pPr>
        <w:jc w:val="both"/>
      </w:pPr>
      <w:r w:rsidRPr="00871533">
        <w:t>- Wykonanie Projektu stałej organizacji ruchu.</w:t>
      </w:r>
    </w:p>
    <w:p w14:paraId="555DBD1A" w14:textId="77777777" w:rsidR="00871533" w:rsidRPr="00871533" w:rsidRDefault="00871533" w:rsidP="00871533">
      <w:pPr>
        <w:jc w:val="both"/>
        <w:rPr>
          <w:u w:val="single"/>
        </w:rPr>
      </w:pPr>
    </w:p>
    <w:p w14:paraId="082C691D" w14:textId="77777777" w:rsidR="00871533" w:rsidRPr="00871533" w:rsidRDefault="00871533" w:rsidP="00871533">
      <w:pPr>
        <w:jc w:val="both"/>
        <w:rPr>
          <w:u w:val="single"/>
        </w:rPr>
      </w:pPr>
    </w:p>
    <w:p w14:paraId="2AC928C5" w14:textId="0A37C4BB" w:rsidR="00871533" w:rsidRPr="00871533" w:rsidRDefault="00912194" w:rsidP="00871533">
      <w:pPr>
        <w:jc w:val="both"/>
        <w:rPr>
          <w:u w:val="single"/>
        </w:rPr>
      </w:pPr>
      <w:r>
        <w:rPr>
          <w:u w:val="single"/>
        </w:rPr>
        <w:t>c</w:t>
      </w:r>
      <w:r w:rsidR="00871533" w:rsidRPr="00871533">
        <w:rPr>
          <w:u w:val="single"/>
        </w:rPr>
        <w:t>) Przebudowa ul. Kanadyjskiej:</w:t>
      </w:r>
    </w:p>
    <w:p w14:paraId="022DDFFE" w14:textId="77777777" w:rsidR="00871533" w:rsidRPr="00871533" w:rsidRDefault="00871533" w:rsidP="00871533">
      <w:pPr>
        <w:jc w:val="both"/>
      </w:pPr>
      <w:r w:rsidRPr="00871533">
        <w:t>- Branża drogowa (konstrukcja drogi KR3): jezdnia, chodnik/ciąg pieszo-rowerowy, zjazdy indywidualne i publiczne,</w:t>
      </w:r>
    </w:p>
    <w:p w14:paraId="34F6BF42" w14:textId="77777777" w:rsidR="00871533" w:rsidRPr="00871533" w:rsidRDefault="00871533" w:rsidP="00871533">
      <w:pPr>
        <w:jc w:val="both"/>
      </w:pPr>
      <w:r w:rsidRPr="00871533">
        <w:t>- Branża sanitarna: odwodnienie (przebudowa kanalizacji deszczowej), przebudowa kolizji infrastruktury podziemnej (jeżeli zajdzie taka potrzeba),</w:t>
      </w:r>
    </w:p>
    <w:p w14:paraId="7914125B" w14:textId="77777777" w:rsidR="00871533" w:rsidRPr="00871533" w:rsidRDefault="00871533" w:rsidP="00871533">
      <w:pPr>
        <w:jc w:val="both"/>
      </w:pPr>
      <w:r w:rsidRPr="00871533">
        <w:t>- Projekt zieleni (jeżeli zachodzi taka potrzeba),</w:t>
      </w:r>
    </w:p>
    <w:p w14:paraId="12111390" w14:textId="77777777" w:rsidR="00871533" w:rsidRPr="00871533" w:rsidRDefault="00871533" w:rsidP="00871533">
      <w:pPr>
        <w:jc w:val="both"/>
      </w:pPr>
      <w:r w:rsidRPr="00871533">
        <w:t xml:space="preserve">- Inwentaryzacja drzew do wycinki wraz z </w:t>
      </w:r>
      <w:proofErr w:type="spellStart"/>
      <w:r w:rsidRPr="00871533">
        <w:t>nasadzeniami</w:t>
      </w:r>
      <w:proofErr w:type="spellEnd"/>
      <w:r w:rsidRPr="00871533">
        <w:t xml:space="preserve"> zastępczymi (w razie potrzeby),</w:t>
      </w:r>
    </w:p>
    <w:p w14:paraId="3428415F" w14:textId="77777777" w:rsidR="00871533" w:rsidRPr="00871533" w:rsidRDefault="00871533" w:rsidP="00871533">
      <w:pPr>
        <w:jc w:val="both"/>
      </w:pPr>
      <w:r w:rsidRPr="00871533">
        <w:t>- Obiekty małej architektury: kosze na śmieci, ławki, stojaki na rowery, wiaty przystankowe itp. (w razie potrzeby w uzgodnieniu z Zamawiającym),</w:t>
      </w:r>
    </w:p>
    <w:p w14:paraId="0760ACFC" w14:textId="77777777" w:rsidR="00871533" w:rsidRPr="00871533" w:rsidRDefault="00871533" w:rsidP="00871533">
      <w:pPr>
        <w:jc w:val="both"/>
      </w:pPr>
      <w:r w:rsidRPr="00871533">
        <w:t>- Branża elektryczna: budowa oświetlenia ulicznego lub jego modernizacja poprzez wymiana opraw oświetleniowych energooszczędnych, przebudowa kolizji infrastruktury podziemnej (jeżeli zajdzie taka potrzeba)</w:t>
      </w:r>
    </w:p>
    <w:p w14:paraId="22D9005D" w14:textId="06ACDEA0" w:rsidR="00871533" w:rsidRPr="00871533" w:rsidRDefault="00871533" w:rsidP="007759E5">
      <w:pPr>
        <w:jc w:val="both"/>
      </w:pPr>
      <w:r w:rsidRPr="00871533">
        <w:lastRenderedPageBreak/>
        <w:t>- Branża teletechniczna: wykonanie kanału technologicznego (</w:t>
      </w:r>
      <w:r w:rsidR="007759E5">
        <w:t>w razie potrzeby w uzgodnieniu z Zamawiającym</w:t>
      </w:r>
      <w:r w:rsidRPr="00871533">
        <w:t>),</w:t>
      </w:r>
    </w:p>
    <w:p w14:paraId="79EFA7D4" w14:textId="77777777" w:rsidR="00871533" w:rsidRPr="00871533" w:rsidRDefault="00871533" w:rsidP="00871533">
      <w:pPr>
        <w:jc w:val="both"/>
      </w:pPr>
      <w:r w:rsidRPr="00871533">
        <w:t>- Wykonanie Projektu stałej organizacji ruchu.</w:t>
      </w:r>
    </w:p>
    <w:p w14:paraId="7A066B1F" w14:textId="77777777" w:rsidR="00871533" w:rsidRPr="00871533" w:rsidRDefault="00871533" w:rsidP="00871533">
      <w:pPr>
        <w:jc w:val="both"/>
        <w:rPr>
          <w:u w:val="single"/>
        </w:rPr>
      </w:pPr>
    </w:p>
    <w:p w14:paraId="6CD2C038" w14:textId="73CED050" w:rsidR="00871533" w:rsidRPr="00871533" w:rsidRDefault="00912194" w:rsidP="00871533">
      <w:pPr>
        <w:jc w:val="both"/>
        <w:rPr>
          <w:u w:val="single"/>
        </w:rPr>
      </w:pPr>
      <w:r>
        <w:rPr>
          <w:u w:val="single"/>
        </w:rPr>
        <w:t>d</w:t>
      </w:r>
      <w:r w:rsidR="00871533" w:rsidRPr="00871533">
        <w:rPr>
          <w:u w:val="single"/>
        </w:rPr>
        <w:t xml:space="preserve">) Przebudowa ul. Gwarków od skrzyżowania z ul. Królowej Jadwigi do skrzyżowania </w:t>
      </w:r>
      <w:r w:rsidR="00871533">
        <w:rPr>
          <w:u w:val="single"/>
        </w:rPr>
        <w:br/>
      </w:r>
      <w:r w:rsidR="00871533" w:rsidRPr="00871533">
        <w:rPr>
          <w:u w:val="single"/>
        </w:rPr>
        <w:t>z ul. Św. Kingi:</w:t>
      </w:r>
    </w:p>
    <w:p w14:paraId="6C2528AA" w14:textId="77777777" w:rsidR="00871533" w:rsidRPr="00871533" w:rsidRDefault="00871533" w:rsidP="00871533">
      <w:pPr>
        <w:jc w:val="both"/>
      </w:pPr>
      <w:r w:rsidRPr="00871533">
        <w:t>- Branża drogowa (konstrukcja drogi KR3): jezdnia, chodnik/ciąg pieszo-rowerowy, zjazdy indywidualne i publiczne,</w:t>
      </w:r>
    </w:p>
    <w:p w14:paraId="6895F991" w14:textId="77777777" w:rsidR="00871533" w:rsidRPr="00871533" w:rsidRDefault="00871533" w:rsidP="00871533">
      <w:pPr>
        <w:jc w:val="both"/>
      </w:pPr>
      <w:r w:rsidRPr="00871533">
        <w:t>- Branża sanitarna: odwodnienie (przebudowa kanalizacji deszczowej), przebudowa kolizji infrastruktury podziemnej (jeżeli zajdzie taka potrzeba),</w:t>
      </w:r>
    </w:p>
    <w:p w14:paraId="5C941A99" w14:textId="77777777" w:rsidR="00871533" w:rsidRPr="00871533" w:rsidRDefault="00871533" w:rsidP="00871533">
      <w:pPr>
        <w:jc w:val="both"/>
      </w:pPr>
      <w:r w:rsidRPr="00871533">
        <w:t>- Projekt zieleni (jeżeli zachodzi taka potrzeba),</w:t>
      </w:r>
    </w:p>
    <w:p w14:paraId="38CD4124" w14:textId="77777777" w:rsidR="00871533" w:rsidRPr="00871533" w:rsidRDefault="00871533" w:rsidP="00871533">
      <w:pPr>
        <w:jc w:val="both"/>
      </w:pPr>
      <w:r w:rsidRPr="00871533">
        <w:t xml:space="preserve">- Inwentaryzacja drzew do wycinki wraz z </w:t>
      </w:r>
      <w:proofErr w:type="spellStart"/>
      <w:r w:rsidRPr="00871533">
        <w:t>nasadzeniami</w:t>
      </w:r>
      <w:proofErr w:type="spellEnd"/>
      <w:r w:rsidRPr="00871533">
        <w:t xml:space="preserve"> zastępczymi (w razie potrzeby),</w:t>
      </w:r>
    </w:p>
    <w:p w14:paraId="3548C896" w14:textId="77777777" w:rsidR="00871533" w:rsidRPr="00871533" w:rsidRDefault="00871533" w:rsidP="00871533">
      <w:pPr>
        <w:jc w:val="both"/>
      </w:pPr>
      <w:r w:rsidRPr="00871533">
        <w:t>- Obiekty małej architektury: kosze na śmieci, ławki, stojaki na rowery, wiaty przystankowe itp. (w razie potrzeby w uzgodnieniu z Zamawiającym),</w:t>
      </w:r>
    </w:p>
    <w:p w14:paraId="4443F969" w14:textId="77777777" w:rsidR="00871533" w:rsidRPr="00871533" w:rsidRDefault="00871533" w:rsidP="00871533">
      <w:pPr>
        <w:jc w:val="both"/>
      </w:pPr>
      <w:r w:rsidRPr="00871533">
        <w:t>- Branża elektryczna: budowa oświetlenia ulicznego lub jego modernizacja poprzez wymiana opraw oświetleniowych energooszczędnych, przebudowa kolizji infrastruktury podziemnej (jeżeli zajdzie taka potrzeba)</w:t>
      </w:r>
    </w:p>
    <w:p w14:paraId="7EC3FF97" w14:textId="7812DE5F" w:rsidR="00871533" w:rsidRPr="00871533" w:rsidRDefault="00871533" w:rsidP="007759E5">
      <w:pPr>
        <w:jc w:val="both"/>
      </w:pPr>
      <w:r w:rsidRPr="00871533">
        <w:t>- Branża teletechniczna: wykonanie kanału technologicznego (</w:t>
      </w:r>
      <w:r w:rsidR="007759E5">
        <w:t>w razie potrzeby w uzgodnieniu z Zamawiającym</w:t>
      </w:r>
      <w:r w:rsidRPr="00871533">
        <w:t>),</w:t>
      </w:r>
    </w:p>
    <w:p w14:paraId="50F8764B" w14:textId="3E125981" w:rsidR="00455D61" w:rsidRPr="00871533" w:rsidRDefault="00871533" w:rsidP="00871533">
      <w:pPr>
        <w:jc w:val="both"/>
      </w:pPr>
      <w:r w:rsidRPr="00871533">
        <w:t>- Wykonanie Projektu stałej organizacji ruchu.</w:t>
      </w:r>
    </w:p>
    <w:p w14:paraId="61007371" w14:textId="77777777" w:rsidR="00871533" w:rsidRPr="00D31BA3" w:rsidRDefault="00871533" w:rsidP="00871533">
      <w:pPr>
        <w:jc w:val="both"/>
        <w:rPr>
          <w:lang w:eastAsia="en-US"/>
        </w:rPr>
      </w:pPr>
    </w:p>
    <w:p w14:paraId="0DA01404" w14:textId="77777777" w:rsidR="004C1E6B" w:rsidRPr="00766D1F" w:rsidRDefault="00FC2C4F" w:rsidP="00A4236D">
      <w:pPr>
        <w:jc w:val="both"/>
        <w:rPr>
          <w:b/>
        </w:rPr>
      </w:pPr>
      <w:r w:rsidRPr="00F07276">
        <w:rPr>
          <w:b/>
          <w:lang w:eastAsia="en-US"/>
        </w:rPr>
        <w:t xml:space="preserve">3. </w:t>
      </w:r>
      <w:r w:rsidRPr="00F07276">
        <w:rPr>
          <w:b/>
        </w:rPr>
        <w:t>Szczegółowy zakres prac do wykonania przez Wykonawcę w ramach realizacji</w:t>
      </w:r>
      <w:r w:rsidRPr="00F07276">
        <w:rPr>
          <w:b/>
        </w:rPr>
        <w:br/>
        <w:t xml:space="preserve">     przedmiotu zamówienia: </w:t>
      </w:r>
    </w:p>
    <w:p w14:paraId="777E2403" w14:textId="77777777" w:rsidR="00455D61" w:rsidRDefault="00455D61" w:rsidP="00455D61">
      <w:pPr>
        <w:jc w:val="both"/>
      </w:pPr>
      <w:r>
        <w:t xml:space="preserve">a)    opracowanie aktualnej mapy do celów projektowych, w tym map </w:t>
      </w:r>
      <w:proofErr w:type="spellStart"/>
      <w:r>
        <w:t>sytuacyjno</w:t>
      </w:r>
      <w:proofErr w:type="spellEnd"/>
      <w:r>
        <w:t xml:space="preserve"> –</w:t>
      </w:r>
    </w:p>
    <w:p w14:paraId="3D3873F6" w14:textId="77777777" w:rsidR="00455D61" w:rsidRDefault="00455D61" w:rsidP="00455D61">
      <w:pPr>
        <w:jc w:val="both"/>
      </w:pPr>
      <w:r>
        <w:t xml:space="preserve">wysokościowych w zakresie niezbędnym do celów projektowych - 1 </w:t>
      </w:r>
      <w:proofErr w:type="spellStart"/>
      <w:r>
        <w:t>kpl</w:t>
      </w:r>
      <w:proofErr w:type="spellEnd"/>
      <w:r>
        <w:t xml:space="preserve">. w wersji papierowej i 1 egz. w wersji elektronicznej, </w:t>
      </w:r>
    </w:p>
    <w:p w14:paraId="39C57B5C" w14:textId="77777777" w:rsidR="00455D61" w:rsidRDefault="00455D61" w:rsidP="00455D61">
      <w:pPr>
        <w:jc w:val="both"/>
      </w:pPr>
      <w:r>
        <w:t>b) opracowanie koncepcji architektonicznej, obrazującej rozwiązania funkcjonalne podlegające zatwierdzeniu przez Zamawiającego, w tym opis techniczny do tej koncepcji i przykładowe przekroje konstrukcyjne - 2 egz. w wersji papierowej i 1 egz. w wersji elektronicznej - w razie potrzeby.</w:t>
      </w:r>
    </w:p>
    <w:p w14:paraId="681A4DD7" w14:textId="5C49C934" w:rsidR="00455D61" w:rsidRDefault="00455D61" w:rsidP="00455D61">
      <w:pPr>
        <w:jc w:val="both"/>
      </w:pPr>
      <w:r>
        <w:t xml:space="preserve">c) uzyskanie aktualnych wypisów i wyrysów z mapy ewidencji gruntów w granicach zamierzenia inwestycyjnego. Wymagana ilość egz. - 1 </w:t>
      </w:r>
      <w:proofErr w:type="spellStart"/>
      <w:r>
        <w:t>kpl</w:t>
      </w:r>
      <w:proofErr w:type="spellEnd"/>
      <w:r>
        <w:t>. w wersji papierowej,</w:t>
      </w:r>
    </w:p>
    <w:p w14:paraId="54290DA4" w14:textId="6A1D480A" w:rsidR="00455D61" w:rsidRDefault="00455D61" w:rsidP="00455D61">
      <w:pPr>
        <w:jc w:val="both"/>
      </w:pPr>
      <w:r>
        <w:t>d) wykonanie wywiadu niwelacyjnego i innych badań terenowych niezbędnych do opracowania dokumentacji projektowej. Wymagana ilość opracowań – 4 egz. w wersji papierowej i 2 egz. w wersji elektronicznej,</w:t>
      </w:r>
    </w:p>
    <w:p w14:paraId="1D97B2F3" w14:textId="21239EBA" w:rsidR="00455D61" w:rsidRDefault="00455D61" w:rsidP="00455D61">
      <w:pPr>
        <w:jc w:val="both"/>
      </w:pPr>
      <w:r>
        <w:t xml:space="preserve">e) przygotowanie w imieniu Zamawiającego kompletnego wniosku </w:t>
      </w:r>
      <w:bookmarkStart w:id="0" w:name="_Hlk90894178"/>
      <w:r w:rsidRPr="00455D61">
        <w:t xml:space="preserve">o </w:t>
      </w:r>
      <w:r w:rsidR="008363D5" w:rsidRPr="008363D5">
        <w:t>uzyskanie pozwolenia na budowę/zgłoszenia robót budowlanych wraz z załącznikami</w:t>
      </w:r>
      <w:bookmarkEnd w:id="0"/>
      <w:r w:rsidR="008363D5" w:rsidRPr="008363D5">
        <w:t xml:space="preserve">. </w:t>
      </w:r>
      <w:r>
        <w:t xml:space="preserve">Wymagana ilość egz. – po  2 </w:t>
      </w:r>
      <w:proofErr w:type="spellStart"/>
      <w:r>
        <w:t>kpl</w:t>
      </w:r>
      <w:proofErr w:type="spellEnd"/>
      <w:r>
        <w:t>. każdego wniosku w wersji papierowej,</w:t>
      </w:r>
      <w:r w:rsidR="00B2777E" w:rsidRPr="00B2777E">
        <w:t xml:space="preserve"> </w:t>
      </w:r>
    </w:p>
    <w:p w14:paraId="5FB8C9A0" w14:textId="6A287788" w:rsidR="00455D61" w:rsidRDefault="00455D61" w:rsidP="00455D61">
      <w:pPr>
        <w:jc w:val="both"/>
      </w:pPr>
      <w:r>
        <w:t xml:space="preserve">f) opracowanie projektu zagospodarowania terenu w granicach zamierzenia inwestycyjnego objętego przedmiotem zamówienia. Wymagana ilość opracowań – 4 egz. </w:t>
      </w:r>
      <w:r>
        <w:br/>
        <w:t>w wersji papierowej i 2 egz. w wersji elektronicznej,</w:t>
      </w:r>
    </w:p>
    <w:p w14:paraId="4F1BE58D" w14:textId="69E105A8" w:rsidR="00455D61" w:rsidRDefault="00455D61" w:rsidP="00455D61">
      <w:pPr>
        <w:jc w:val="both"/>
      </w:pPr>
      <w:r>
        <w:t>g) uzyskanie w imieniu Zamawiającego wszelkich warunków technicznych, decyzji, uzgodnień i opinii niezbędnych do opracowania dokumentacji projektowej, w tym uzgodnienia z Konserwatorem Zabytków (w razie potrzeby), uzgodnienia z Wydziałem GKŚ Urzędu Miasta Tarnobrzega (w razie potrzeby), stanowiącej przedmiot zamówienia,</w:t>
      </w:r>
    </w:p>
    <w:p w14:paraId="7C4237AC" w14:textId="77777777" w:rsidR="00455D61" w:rsidRDefault="00455D61" w:rsidP="00455D61">
      <w:pPr>
        <w:jc w:val="both"/>
      </w:pPr>
      <w:r>
        <w:t>h) opracowanie projektów budowlanych (na podstawie załączonej koncepcji) we wszystkich branżach objętych dokumentacją projektowo - kosztorysową, stanowiącą przedmiot zamówienia.  Wymagana ilość opracowań:</w:t>
      </w:r>
    </w:p>
    <w:p w14:paraId="135EBF71" w14:textId="1DF4ED02" w:rsidR="00455D61" w:rsidRDefault="00455D61" w:rsidP="00455D61">
      <w:pPr>
        <w:jc w:val="both"/>
      </w:pPr>
      <w:r>
        <w:t xml:space="preserve">- projekty budowlane -  5 </w:t>
      </w:r>
      <w:proofErr w:type="spellStart"/>
      <w:r>
        <w:t>kpl</w:t>
      </w:r>
      <w:proofErr w:type="spellEnd"/>
      <w:r>
        <w:t>. dla każdej branży w wersji papierowej i 2 egz. w wersji elektronicznej, w tym:</w:t>
      </w:r>
    </w:p>
    <w:p w14:paraId="34E31291" w14:textId="77777777" w:rsidR="00455D61" w:rsidRDefault="00455D61" w:rsidP="00455D61">
      <w:pPr>
        <w:jc w:val="both"/>
      </w:pPr>
      <w:r>
        <w:t>- projekt zagospodarowania działki lub terenu,</w:t>
      </w:r>
    </w:p>
    <w:p w14:paraId="064C0737" w14:textId="77777777" w:rsidR="00455D61" w:rsidRDefault="00455D61" w:rsidP="00455D61">
      <w:pPr>
        <w:jc w:val="both"/>
      </w:pPr>
      <w:r>
        <w:t>- projekt architektoniczno-budowlany,</w:t>
      </w:r>
    </w:p>
    <w:p w14:paraId="2DBD87D9" w14:textId="77777777" w:rsidR="00455D61" w:rsidRDefault="00455D61" w:rsidP="00455D61">
      <w:pPr>
        <w:jc w:val="both"/>
      </w:pPr>
      <w:r>
        <w:lastRenderedPageBreak/>
        <w:t>- projekt techniczny,</w:t>
      </w:r>
    </w:p>
    <w:p w14:paraId="5B115284" w14:textId="4F09D194" w:rsidR="00455D61" w:rsidRDefault="00455D61" w:rsidP="00455D61">
      <w:pPr>
        <w:jc w:val="both"/>
      </w:pPr>
      <w:r>
        <w:t xml:space="preserve">i) sporządzenie wykazu reperów i wersji elektronicznej współrzędnych geodezyjnych dla celów obsługi geodezyjnej budowy. Wymagana ilość opracowań –2 </w:t>
      </w:r>
      <w:proofErr w:type="spellStart"/>
      <w:r>
        <w:t>kpl</w:t>
      </w:r>
      <w:proofErr w:type="spellEnd"/>
      <w:r>
        <w:t>. w wersji papierowej i 2 egz. w wersji elektronicznej,</w:t>
      </w:r>
    </w:p>
    <w:p w14:paraId="4297851E" w14:textId="3C0E02B8" w:rsidR="00455D61" w:rsidRDefault="00455D61" w:rsidP="00455D61">
      <w:pPr>
        <w:jc w:val="both"/>
      </w:pPr>
      <w:r>
        <w:t xml:space="preserve">j) sporządzenie jednostkowych map z projektem czasowego zajęcia działek (jeżeli zajdzie taka potrzeba). Wymagana ilość opracowań –2 </w:t>
      </w:r>
      <w:proofErr w:type="spellStart"/>
      <w:r>
        <w:t>kpl</w:t>
      </w:r>
      <w:proofErr w:type="spellEnd"/>
      <w:r>
        <w:t>. w wersji papierowej,</w:t>
      </w:r>
    </w:p>
    <w:p w14:paraId="49DAB0B5" w14:textId="7657ADBC" w:rsidR="00455D61" w:rsidRDefault="00455D61" w:rsidP="00455D61">
      <w:pPr>
        <w:jc w:val="both"/>
      </w:pPr>
      <w:r>
        <w:t xml:space="preserve">k) uzyskanie w imieniu Zamawiającego pisemnych zgód (w formie umowy </w:t>
      </w:r>
      <w:proofErr w:type="spellStart"/>
      <w:r>
        <w:t>cywilno</w:t>
      </w:r>
      <w:proofErr w:type="spellEnd"/>
      <w:r>
        <w:t xml:space="preserve"> – prawnej) od właścicieli/ współwłaścicieli, zarządców, dzierżawców i użytkowników wszystkich nieruchomości planowanych do czasowego zajęcia pod potrzeby realizacji inwestycji. Wymagana ilość opracowań – 3 </w:t>
      </w:r>
      <w:proofErr w:type="spellStart"/>
      <w:r>
        <w:t>kpl</w:t>
      </w:r>
      <w:proofErr w:type="spellEnd"/>
      <w:r>
        <w:t>. w wersji papierowej - w razie potrzeby,</w:t>
      </w:r>
    </w:p>
    <w:p w14:paraId="65B9DD4D" w14:textId="7384D87E" w:rsidR="00455D61" w:rsidRDefault="00455D61" w:rsidP="00455D61">
      <w:pPr>
        <w:jc w:val="both"/>
      </w:pPr>
      <w:r>
        <w:t xml:space="preserve">l) sporządzenie szczegółowej inwentaryzacji drzew i krzewów do usunięcia w zakresie niezbędnym do sporządzenia wniosku o wydanie stosownego zezwolenia w tej sprawie. Wymagana ilość opracowań 4 </w:t>
      </w:r>
      <w:proofErr w:type="spellStart"/>
      <w:r>
        <w:t>kpl</w:t>
      </w:r>
      <w:proofErr w:type="spellEnd"/>
      <w:r>
        <w:t>. w wersji papierowej - w razie potrzeby,</w:t>
      </w:r>
    </w:p>
    <w:p w14:paraId="266BD31A" w14:textId="1BE20C63" w:rsidR="00455D61" w:rsidRDefault="00455D61" w:rsidP="00455D61">
      <w:pPr>
        <w:jc w:val="both"/>
      </w:pPr>
      <w:r>
        <w:t xml:space="preserve">m) przygotowanie w imieniu Zamawiającego kompletnego wniosku o zezwolenie na usunięcie drzew i krzewów kolidujących z realizacją zamierzenia inwestycyjnego. Wymagana ilość - 2 </w:t>
      </w:r>
      <w:proofErr w:type="spellStart"/>
      <w:r>
        <w:t>kpl</w:t>
      </w:r>
      <w:proofErr w:type="spellEnd"/>
      <w:r>
        <w:t>. wniosku w wersji papierowej - w razie potrzeby.</w:t>
      </w:r>
    </w:p>
    <w:p w14:paraId="118E5727" w14:textId="461F4DF9" w:rsidR="00455D61" w:rsidRDefault="00455D61" w:rsidP="00455D61">
      <w:pPr>
        <w:jc w:val="both"/>
      </w:pPr>
      <w:r>
        <w:t xml:space="preserve">n) opracowanie projektu zieleni kompensacyjnej, która zastąpi usunięte drzewa </w:t>
      </w:r>
    </w:p>
    <w:p w14:paraId="1CB22A51" w14:textId="77777777" w:rsidR="00455D61" w:rsidRDefault="00455D61" w:rsidP="00455D61">
      <w:pPr>
        <w:jc w:val="both"/>
      </w:pPr>
      <w:r>
        <w:t xml:space="preserve">i krzewy w związku z realizacją inwestycji. Wymagana ilość opracowań – 4 egz. </w:t>
      </w:r>
    </w:p>
    <w:p w14:paraId="7A0E3346" w14:textId="77777777" w:rsidR="00455D61" w:rsidRDefault="00455D61" w:rsidP="00455D61">
      <w:pPr>
        <w:jc w:val="both"/>
      </w:pPr>
      <w:r>
        <w:t>w wersji papierowej i 2 egz. w wersji elektronicznej - w razie potrzeby.</w:t>
      </w:r>
    </w:p>
    <w:p w14:paraId="0DD1FA12" w14:textId="0B3F14B1" w:rsidR="00455D61" w:rsidRDefault="00455D61" w:rsidP="00455D61">
      <w:pPr>
        <w:jc w:val="both"/>
      </w:pPr>
      <w:r>
        <w:t xml:space="preserve">o) opracowanie projektu stałej organizacji ruchu wraz z wymaganymi prawem opiniami </w:t>
      </w:r>
    </w:p>
    <w:p w14:paraId="4B733EE8" w14:textId="77777777" w:rsidR="00455D61" w:rsidRDefault="00455D61" w:rsidP="00455D61">
      <w:pPr>
        <w:jc w:val="both"/>
      </w:pPr>
      <w:r>
        <w:t>i decyzją zatwierdzającą wydaną przez właściwy organ zarządzający ruchem. Wymagana ilość opracowań - 4 egz. w wersji papierowej i 2 egz. w wersji elektronicznej,</w:t>
      </w:r>
    </w:p>
    <w:p w14:paraId="1F41373B" w14:textId="1AC79EA4" w:rsidR="00455D61" w:rsidRDefault="00455D61" w:rsidP="00455D61">
      <w:pPr>
        <w:jc w:val="both"/>
      </w:pPr>
      <w:r>
        <w:t>p) sporządzenie przedmiarów robót dla całego zakresu objętego przedmiotem zamówienia. Wymagana ilość opracowań – po 2 egz. w wersji papierowej i 2 egz. w wersji elektronicznej – oddzielnie dla każdej branży,</w:t>
      </w:r>
    </w:p>
    <w:p w14:paraId="23F089F5" w14:textId="4B1CC5E2" w:rsidR="00455D61" w:rsidRDefault="00455D61" w:rsidP="00455D61">
      <w:pPr>
        <w:jc w:val="both"/>
      </w:pPr>
      <w:r>
        <w:t>r) sporządzenie kosztorysów inwestorskich dla całego zakresu objętego przedmiotem zamówienia. Wymagana ilość opracowań – po 2 egz. w wersji papierowej i 2 egz. w wersji elektronicznej - oddzielnie dla każdej branży,</w:t>
      </w:r>
    </w:p>
    <w:p w14:paraId="593C0BE9" w14:textId="10011AE2" w:rsidR="00455D61" w:rsidRDefault="00455D61" w:rsidP="00455D61">
      <w:pPr>
        <w:jc w:val="both"/>
      </w:pPr>
      <w:r>
        <w:t>s) sporządzenie specyfikacji technicznych wykonania i odbioru robót dla całego zakresu objętego przedmiotem zamówienia. Wymagana ilość opracowań – po 2 egz. w wersji papierowej i 2 egz. w wersji elektronicznej – oddzielnie dla każdej branży, w specyfikacji należy również uwzględnić wyrób drewna pozyskanego ze ścinki drzew zgodnego z polskimi normami klasyfikacji wymiarowej i jakościowej obowiązującymi w Lasach Państwowych.</w:t>
      </w:r>
    </w:p>
    <w:p w14:paraId="6FA1CC19" w14:textId="7402228E" w:rsidR="00455D61" w:rsidRDefault="00455D61" w:rsidP="00455D61">
      <w:pPr>
        <w:jc w:val="both"/>
      </w:pPr>
      <w:r>
        <w:t>t) sporządzenie informacji dotyczącej bezpieczeństwa i ochrony zdrowia “BIOZ” dla całego zakresu robót objętego przedmiotem zamówienia. Wymagana ilość opracowań – po 4 egz.                      w wersji papierowej i 2 egz. w wersji elektronicznej - oddzielnie dla każdej branży ,</w:t>
      </w:r>
    </w:p>
    <w:p w14:paraId="2D1FCED9" w14:textId="1051FDC7" w:rsidR="00455D61" w:rsidRDefault="00455D61" w:rsidP="00455D61">
      <w:pPr>
        <w:jc w:val="both"/>
      </w:pPr>
      <w:r>
        <w:t xml:space="preserve">u) sporządzenie jednorazowej aktualizacji kosztorysów inwestorskich na wniosek Zamawiającego. Wymagana ilość opracowań – po 2 </w:t>
      </w:r>
      <w:proofErr w:type="spellStart"/>
      <w:r>
        <w:t>kpl</w:t>
      </w:r>
      <w:proofErr w:type="spellEnd"/>
      <w:r>
        <w:t xml:space="preserve">. w wersji papierowej i 2 egz. </w:t>
      </w:r>
    </w:p>
    <w:p w14:paraId="384F26BC" w14:textId="77777777" w:rsidR="00455D61" w:rsidRDefault="00455D61" w:rsidP="00455D61">
      <w:pPr>
        <w:jc w:val="both"/>
      </w:pPr>
      <w:r>
        <w:t>w wersji elektronicznej,</w:t>
      </w:r>
    </w:p>
    <w:p w14:paraId="4F8DD436" w14:textId="5BD7967C" w:rsidR="00455D61" w:rsidRDefault="00455D61" w:rsidP="00455D61">
      <w:pPr>
        <w:jc w:val="both"/>
      </w:pPr>
      <w:r>
        <w:t>v) dokonanie wizji w terenie i zapoznanie się z kopią mapy zasadniczej a tam gdzie istnieją wątpliwości sprawdzenie przy pomocy odkrywek sieci uzbrojenia podziemnego - w razie potrzeby.</w:t>
      </w:r>
    </w:p>
    <w:p w14:paraId="0F12F443" w14:textId="51C23D2F" w:rsidR="00455D61" w:rsidRDefault="00455D61" w:rsidP="00455D61">
      <w:pPr>
        <w:jc w:val="both"/>
      </w:pPr>
      <w:r>
        <w:t xml:space="preserve">w) przygotowanie materiałów przetargowych w wersji elektronicznej dla celów udzielenia zamówienia publicznego,  zawierających projekty budowlane, projekty wykonawcze, </w:t>
      </w:r>
      <w:proofErr w:type="spellStart"/>
      <w:r>
        <w:t>STWiOR</w:t>
      </w:r>
      <w:proofErr w:type="spellEnd"/>
      <w:r>
        <w:t xml:space="preserve">, przedmiary – zgodnie z obowiązującymi przepisami. Wymagana ilość opracowań – 2 </w:t>
      </w:r>
      <w:proofErr w:type="spellStart"/>
      <w:r>
        <w:t>kpl</w:t>
      </w:r>
      <w:proofErr w:type="spellEnd"/>
      <w:r>
        <w:t>. w wersji elektronicznej,</w:t>
      </w:r>
    </w:p>
    <w:p w14:paraId="65315D3E" w14:textId="042AF4E3" w:rsidR="00455D61" w:rsidRDefault="00455D61" w:rsidP="00455D61">
      <w:pPr>
        <w:jc w:val="both"/>
      </w:pPr>
      <w:r>
        <w:t>x) 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31D3087D" w14:textId="77777777" w:rsidR="00455D61" w:rsidRDefault="00455D61" w:rsidP="00455D61">
      <w:pPr>
        <w:ind w:hanging="284"/>
        <w:jc w:val="both"/>
      </w:pPr>
      <w:r>
        <w:t xml:space="preserve">     y) pełnienie nadzoru autorskiego nad realizacją robót budowlanych we wszystkich   </w:t>
      </w:r>
    </w:p>
    <w:p w14:paraId="67C7ED40" w14:textId="07F96BA5" w:rsidR="004C1E6B" w:rsidRDefault="00455D61" w:rsidP="00455D61">
      <w:pPr>
        <w:jc w:val="both"/>
        <w:rPr>
          <w:u w:val="single"/>
        </w:rPr>
      </w:pPr>
      <w:r>
        <w:t xml:space="preserve">    branżach objętych dokumentacją projektową, stanowiącą przedmiot zamówienia.</w:t>
      </w:r>
    </w:p>
    <w:p w14:paraId="5A6C6B3C" w14:textId="77777777" w:rsidR="00FA1A08" w:rsidRDefault="00FA1A08" w:rsidP="00A4236D">
      <w:pPr>
        <w:jc w:val="both"/>
        <w:rPr>
          <w:u w:val="single"/>
        </w:rPr>
      </w:pPr>
    </w:p>
    <w:p w14:paraId="34FA0BF6" w14:textId="506F34B2" w:rsidR="00FC2C4F" w:rsidRPr="00D31BA3" w:rsidRDefault="00FC2C4F" w:rsidP="00A4236D">
      <w:pPr>
        <w:pStyle w:val="Nagwek"/>
        <w:ind w:left="60"/>
        <w:jc w:val="center"/>
        <w:rPr>
          <w:b/>
          <w:bCs/>
        </w:rPr>
      </w:pPr>
      <w:r w:rsidRPr="00D31BA3">
        <w:rPr>
          <w:b/>
          <w:bCs/>
        </w:rPr>
        <w:t>§ 3</w:t>
      </w:r>
    </w:p>
    <w:p w14:paraId="77A9ACE9" w14:textId="77777777" w:rsidR="00FC2C4F" w:rsidRPr="00D31BA3" w:rsidRDefault="00FC2C4F" w:rsidP="00A4236D">
      <w:pPr>
        <w:pStyle w:val="Nagwek"/>
        <w:ind w:left="60"/>
        <w:jc w:val="both"/>
        <w:rPr>
          <w:b/>
          <w:bCs/>
        </w:rPr>
      </w:pPr>
    </w:p>
    <w:p w14:paraId="435B70F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26097332" w14:textId="77777777"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77777777"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14:paraId="19F5E4FF" w14:textId="77777777" w:rsidR="00FC2C4F" w:rsidRPr="00D31BA3" w:rsidRDefault="00FC2C4F" w:rsidP="00A4236D">
      <w:pPr>
        <w:pStyle w:val="Nagwek"/>
        <w:ind w:left="284"/>
        <w:jc w:val="both"/>
      </w:pPr>
    </w:p>
    <w:p w14:paraId="095EC815" w14:textId="77777777" w:rsidR="00FC2C4F" w:rsidRPr="00D31BA3" w:rsidRDefault="00FC2C4F" w:rsidP="00A4236D">
      <w:pPr>
        <w:pStyle w:val="Nagwek"/>
        <w:jc w:val="both"/>
        <w:outlineLvl w:val="0"/>
        <w:rPr>
          <w:b/>
          <w:bCs/>
        </w:rPr>
      </w:pPr>
      <w:r w:rsidRPr="00D31BA3">
        <w:rPr>
          <w:b/>
          <w:bCs/>
        </w:rPr>
        <w:t>2. Dokumentacja musi być opracowana zgodnie z:</w:t>
      </w:r>
    </w:p>
    <w:p w14:paraId="142E7F02" w14:textId="63B91B19" w:rsidR="00FC2C4F" w:rsidRPr="0072004E" w:rsidRDefault="00FC2C4F" w:rsidP="00A4236D">
      <w:pPr>
        <w:tabs>
          <w:tab w:val="center" w:pos="4536"/>
          <w:tab w:val="right" w:pos="9072"/>
        </w:tabs>
        <w:overflowPunct w:val="0"/>
        <w:autoSpaceDE w:val="0"/>
        <w:ind w:left="540" w:hanging="540"/>
        <w:jc w:val="both"/>
        <w:textAlignment w:val="baseline"/>
      </w:pPr>
      <w:r w:rsidRPr="00D31BA3">
        <w:t xml:space="preserve">   1</w:t>
      </w:r>
      <w:r w:rsidRPr="00596B0B">
        <w:t xml:space="preserve">. </w:t>
      </w:r>
      <w:r w:rsidR="0072004E" w:rsidRPr="00596B0B">
        <w:rPr>
          <w:shd w:val="clear" w:color="auto" w:fill="FFFFFF"/>
        </w:rPr>
        <w:t>Ustawą z dnia 11 września 2019 r. - Prawo zamówień publicznych (</w:t>
      </w:r>
      <w:proofErr w:type="spellStart"/>
      <w:r w:rsidR="001D2FC6" w:rsidRPr="001D2FC6">
        <w:rPr>
          <w:shd w:val="clear" w:color="auto" w:fill="FFFFFF"/>
        </w:rPr>
        <w:t>t.j</w:t>
      </w:r>
      <w:proofErr w:type="spellEnd"/>
      <w:r w:rsidR="001D2FC6" w:rsidRPr="001D2FC6">
        <w:rPr>
          <w:shd w:val="clear" w:color="auto" w:fill="FFFFFF"/>
        </w:rPr>
        <w:t xml:space="preserve">. Dz. U. z 2021 r. poz. 1129 z </w:t>
      </w:r>
      <w:proofErr w:type="spellStart"/>
      <w:r w:rsidR="001D2FC6" w:rsidRPr="001D2FC6">
        <w:rPr>
          <w:shd w:val="clear" w:color="auto" w:fill="FFFFFF"/>
        </w:rPr>
        <w:t>późn</w:t>
      </w:r>
      <w:proofErr w:type="spellEnd"/>
      <w:r w:rsidR="001D2FC6" w:rsidRPr="001D2FC6">
        <w:rPr>
          <w:shd w:val="clear" w:color="auto" w:fill="FFFFFF"/>
        </w:rPr>
        <w:t>. zm.)</w:t>
      </w:r>
      <w:r w:rsidR="001D2FC6">
        <w:rPr>
          <w:shd w:val="clear" w:color="auto" w:fill="FFFFFF"/>
        </w:rPr>
        <w:t xml:space="preserve"> </w:t>
      </w:r>
      <w:r w:rsidR="00A165E2" w:rsidRPr="00596B0B">
        <w:t>dalej PZP/</w:t>
      </w:r>
    </w:p>
    <w:p w14:paraId="56CB3E1A" w14:textId="3FBFE901"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proofErr w:type="spellStart"/>
      <w:r w:rsidR="00416C0C" w:rsidRPr="00416C0C">
        <w:t>t.j</w:t>
      </w:r>
      <w:proofErr w:type="spellEnd"/>
      <w:r w:rsidR="00416C0C" w:rsidRPr="00416C0C">
        <w:t>. Dz. U. z 2013 r. poz. 1129</w:t>
      </w:r>
      <w:r w:rsidRPr="00A165E2">
        <w:t>).</w:t>
      </w:r>
    </w:p>
    <w:p w14:paraId="4E1A4522" w14:textId="553CEE80"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00596B0B">
        <w:t>.</w:t>
      </w:r>
    </w:p>
    <w:p w14:paraId="60DB1373" w14:textId="29173FFC" w:rsidR="00FC2C4F" w:rsidRPr="00D31BA3" w:rsidRDefault="00FC2C4F" w:rsidP="00A4236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4A1562E6"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w:t>
      </w:r>
      <w:proofErr w:type="spellStart"/>
      <w:r w:rsidRPr="00D31BA3">
        <w:t>funkcjonalno</w:t>
      </w:r>
      <w:proofErr w:type="spellEnd"/>
      <w:r w:rsidRPr="00D31BA3">
        <w:t xml:space="preserve"> - użytkowym </w:t>
      </w:r>
      <w:r w:rsidR="00D558B7" w:rsidRPr="00D558B7">
        <w:t>(Dz. U. Nr 130, poz. 1389).</w:t>
      </w:r>
    </w:p>
    <w:p w14:paraId="6363FD9E" w14:textId="4F9DED65" w:rsidR="00FC2C4F" w:rsidRPr="00D31BA3" w:rsidRDefault="00FC2C4F" w:rsidP="00A4236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D558B7" w:rsidRPr="00D558B7">
        <w:t>(Dz. U. poz. 463).</w:t>
      </w:r>
    </w:p>
    <w:p w14:paraId="0E058F90" w14:textId="02C5AE93" w:rsidR="00FC2C4F" w:rsidRPr="00D31BA3" w:rsidRDefault="00FC2C4F" w:rsidP="00A4236D">
      <w:pPr>
        <w:pStyle w:val="Nagwek"/>
        <w:ind w:left="360" w:hanging="360"/>
        <w:jc w:val="both"/>
      </w:pPr>
      <w:r w:rsidRPr="00D31BA3">
        <w:t xml:space="preserve">  7.Ustawą z dnia 27 marca 2003 r. o planowaniu i zagospodarowaniu przestrzennym </w:t>
      </w:r>
      <w:r>
        <w:br/>
      </w:r>
      <w:r w:rsidR="001D2FC6" w:rsidRPr="001D2FC6">
        <w:t>(</w:t>
      </w:r>
      <w:proofErr w:type="spellStart"/>
      <w:r w:rsidR="001D2FC6" w:rsidRPr="001D2FC6">
        <w:t>t.j</w:t>
      </w:r>
      <w:proofErr w:type="spellEnd"/>
      <w:r w:rsidR="001D2FC6" w:rsidRPr="001D2FC6">
        <w:t xml:space="preserve">. Dz. U. z 2021 r. poz. 741 z </w:t>
      </w:r>
      <w:proofErr w:type="spellStart"/>
      <w:r w:rsidR="001D2FC6" w:rsidRPr="001D2FC6">
        <w:t>późn</w:t>
      </w:r>
      <w:proofErr w:type="spellEnd"/>
      <w:r w:rsidR="001D2FC6" w:rsidRPr="001D2FC6">
        <w:t>. zm.).</w:t>
      </w:r>
    </w:p>
    <w:p w14:paraId="06612FC7" w14:textId="41159647" w:rsidR="00FC2C4F" w:rsidRPr="00D31BA3" w:rsidRDefault="00FC2C4F" w:rsidP="00285C47">
      <w:pPr>
        <w:pStyle w:val="Nagwek"/>
        <w:ind w:left="426" w:hanging="284"/>
        <w:jc w:val="both"/>
      </w:pPr>
      <w:r w:rsidRPr="00D31BA3">
        <w:t xml:space="preserve">8. Ustawa z dnia 4 lutego 1994 roku – o prawie autorskim i prawach pokrewnych </w:t>
      </w:r>
      <w:r>
        <w:br/>
      </w:r>
      <w:r w:rsidR="001D2FC6" w:rsidRPr="001D2FC6">
        <w:t>(</w:t>
      </w:r>
      <w:proofErr w:type="spellStart"/>
      <w:r w:rsidR="001D2FC6" w:rsidRPr="001D2FC6">
        <w:t>t.j</w:t>
      </w:r>
      <w:proofErr w:type="spellEnd"/>
      <w:r w:rsidR="001D2FC6" w:rsidRPr="001D2FC6">
        <w:t>. Dz. U. z 2021 r. poz. 1062).</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1CDA098D" w14:textId="77777777" w:rsidR="00FC2C4F" w:rsidRPr="00EB01AD" w:rsidRDefault="00FC2C4F" w:rsidP="00A4236D">
      <w:pPr>
        <w:pStyle w:val="Nagwek"/>
        <w:jc w:val="both"/>
      </w:pPr>
      <w:r w:rsidRPr="00D31BA3">
        <w:t>10. Obowiązującymi w czasie opracowania dokumentacji projektowej normami,</w:t>
      </w:r>
      <w:r w:rsidRPr="00D31BA3">
        <w:br/>
      </w:r>
      <w:r>
        <w:t xml:space="preserve">      wytycznymi i instrukcjami.</w:t>
      </w:r>
    </w:p>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5C6E4D47"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A165E2" w:rsidRPr="00DC0622">
        <w:t>ust.4</w:t>
      </w:r>
      <w:r w:rsidR="0072004E">
        <w:t xml:space="preserve"> </w:t>
      </w:r>
      <w:r w:rsidRPr="00D31BA3">
        <w:t xml:space="preserve">ustawy Prawo budowlane, podpisane przez projektantów i sprawdzających odpowiedzialnych </w:t>
      </w:r>
      <w:r>
        <w:br/>
      </w:r>
      <w:r w:rsidRPr="00D31BA3">
        <w:lastRenderedPageBreak/>
        <w:t>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71E430C8" w14:textId="77777777" w:rsidR="00FC2C4F" w:rsidRPr="00D31BA3" w:rsidRDefault="00FC2C4F" w:rsidP="00AE3887">
      <w:pPr>
        <w:pStyle w:val="Nagwek"/>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1D58BBAD" w:rsidR="00FC2C4F" w:rsidRPr="00D31BA3" w:rsidRDefault="00AE3887" w:rsidP="00AE3887">
      <w:pPr>
        <w:pStyle w:val="Nagwek"/>
      </w:pPr>
      <w:r>
        <w:tab/>
      </w:r>
      <w:r w:rsidR="00FC2C4F" w:rsidRPr="00D31BA3">
        <w:t xml:space="preserve">się do opisu przedmiotu zamówienia zgodnie z wymogami </w:t>
      </w:r>
      <w:r w:rsidR="00FC2C4F" w:rsidRPr="00596B0B">
        <w:t xml:space="preserve">art. </w:t>
      </w:r>
      <w:r w:rsidR="00BD73E7" w:rsidRPr="00596B0B">
        <w:t>9</w:t>
      </w:r>
      <w:r w:rsidR="00FC2C4F" w:rsidRPr="00596B0B">
        <w:t xml:space="preserve">9 , art. </w:t>
      </w:r>
      <w:r w:rsidR="00BD73E7" w:rsidRPr="00596B0B">
        <w:t xml:space="preserve">100. </w:t>
      </w:r>
      <w:r w:rsidR="00FC2C4F" w:rsidRPr="00596B0B">
        <w:t xml:space="preserve"> art. </w:t>
      </w:r>
      <w:r w:rsidR="00BD73E7" w:rsidRPr="00596B0B">
        <w:t>10</w:t>
      </w:r>
      <w:r w:rsidR="00FC2C4F" w:rsidRPr="00596B0B">
        <w:t>1</w:t>
      </w:r>
      <w:r w:rsidR="00BD73E7" w:rsidRPr="00596B0B">
        <w:t xml:space="preserve"> i art.102 </w:t>
      </w:r>
      <w:r w:rsidR="00BD73E7" w:rsidRPr="00596B0B">
        <w:rPr>
          <w:shd w:val="clear" w:color="auto" w:fill="FFFFFF"/>
        </w:rPr>
        <w:t xml:space="preserve">ustawy z dnia 11 września 2019 r. - Prawo zamówień publicznych </w:t>
      </w:r>
      <w:r w:rsidR="0064138A" w:rsidRPr="0064138A">
        <w:rPr>
          <w:shd w:val="clear" w:color="auto" w:fill="FFFFFF"/>
        </w:rPr>
        <w:t>(</w:t>
      </w:r>
      <w:proofErr w:type="spellStart"/>
      <w:r w:rsidR="0064138A" w:rsidRPr="0064138A">
        <w:rPr>
          <w:shd w:val="clear" w:color="auto" w:fill="FFFFFF"/>
        </w:rPr>
        <w:t>t.j</w:t>
      </w:r>
      <w:proofErr w:type="spellEnd"/>
      <w:r w:rsidR="0064138A" w:rsidRPr="0064138A">
        <w:rPr>
          <w:shd w:val="clear" w:color="auto" w:fill="FFFFFF"/>
        </w:rPr>
        <w:t xml:space="preserve">. Dz. U. z 2021 r. poz. 1129 z </w:t>
      </w:r>
      <w:proofErr w:type="spellStart"/>
      <w:r w:rsidR="0064138A" w:rsidRPr="0064138A">
        <w:rPr>
          <w:shd w:val="clear" w:color="auto" w:fill="FFFFFF"/>
        </w:rPr>
        <w:t>późn</w:t>
      </w:r>
      <w:proofErr w:type="spellEnd"/>
      <w:r w:rsidR="0064138A" w:rsidRPr="0064138A">
        <w:rPr>
          <w:shd w:val="clear" w:color="auto" w:fill="FFFFFF"/>
        </w:rPr>
        <w:t>. zm.)</w:t>
      </w:r>
      <w:r w:rsidR="0064138A">
        <w:rPr>
          <w:shd w:val="clear" w:color="auto" w:fill="FFFFFF"/>
        </w:rPr>
        <w:t>.</w:t>
      </w:r>
      <w:r w:rsidR="00FC2C4F" w:rsidRPr="00596B0B">
        <w:br/>
      </w:r>
      <w:r w:rsidR="00FC2C4F" w:rsidRPr="00D31BA3">
        <w:t xml:space="preserve">     W przypadku powoływania się podczas opisywania przyjętych rozwiązań projektowych </w:t>
      </w:r>
      <w:r w:rsidR="00FC2C4F">
        <w:br/>
        <w:t xml:space="preserve">     na </w:t>
      </w:r>
      <w:r w:rsidR="00FC2C4F" w:rsidRPr="00D31BA3">
        <w:t>konkretne nazwy własne gotowych produktów i/lub gotowe rozwiązania systemowe</w:t>
      </w:r>
      <w:r w:rsidR="00FC2C4F" w:rsidRPr="00D31BA3">
        <w:br/>
        <w:t xml:space="preserve">     producentów (tylko w przypadku określonym w ustawie) , wykonawca ma obowiązek</w:t>
      </w:r>
      <w:r w:rsidR="00FC2C4F" w:rsidRPr="00D31BA3">
        <w:br/>
        <w:t xml:space="preserve">     określić konkretne parametry techniczne i jakościowe danego rozwiązania projektowego</w:t>
      </w:r>
      <w:r w:rsidR="00FC2C4F" w:rsidRPr="00D31BA3">
        <w:br/>
        <w:t xml:space="preserve">     oraz umieścić informację o możliwości zastosowania rozwiązania równoważnego pod</w:t>
      </w:r>
      <w:r w:rsidR="00FC2C4F" w:rsidRPr="00D31BA3">
        <w:br/>
        <w:t xml:space="preserve">     warunkiem spełnienia wskazanych parametrów technicznych i jakościowych. Wykonawca</w:t>
      </w:r>
    </w:p>
    <w:p w14:paraId="0B3CB3D0" w14:textId="6827C910" w:rsidR="00FC2C4F" w:rsidRPr="00D31BA3" w:rsidRDefault="00FC2C4F" w:rsidP="00AE3887">
      <w:pPr>
        <w:pStyle w:val="Nagwek"/>
      </w:pPr>
      <w:r w:rsidRPr="00D31BA3">
        <w:t>określając przedmiot zamówienia poprzez odniesienie do norm, europejskich ocen</w:t>
      </w:r>
    </w:p>
    <w:p w14:paraId="32CAFA58" w14:textId="59594B65" w:rsidR="00FC2C4F" w:rsidRPr="00D31BA3" w:rsidRDefault="00FC2C4F" w:rsidP="00AE3887">
      <w:pPr>
        <w:pStyle w:val="Nagwek"/>
        <w:ind w:left="360" w:hanging="360"/>
      </w:pPr>
      <w:r w:rsidRPr="00D31BA3">
        <w:t>technicznych, aprobat, specyfikacji technicznych i sy</w:t>
      </w:r>
      <w:r>
        <w:t xml:space="preserve">stemów referencji technicznych </w:t>
      </w:r>
      <w:r w:rsidR="00037F36">
        <w:t xml:space="preserve">, </w:t>
      </w:r>
      <w:r w:rsidRPr="00D31BA3">
        <w:t>zamawiający dopuści rozwiązania równoważne, a odniesieniu takiemu towarzyszą wyrazy „lub równoważne”</w:t>
      </w:r>
      <w:r>
        <w:t>.</w:t>
      </w:r>
    </w:p>
    <w:p w14:paraId="2FF2DC42" w14:textId="7C95C022"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Pr="00CF3073">
        <w:t>),</w:t>
      </w:r>
      <w:r w:rsidRPr="00D31BA3">
        <w:t xml:space="preserve"> ustawie </w:t>
      </w:r>
      <w:r>
        <w:br/>
      </w:r>
      <w:r w:rsidRPr="00596B0B">
        <w:t xml:space="preserve">z dnia 23 kwietnia 1964r. Kodeks cywilny </w:t>
      </w:r>
      <w:r w:rsidR="00E63A86" w:rsidRPr="00E63A86">
        <w:t>(</w:t>
      </w:r>
      <w:proofErr w:type="spellStart"/>
      <w:r w:rsidR="00E63A86" w:rsidRPr="00E63A86">
        <w:t>t.j</w:t>
      </w:r>
      <w:proofErr w:type="spellEnd"/>
      <w:r w:rsidR="00E63A86" w:rsidRPr="00E63A86">
        <w:t xml:space="preserve">. Dz. U. z 2020 r. poz. 1740 z </w:t>
      </w:r>
      <w:proofErr w:type="spellStart"/>
      <w:r w:rsidR="00E63A86" w:rsidRPr="00E63A86">
        <w:t>późn</w:t>
      </w:r>
      <w:proofErr w:type="spellEnd"/>
      <w:r w:rsidR="00E63A86" w:rsidRPr="00E63A86">
        <w:t>. zm.).</w:t>
      </w:r>
      <w:r w:rsidRPr="00596B0B">
        <w:br/>
        <w:t xml:space="preserve">i </w:t>
      </w:r>
      <w:r w:rsidR="00AE3887" w:rsidRPr="00596B0B">
        <w:rPr>
          <w:shd w:val="clear" w:color="auto" w:fill="FFFFFF"/>
        </w:rPr>
        <w:t xml:space="preserve">ustawy z dnia 11 września 2019 r. - Prawo zamówień publicznych </w:t>
      </w:r>
      <w:r w:rsidR="00E63A86" w:rsidRPr="00E63A86">
        <w:rPr>
          <w:shd w:val="clear" w:color="auto" w:fill="FFFFFF"/>
        </w:rPr>
        <w:t>(</w:t>
      </w:r>
      <w:proofErr w:type="spellStart"/>
      <w:r w:rsidR="00E63A86" w:rsidRPr="00E63A86">
        <w:rPr>
          <w:shd w:val="clear" w:color="auto" w:fill="FFFFFF"/>
        </w:rPr>
        <w:t>t.j</w:t>
      </w:r>
      <w:proofErr w:type="spellEnd"/>
      <w:r w:rsidR="00E63A86" w:rsidRPr="00E63A86">
        <w:rPr>
          <w:shd w:val="clear" w:color="auto" w:fill="FFFFFF"/>
        </w:rPr>
        <w:t xml:space="preserve">. Dz. U. z 2021 r. poz. 1129 z </w:t>
      </w:r>
      <w:proofErr w:type="spellStart"/>
      <w:r w:rsidR="00E63A86" w:rsidRPr="00E63A86">
        <w:rPr>
          <w:shd w:val="clear" w:color="auto" w:fill="FFFFFF"/>
        </w:rPr>
        <w:t>późn</w:t>
      </w:r>
      <w:proofErr w:type="spellEnd"/>
      <w:r w:rsidR="00E63A86" w:rsidRPr="00E63A86">
        <w:rPr>
          <w:shd w:val="clear" w:color="auto" w:fill="FFFFFF"/>
        </w:rPr>
        <w:t>. zm.)</w:t>
      </w:r>
      <w:r w:rsidR="00E63A86">
        <w:rPr>
          <w:shd w:val="clear" w:color="auto" w:fill="FFFFFF"/>
        </w:rPr>
        <w:t>.</w:t>
      </w:r>
    </w:p>
    <w:p w14:paraId="12F8A519"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67E270BE" w14:textId="220CF2DD"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się do dokonania odkrywek w celu sprawdzenia istniejącego stanu. </w:t>
      </w:r>
    </w:p>
    <w:p w14:paraId="6D2F17E8" w14:textId="77777777" w:rsidR="00FC2C4F" w:rsidRPr="00D31BA3" w:rsidRDefault="00FC2C4F" w:rsidP="007014D3">
      <w:pPr>
        <w:jc w:val="both"/>
        <w:outlineLvl w:val="0"/>
        <w:rPr>
          <w:b/>
          <w:bCs/>
        </w:rPr>
      </w:pPr>
    </w:p>
    <w:p w14:paraId="42B50928" w14:textId="77777777"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77777777"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14:paraId="7EF4C67C" w14:textId="77777777" w:rsidR="00FC2C4F" w:rsidRPr="00E502D9" w:rsidRDefault="00FC2C4F" w:rsidP="00A4236D">
      <w:pPr>
        <w:autoSpaceDE w:val="0"/>
        <w:autoSpaceDN w:val="0"/>
        <w:adjustRightInd w:val="0"/>
        <w:jc w:val="both"/>
        <w:rPr>
          <w:b/>
          <w:bCs/>
        </w:rPr>
      </w:pPr>
    </w:p>
    <w:p w14:paraId="0F6F8341" w14:textId="5688F272" w:rsidR="00FC2C4F" w:rsidRDefault="00FC2C4F" w:rsidP="00A4236D">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t xml:space="preserve">2 w terminie: </w:t>
      </w:r>
    </w:p>
    <w:p w14:paraId="6FC6DB0F" w14:textId="77777777" w:rsidR="0096621A" w:rsidRPr="0096621A" w:rsidRDefault="0096621A" w:rsidP="0096621A">
      <w:pPr>
        <w:ind w:left="360"/>
        <w:jc w:val="both"/>
        <w:rPr>
          <w:sz w:val="12"/>
          <w:szCs w:val="12"/>
        </w:rPr>
      </w:pPr>
    </w:p>
    <w:p w14:paraId="440AFFFF" w14:textId="4F9CF961" w:rsidR="00FC2C4F" w:rsidRPr="00D558B7" w:rsidRDefault="0096621A" w:rsidP="0096621A">
      <w:pPr>
        <w:jc w:val="both"/>
      </w:pPr>
      <w:bookmarkStart w:id="1" w:name="_Hlk90458217"/>
      <w:r>
        <w:lastRenderedPageBreak/>
        <w:t xml:space="preserve">      </w:t>
      </w:r>
      <w:r w:rsidR="00307D07">
        <w:t xml:space="preserve">a) Przedstawienie </w:t>
      </w:r>
      <w:r w:rsidR="00307D07" w:rsidRPr="00D558B7">
        <w:t>koncepcji -</w:t>
      </w:r>
      <w:r w:rsidR="00AE3887" w:rsidRPr="00D558B7">
        <w:t xml:space="preserve">…… </w:t>
      </w:r>
      <w:r w:rsidR="00DA0DD8">
        <w:t>dni</w:t>
      </w:r>
      <w:r w:rsidR="00AE3887" w:rsidRPr="00D558B7">
        <w:t xml:space="preserve"> od dnia podpisania umowy. </w:t>
      </w:r>
    </w:p>
    <w:p w14:paraId="750BB9FE" w14:textId="51CAA5B8" w:rsidR="00307D07" w:rsidRDefault="00307D07" w:rsidP="00307D07">
      <w:pPr>
        <w:ind w:left="360"/>
        <w:jc w:val="both"/>
      </w:pPr>
      <w:r w:rsidRPr="00D558B7">
        <w:t xml:space="preserve">b) Dokumentacja projektowa wraz z wszelkimi uzgodnieniami i decyzjami administracyjnymi oraz kompletnym wnioskiem </w:t>
      </w:r>
      <w:r w:rsidR="008363D5" w:rsidRPr="008363D5">
        <w:t>o uzyskanie pozwolenia na budowę/zgłoszenia robót budowlanych wraz z załącznikami</w:t>
      </w:r>
      <w:r w:rsidR="008363D5">
        <w:t xml:space="preserve"> </w:t>
      </w:r>
      <w:r w:rsidRPr="00D558B7">
        <w:t>- …</w:t>
      </w:r>
      <w:r w:rsidR="00AE3887" w:rsidRPr="00D558B7">
        <w:t xml:space="preserve"> </w:t>
      </w:r>
      <w:r w:rsidR="0096621A">
        <w:t>dni</w:t>
      </w:r>
      <w:r w:rsidR="00AE3887" w:rsidRPr="00D558B7">
        <w:t xml:space="preserve"> od dnia </w:t>
      </w:r>
      <w:r w:rsidR="00B54F32">
        <w:t>podpisania umowy</w:t>
      </w:r>
      <w:r w:rsidR="00AE3887" w:rsidRPr="00D558B7">
        <w:t xml:space="preserve">. </w:t>
      </w:r>
    </w:p>
    <w:p w14:paraId="63F8C6FF" w14:textId="77777777" w:rsidR="0096621A" w:rsidRPr="00D558B7" w:rsidRDefault="0096621A" w:rsidP="00307D07">
      <w:pPr>
        <w:ind w:left="360"/>
        <w:jc w:val="both"/>
      </w:pPr>
    </w:p>
    <w:bookmarkEnd w:id="1"/>
    <w:p w14:paraId="5DEB35BD" w14:textId="77777777"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A165E2">
        <w:t>2 us</w:t>
      </w:r>
      <w:r w:rsidR="00A165E2" w:rsidRPr="00DC0622">
        <w:t>t.3</w:t>
      </w:r>
      <w:r w:rsidRPr="00DC0622">
        <w:t>.</w:t>
      </w:r>
    </w:p>
    <w:p w14:paraId="2379863A"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081F2E7F" w14:textId="77777777" w:rsidR="00FC2C4F" w:rsidRPr="00E502D9" w:rsidRDefault="00FC2C4F" w:rsidP="00A4236D">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2F47864B" w14:textId="66445F54" w:rsidR="00FC2C4F" w:rsidRDefault="00FC2C4F" w:rsidP="00A4236D">
      <w:pPr>
        <w:pStyle w:val="Tekstpodstawowy"/>
        <w:spacing w:line="240" w:lineRule="auto"/>
        <w:outlineLvl w:val="0"/>
        <w:rPr>
          <w:color w:val="000000"/>
        </w:rPr>
      </w:pPr>
    </w:p>
    <w:p w14:paraId="169423F7" w14:textId="77777777" w:rsidR="008363D5" w:rsidRDefault="008363D5" w:rsidP="00A4236D">
      <w:pPr>
        <w:pStyle w:val="Tekstpodstawowy"/>
        <w:spacing w:line="240" w:lineRule="auto"/>
        <w:outlineLvl w:val="0"/>
        <w:rPr>
          <w:color w:val="000000"/>
        </w:rPr>
      </w:pPr>
    </w:p>
    <w:p w14:paraId="65F7C203" w14:textId="77777777" w:rsidR="00FC2C4F" w:rsidRPr="00D31BA3" w:rsidRDefault="00FC2C4F" w:rsidP="00A4236D">
      <w:pPr>
        <w:pStyle w:val="Tekstpodstawowy"/>
        <w:spacing w:line="240" w:lineRule="auto"/>
        <w:outlineLvl w:val="0"/>
        <w:rPr>
          <w:color w:val="000000"/>
        </w:rPr>
      </w:pPr>
    </w:p>
    <w:p w14:paraId="6CDAD3F7" w14:textId="77777777"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27426110" w14:textId="76825479"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54619F8B" w14:textId="40327395" w:rsidR="0096621A" w:rsidRDefault="0096621A" w:rsidP="006D1303">
      <w:pPr>
        <w:spacing w:before="120" w:after="120"/>
        <w:jc w:val="both"/>
      </w:pP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6CFA39D1" w14:textId="36FF1AF8" w:rsidR="0096621A" w:rsidRDefault="006D1303" w:rsidP="00400F7C">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w:t>
      </w:r>
    </w:p>
    <w:p w14:paraId="73BA6645" w14:textId="77777777" w:rsidR="00400F7C" w:rsidRPr="007014D3" w:rsidRDefault="00400F7C" w:rsidP="00400F7C">
      <w:pPr>
        <w:pStyle w:val="Akapitzlist"/>
        <w:spacing w:before="120" w:after="120"/>
        <w:ind w:left="283"/>
        <w:jc w:val="both"/>
        <w:rPr>
          <w:rFonts w:ascii="Times New Roman" w:hAnsi="Times New Roman" w:cs="Times New Roman"/>
          <w:sz w:val="2"/>
          <w:szCs w:val="2"/>
        </w:rPr>
      </w:pPr>
    </w:p>
    <w:p w14:paraId="61050B93" w14:textId="6962E5E5" w:rsidR="00FC2C4F" w:rsidRPr="00DC0622" w:rsidRDefault="00DC0622" w:rsidP="00DC0622">
      <w:pPr>
        <w:spacing w:before="120" w:after="120"/>
        <w:ind w:left="283" w:hanging="283"/>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00FC2C4F" w:rsidRPr="00A165E2">
        <w:t>ryzyk</w:t>
      </w:r>
      <w:proofErr w:type="spellEnd"/>
      <w:r w:rsidR="00FC2C4F" w:rsidRPr="00A165E2">
        <w:t xml:space="preserve"> określić swoje całkowite wynagrodzenie, ponosząc całkowitą odpowiedzialność za poprawność wyceny </w:t>
      </w:r>
      <w:r w:rsidR="00D558B7">
        <w:t xml:space="preserve">                   </w:t>
      </w:r>
      <w:r w:rsidR="00FC2C4F" w:rsidRPr="00A165E2">
        <w:t xml:space="preserve">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DC0622">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0562F86" w14:textId="77777777" w:rsidR="00627849" w:rsidRPr="00034FB6" w:rsidRDefault="00FC2C4F" w:rsidP="00034FB6">
      <w:pPr>
        <w:pStyle w:val="Akapitzlist"/>
        <w:numPr>
          <w:ilvl w:val="0"/>
          <w:numId w:val="3"/>
        </w:numPr>
        <w:spacing w:before="120" w:after="120"/>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 xml:space="preserve">i szacunków, a w szczególności koszty ekspertyz, warunków technicznych, opinii, uzgodnień, konsultacji, procedur i decyzji administracyjnych a także na przeprowadzenie </w:t>
      </w:r>
      <w:r w:rsidRPr="00DC0622">
        <w:rPr>
          <w:rFonts w:ascii="Times New Roman" w:hAnsi="Times New Roman" w:cs="Times New Roman"/>
          <w:sz w:val="24"/>
          <w:szCs w:val="24"/>
        </w:rPr>
        <w:lastRenderedPageBreak/>
        <w:t>spotkań i działań informacyjnych niezbędnych do poprawnego wykonania przedmiotu Umowy.</w:t>
      </w:r>
    </w:p>
    <w:p w14:paraId="4569ECD7" w14:textId="77777777" w:rsidR="00627849" w:rsidRDefault="00627849" w:rsidP="00A4236D">
      <w:pPr>
        <w:jc w:val="center"/>
        <w:outlineLvl w:val="0"/>
        <w:rPr>
          <w:b/>
          <w:bCs/>
        </w:rPr>
      </w:pPr>
    </w:p>
    <w:p w14:paraId="0BAFC0B0" w14:textId="77777777"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5D0FFB19"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w:t>
      </w:r>
      <w:r w:rsidR="006A7B57">
        <w:rPr>
          <w:rFonts w:ascii="Times New Roman" w:hAnsi="Times New Roman" w:cs="Times New Roman"/>
          <w:sz w:val="24"/>
          <w:szCs w:val="24"/>
        </w:rPr>
        <w:t>3</w:t>
      </w:r>
      <w:r w:rsidRPr="00627849">
        <w:rPr>
          <w:rFonts w:ascii="Times New Roman" w:hAnsi="Times New Roman" w:cs="Times New Roman"/>
          <w:sz w:val="24"/>
          <w:szCs w:val="24"/>
        </w:rPr>
        <w:t xml:space="preserve"> na podstawie wystawionej przez Wykonawcę faktury końcowej, w terminie 30 dni od daty wpływu faktury do Zamawiającego.</w:t>
      </w:r>
    </w:p>
    <w:p w14:paraId="38C2E708"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14:paraId="2825F37A" w14:textId="77777777"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14:paraId="52FA536E" w14:textId="26CFF209"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sidR="001A2154">
        <w:rPr>
          <w:b w:val="0"/>
          <w:bCs w:val="0"/>
        </w:rPr>
        <w:t>3</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2E76EC6"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630BE9D3" w:rsidR="00FC2C4F" w:rsidRPr="00D31BA3" w:rsidRDefault="005814FA"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56927E0A" w14:textId="77777777" w:rsidR="00FC2C4F" w:rsidRPr="00D31BA3" w:rsidRDefault="00FC2C4F" w:rsidP="00A4236D">
      <w:pPr>
        <w:ind w:left="284"/>
        <w:jc w:val="both"/>
      </w:pPr>
    </w:p>
    <w:p w14:paraId="4CFA3B58" w14:textId="77777777" w:rsidR="00FC2C4F" w:rsidRPr="00D31BA3" w:rsidRDefault="00FC2C4F" w:rsidP="00A4236D">
      <w:pPr>
        <w:ind w:left="284"/>
        <w:jc w:val="both"/>
      </w:pPr>
      <w:r w:rsidRPr="00D31BA3">
        <w:t>………………………………………………………………………………….………</w:t>
      </w:r>
    </w:p>
    <w:p w14:paraId="453B906E" w14:textId="77777777" w:rsidR="00F74637" w:rsidRDefault="00F74637" w:rsidP="007014D3">
      <w:pPr>
        <w:pStyle w:val="Tekstpodstawowy"/>
        <w:spacing w:line="240" w:lineRule="auto"/>
        <w:outlineLvl w:val="0"/>
      </w:pPr>
    </w:p>
    <w:p w14:paraId="1920AF65" w14:textId="77777777" w:rsidR="00F74637" w:rsidRDefault="00F74637" w:rsidP="00A4236D">
      <w:pPr>
        <w:pStyle w:val="Tekstpodstawowy"/>
        <w:spacing w:line="240" w:lineRule="auto"/>
        <w:ind w:left="709" w:hanging="709"/>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0BCF8AD2" w14:textId="77777777"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340D5569" w14:textId="77777777" w:rsidR="00FC2C4F" w:rsidRPr="00D31BA3" w:rsidRDefault="00FC2C4F" w:rsidP="00A4236D">
      <w:pPr>
        <w:jc w:val="both"/>
        <w:rPr>
          <w:b/>
          <w:bCs/>
        </w:rPr>
      </w:pPr>
    </w:p>
    <w:p w14:paraId="3CB8938B" w14:textId="64871208" w:rsidR="00A54357" w:rsidRDefault="00A54357" w:rsidP="00A4236D">
      <w:pPr>
        <w:jc w:val="both"/>
        <w:outlineLvl w:val="0"/>
        <w:rPr>
          <w:b/>
          <w:bCs/>
        </w:rPr>
      </w:pPr>
    </w:p>
    <w:p w14:paraId="2CCB9FE3" w14:textId="1AC19F49" w:rsidR="007759E5" w:rsidRDefault="007759E5" w:rsidP="00A4236D">
      <w:pPr>
        <w:jc w:val="both"/>
        <w:outlineLvl w:val="0"/>
        <w:rPr>
          <w:b/>
          <w:bCs/>
        </w:rPr>
      </w:pPr>
    </w:p>
    <w:p w14:paraId="11086281" w14:textId="77777777" w:rsidR="007759E5" w:rsidRPr="00D31BA3" w:rsidRDefault="007759E5" w:rsidP="00A4236D">
      <w:pPr>
        <w:jc w:val="both"/>
        <w:outlineLvl w:val="0"/>
        <w:rPr>
          <w:b/>
          <w:bCs/>
        </w:rPr>
      </w:pPr>
    </w:p>
    <w:p w14:paraId="4FFA809D" w14:textId="77777777" w:rsidR="00FC2C4F" w:rsidRPr="00D31BA3" w:rsidRDefault="00FC2C4F" w:rsidP="00A4236D">
      <w:pPr>
        <w:jc w:val="center"/>
        <w:outlineLvl w:val="0"/>
        <w:rPr>
          <w:b/>
          <w:bCs/>
        </w:rPr>
      </w:pPr>
      <w:r w:rsidRPr="00D31BA3">
        <w:rPr>
          <w:b/>
          <w:bCs/>
        </w:rPr>
        <w:lastRenderedPageBreak/>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5F175140" w:rsidR="00FC2C4F"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1C94F6BE" w14:textId="50548E15" w:rsidR="00141C84" w:rsidRPr="00D31BA3" w:rsidRDefault="00141C84" w:rsidP="00A4236D">
      <w:pPr>
        <w:pStyle w:val="Nagwek"/>
        <w:ind w:left="360" w:hanging="360"/>
        <w:jc w:val="both"/>
      </w:pPr>
      <w:r>
        <w:t xml:space="preserve">5) </w:t>
      </w:r>
      <w:r w:rsidRPr="00141C84">
        <w:t xml:space="preserve">brać udział w odbywających się co dwa tygodnie spotkaniach </w:t>
      </w:r>
      <w:r w:rsidR="00421249">
        <w:t xml:space="preserve">(Rada Projektu) </w:t>
      </w:r>
      <w:r w:rsidRPr="00141C84">
        <w:t>dotyczących stopnia zaawansowania prac projektowych,</w:t>
      </w:r>
    </w:p>
    <w:p w14:paraId="7BED284A" w14:textId="2095D19A" w:rsidR="00FC2C4F" w:rsidRPr="00D31BA3" w:rsidRDefault="00141C84" w:rsidP="00A4236D">
      <w:pPr>
        <w:pStyle w:val="Nagwek"/>
        <w:ind w:left="360" w:hanging="360"/>
        <w:jc w:val="both"/>
      </w:pPr>
      <w:r>
        <w:t>6</w:t>
      </w:r>
      <w:r w:rsidR="00FC2C4F" w:rsidRPr="00D31BA3">
        <w:t>)</w:t>
      </w:r>
      <w:r w:rsidR="00FC2C4F" w:rsidRPr="00D31BA3">
        <w:tab/>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w:t>
      </w:r>
      <w:r w:rsidR="00901659">
        <w:t xml:space="preserve">                   </w:t>
      </w:r>
      <w:r w:rsidR="00FC2C4F" w:rsidRPr="00D31BA3">
        <w:t>z tych pytań i udzielanych odpowiedzi nie krótszy niż 3 dni roboczych od dnia przekazania przez Zamawiającego, faksem lub za pomocą poczty elektronicznej,</w:t>
      </w:r>
    </w:p>
    <w:p w14:paraId="542F987E" w14:textId="6BCD08C4" w:rsidR="00FC2C4F" w:rsidRPr="00D31BA3" w:rsidRDefault="00141C84" w:rsidP="00A4236D">
      <w:pPr>
        <w:pStyle w:val="Nagwek"/>
        <w:ind w:left="360" w:hanging="360"/>
        <w:jc w:val="both"/>
      </w:pPr>
      <w:r>
        <w:t>7</w:t>
      </w:r>
      <w:r w:rsidR="00FC2C4F" w:rsidRPr="00D31BA3">
        <w:t>)</w:t>
      </w:r>
      <w:r w:rsidR="00FC2C4F" w:rsidRPr="00D31BA3">
        <w:tab/>
        <w:t xml:space="preserve">skierować do wykonania przedmiotu umowy i nadzoru autorskiego personel wskazany             w </w:t>
      </w:r>
      <w:r w:rsidR="00FC2C4F">
        <w:t>o</w:t>
      </w:r>
      <w:r w:rsidR="00FC2C4F" w:rsidRPr="00D31BA3">
        <w:t>fercie,</w:t>
      </w:r>
    </w:p>
    <w:p w14:paraId="40F9EC1F" w14:textId="3EB4D025" w:rsidR="00FC2C4F" w:rsidRPr="00D31BA3" w:rsidRDefault="00141C84" w:rsidP="00A4236D">
      <w:pPr>
        <w:pStyle w:val="Nagwek"/>
        <w:ind w:left="360" w:hanging="360"/>
        <w:jc w:val="both"/>
      </w:pPr>
      <w:r>
        <w:t>8</w:t>
      </w:r>
      <w:r w:rsidR="00FC2C4F" w:rsidRPr="00D31BA3">
        <w:t>)</w:t>
      </w:r>
      <w:r w:rsidR="00FC2C4F"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1714A845" w:rsidR="00FC2C4F" w:rsidRPr="00D31BA3" w:rsidRDefault="00141C84" w:rsidP="00A4236D">
      <w:pPr>
        <w:pStyle w:val="Nagwek"/>
        <w:ind w:left="360" w:hanging="360"/>
        <w:jc w:val="both"/>
      </w:pPr>
      <w:r>
        <w:t>9</w:t>
      </w:r>
      <w:r w:rsidR="00FC2C4F" w:rsidRPr="00D31BA3">
        <w:t>)</w:t>
      </w:r>
      <w:r w:rsidR="00FC2C4F" w:rsidRPr="00D31BA3">
        <w:tab/>
        <w:t>na wniosek Zamawiającego i w terminie w nim określonym przekazać dokumentację zawierającą kompletne założenia oraz dane wejściowe użyte do obliczeń objętych przedmiotem Umowy,</w:t>
      </w:r>
    </w:p>
    <w:p w14:paraId="22915F14" w14:textId="02234A27" w:rsidR="00FC2C4F" w:rsidRPr="00D31BA3" w:rsidRDefault="00141C84" w:rsidP="00A4236D">
      <w:pPr>
        <w:pStyle w:val="Nagwek"/>
        <w:ind w:left="360" w:hanging="360"/>
        <w:jc w:val="both"/>
      </w:pPr>
      <w:r>
        <w:t>10</w:t>
      </w:r>
      <w:r w:rsidR="00FC2C4F" w:rsidRPr="00D31BA3">
        <w:t>) 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14:paraId="3DF95164" w14:textId="2439D4D7" w:rsidR="00FC2C4F" w:rsidRDefault="00FC2C4F" w:rsidP="00A4236D">
      <w:pPr>
        <w:pStyle w:val="Nagwek"/>
        <w:ind w:left="360" w:hanging="360"/>
        <w:jc w:val="both"/>
      </w:pPr>
      <w:r>
        <w:t>1</w:t>
      </w:r>
      <w:r w:rsidR="00141C84">
        <w:t>1</w:t>
      </w:r>
      <w:r>
        <w:t xml:space="preserve">)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20B43BFA" w14:textId="7707F8DB" w:rsidR="00FC2C4F" w:rsidRPr="00D31BA3" w:rsidRDefault="00FC2C4F" w:rsidP="00A4236D">
      <w:pPr>
        <w:pStyle w:val="Nagwek"/>
        <w:ind w:left="360" w:hanging="360"/>
        <w:jc w:val="both"/>
      </w:pPr>
      <w:r>
        <w:t>1</w:t>
      </w:r>
      <w:r w:rsidR="00141C84">
        <w:t>2</w:t>
      </w:r>
      <w:r>
        <w:t>)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lastRenderedPageBreak/>
        <w:t>w wersji elektronicznej i papierowej, o wykonaniu uzgodnień międzybranżowych i braku kolizji pomiędzy projektowanymi i istniejącymi elementami, a także że zostały wykonane zgodnie z wymogami ustawy Prawo zamówień</w:t>
      </w:r>
      <w:r w:rsidR="00594B1B">
        <w:t xml:space="preserve"> publicznych </w:t>
      </w:r>
    </w:p>
    <w:p w14:paraId="3D6DA6B5" w14:textId="24382220" w:rsidR="00FC2C4F" w:rsidRPr="00D31BA3" w:rsidRDefault="00FC2C4F" w:rsidP="00A4236D">
      <w:pPr>
        <w:pStyle w:val="Nagwek"/>
        <w:ind w:left="360" w:hanging="360"/>
        <w:jc w:val="both"/>
      </w:pPr>
      <w:r w:rsidRPr="00D31BA3">
        <w:t>4.</w:t>
      </w:r>
      <w:r w:rsidRPr="00D31BA3">
        <w:tab/>
      </w:r>
      <w:r>
        <w:t>w</w:t>
      </w:r>
      <w:r w:rsidRPr="00D31BA3">
        <w:t xml:space="preserve"> przypadku zaistnienia niezależnej od Wykonawcy konieczności powierzenia jakichkolwiek prac związanych z Umową osobom innym niż wskazane w </w:t>
      </w:r>
      <w:r w:rsidRPr="00DC0622">
        <w:t>§ 1</w:t>
      </w:r>
      <w:r w:rsidR="001A2154">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77777777"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7777777"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77777777"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77777777" w:rsidR="00FC2C4F" w:rsidRPr="00627849" w:rsidRDefault="00FC2C4F" w:rsidP="00A4236D">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lastRenderedPageBreak/>
        <w:t>są wstrzymać się od wszelkich czynności i działań sprzecznych z interesem Zamawiającego</w:t>
      </w:r>
      <w:r w:rsidR="00627849">
        <w:t xml:space="preserve">, </w:t>
      </w:r>
      <w:r w:rsidR="00627849" w:rsidRPr="00DC0622">
        <w:t>pod rygorem odstąpienia od umowy przez Zamawiającego.</w:t>
      </w:r>
    </w:p>
    <w:p w14:paraId="52BEADDC" w14:textId="49AEBDE4"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t>
      </w:r>
      <w:r w:rsidRPr="00DC0622">
        <w:t>w § 1</w:t>
      </w:r>
      <w:r w:rsidR="001A2154">
        <w:t>0</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7820C548" w14:textId="77777777" w:rsidR="00FC2C4F" w:rsidRDefault="00FC2C4F" w:rsidP="00A4236D">
      <w:pPr>
        <w:jc w:val="both"/>
        <w:outlineLvl w:val="0"/>
        <w:rPr>
          <w:b/>
          <w:bCs/>
        </w:rPr>
      </w:pPr>
    </w:p>
    <w:p w14:paraId="1C3D5EBC" w14:textId="77777777" w:rsidR="00FC2C4F" w:rsidRPr="00D31BA3" w:rsidRDefault="00FC2C4F" w:rsidP="00A4236D">
      <w:pPr>
        <w:jc w:val="both"/>
        <w:outlineLvl w:val="0"/>
        <w:rPr>
          <w:b/>
          <w:bCs/>
        </w:rPr>
      </w:pPr>
    </w:p>
    <w:p w14:paraId="79680445" w14:textId="77777777"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7ED6FBAF"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1</w:t>
      </w:r>
    </w:p>
    <w:p w14:paraId="41F98427" w14:textId="7CAA7373"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proofErr w:type="spellStart"/>
      <w:r w:rsidR="00901659" w:rsidRPr="00901659">
        <w:t>t.j</w:t>
      </w:r>
      <w:proofErr w:type="spellEnd"/>
      <w:r w:rsidR="00901659" w:rsidRPr="00901659">
        <w:t xml:space="preserve">. Dz. U. z 2020 r. poz. 1333 z </w:t>
      </w:r>
      <w:proofErr w:type="spellStart"/>
      <w:r w:rsidR="00901659" w:rsidRPr="00901659">
        <w:t>późn</w:t>
      </w:r>
      <w:proofErr w:type="spellEnd"/>
      <w:r w:rsidR="00901659" w:rsidRPr="00901659">
        <w:t>. zm.</w:t>
      </w:r>
      <w:r w:rsidRPr="00E45F22">
        <w:t>),</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7A86CBC2" w:rsidR="00FC2C4F" w:rsidRPr="00D31BA3" w:rsidRDefault="00FC2C4F" w:rsidP="00A4236D">
      <w:pPr>
        <w:pStyle w:val="Nagwek"/>
        <w:jc w:val="both"/>
      </w:pPr>
      <w:r w:rsidRPr="00D31BA3">
        <w:t xml:space="preserve">1) </w:t>
      </w:r>
      <w:r w:rsidRPr="00D31BA3">
        <w:tab/>
        <w:t>stwierdzać w toku wykonywania robót budowlanych zgodność ich realizacji</w:t>
      </w:r>
      <w:r w:rsidR="0069519C">
        <w:t xml:space="preserve">                                                </w:t>
      </w:r>
      <w:r w:rsidRPr="00D31BA3">
        <w:t>z dokumentacją,</w:t>
      </w:r>
    </w:p>
    <w:p w14:paraId="432D243B"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5D06171B" w:rsidR="00FC2C4F" w:rsidRPr="00D31BA3" w:rsidRDefault="00FC2C4F" w:rsidP="00A4236D">
      <w:pPr>
        <w:pStyle w:val="Nagwek"/>
        <w:jc w:val="both"/>
      </w:pPr>
      <w:r w:rsidRPr="00D31BA3">
        <w:t xml:space="preserve">4) udzielać odpowiedzi zgodnie z  </w:t>
      </w:r>
      <w:r w:rsidRPr="00DC0622">
        <w:t>§ 1</w:t>
      </w:r>
      <w:r w:rsidR="001A2154">
        <w:t>0</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31A93993" w14:textId="77777777" w:rsidR="00FC2C4F" w:rsidRDefault="00FC2C4F" w:rsidP="00A4236D">
      <w:pPr>
        <w:pStyle w:val="Nagwek"/>
        <w:jc w:val="both"/>
      </w:pPr>
      <w:r w:rsidRPr="00D31BA3">
        <w:t>7)  doradzać w innych sprawach dotyczących przedmiotu umowy,</w:t>
      </w:r>
    </w:p>
    <w:p w14:paraId="44128D8D" w14:textId="77777777" w:rsidR="00DF69AC" w:rsidRPr="00DC0622" w:rsidRDefault="00DF69AC" w:rsidP="00A4236D">
      <w:pPr>
        <w:pStyle w:val="Nagwek"/>
        <w:jc w:val="both"/>
      </w:pP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3D25282" w14:textId="77777777"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16B44355" w14:textId="77777777" w:rsidR="00FC2C4F" w:rsidRDefault="00FC2C4F" w:rsidP="00A4236D">
      <w:pPr>
        <w:pStyle w:val="Tekstpodstawowy"/>
        <w:spacing w:line="240" w:lineRule="auto"/>
        <w:outlineLvl w:val="0"/>
      </w:pPr>
    </w:p>
    <w:p w14:paraId="1C87E242" w14:textId="77777777" w:rsidR="00FC2C4F" w:rsidRPr="00D31BA3" w:rsidRDefault="00FC2C4F" w:rsidP="00A4236D">
      <w:pPr>
        <w:pStyle w:val="Tekstpodstawowy"/>
        <w:spacing w:line="240" w:lineRule="auto"/>
        <w:outlineLvl w:val="0"/>
      </w:pPr>
    </w:p>
    <w:p w14:paraId="23FFB14E" w14:textId="77777777" w:rsidR="00FC2C4F" w:rsidRPr="00D31BA3" w:rsidRDefault="00FC2C4F" w:rsidP="00A4236D">
      <w:pPr>
        <w:pStyle w:val="Tekstpodstawowy"/>
        <w:spacing w:line="240" w:lineRule="auto"/>
        <w:jc w:val="center"/>
        <w:outlineLvl w:val="0"/>
      </w:pPr>
      <w:r w:rsidRPr="00D31BA3">
        <w:lastRenderedPageBreak/>
        <w:t>PRAWA AUTORSKIE</w:t>
      </w:r>
    </w:p>
    <w:p w14:paraId="2341C113" w14:textId="77777777" w:rsidR="00FC2C4F" w:rsidRPr="00DF69AC" w:rsidRDefault="00FC2C4F" w:rsidP="00A4236D">
      <w:pPr>
        <w:pStyle w:val="Tekstpodstawowy"/>
        <w:spacing w:line="240" w:lineRule="auto"/>
        <w:jc w:val="center"/>
        <w:outlineLvl w:val="0"/>
      </w:pPr>
    </w:p>
    <w:p w14:paraId="2C98B12C" w14:textId="149890EE"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1A2154">
        <w:rPr>
          <w:b/>
          <w:bCs/>
        </w:rPr>
        <w:t>2</w:t>
      </w:r>
    </w:p>
    <w:p w14:paraId="78D1B275" w14:textId="77777777" w:rsidR="00FC2C4F" w:rsidRPr="00DF69AC" w:rsidRDefault="00FC2C4F" w:rsidP="00A4236D">
      <w:pPr>
        <w:pStyle w:val="Nagwek"/>
        <w:ind w:left="60"/>
        <w:jc w:val="both"/>
      </w:pPr>
      <w:r w:rsidRPr="00DF69AC">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0E8572A4" w14:textId="77777777"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t>
      </w:r>
      <w:r w:rsidR="00F64364">
        <w:lastRenderedPageBreak/>
        <w:t xml:space="preserve">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6379AA7E" w14:textId="2B6E42CA" w:rsidR="00FC2C4F" w:rsidRPr="00D6049C" w:rsidRDefault="00FC2C4F" w:rsidP="00F64364">
      <w:pPr>
        <w:pStyle w:val="Nagwek"/>
        <w:numPr>
          <w:ilvl w:val="0"/>
          <w:numId w:val="22"/>
        </w:numPr>
        <w:jc w:val="both"/>
      </w:pPr>
      <w:r w:rsidRPr="00D6049C">
        <w:t xml:space="preserve">Wykonawca zobowiązuje się, że wykonując umowę będzie przestrzegał przepisów ustawy z dnia 4 lutego 1994 r. – o prawie autorskim i prawach pokrewnych </w:t>
      </w:r>
      <w:r w:rsidR="00E63A86" w:rsidRPr="00E63A86">
        <w:t>(</w:t>
      </w:r>
      <w:proofErr w:type="spellStart"/>
      <w:r w:rsidR="00E63A86" w:rsidRPr="00E63A86">
        <w:t>t.j</w:t>
      </w:r>
      <w:proofErr w:type="spellEnd"/>
      <w:r w:rsidR="00E63A86" w:rsidRPr="00E63A86">
        <w:t>. Dz. U. z 2021 r. poz. 1062)</w:t>
      </w:r>
      <w:r w:rsidR="00E63A86">
        <w:t xml:space="preserve"> </w:t>
      </w:r>
      <w:r w:rsidRPr="00D6049C">
        <w:t>i nie naruszy praw majątkowych osób trzecich, a utwory przekaże Zamawiającemu w stanie wolnym od obciążeń prawami tych osób.</w:t>
      </w:r>
    </w:p>
    <w:p w14:paraId="70D1668C" w14:textId="77777777" w:rsidR="00617988" w:rsidRPr="00D31BA3" w:rsidRDefault="00617988" w:rsidP="00A4236D">
      <w:pPr>
        <w:pStyle w:val="Tekstpodstawowy"/>
        <w:spacing w:line="240" w:lineRule="auto"/>
      </w:pPr>
    </w:p>
    <w:p w14:paraId="2C57F32F" w14:textId="77777777" w:rsidR="00FC2C4F" w:rsidRPr="00D31BA3" w:rsidRDefault="00FC2C4F" w:rsidP="00A4236D">
      <w:pPr>
        <w:pStyle w:val="Tekstpodstawowy"/>
        <w:spacing w:line="240" w:lineRule="auto"/>
        <w:outlineLvl w:val="0"/>
      </w:pPr>
    </w:p>
    <w:p w14:paraId="45192253" w14:textId="7777777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676D4493"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3</w:t>
      </w:r>
    </w:p>
    <w:p w14:paraId="5DAFCD4A" w14:textId="77777777"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418D8D08"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4</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lastRenderedPageBreak/>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458642FA" w14:textId="77777777" w:rsidR="00FC2C4F" w:rsidRDefault="00FC2C4F" w:rsidP="00A4236D">
      <w:pPr>
        <w:jc w:val="both"/>
        <w:outlineLvl w:val="0"/>
        <w:rPr>
          <w:b/>
          <w:bCs/>
        </w:rPr>
      </w:pPr>
    </w:p>
    <w:p w14:paraId="4AC44B1C" w14:textId="77777777"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2EC1BF29"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5</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138CBF0E" w:rsidR="00FC2C4F" w:rsidRPr="00D558B7" w:rsidRDefault="00FC2C4F" w:rsidP="00A4236D">
      <w:pPr>
        <w:pStyle w:val="Nagwek"/>
        <w:ind w:left="284" w:hanging="284"/>
        <w:jc w:val="both"/>
      </w:pPr>
      <w:r w:rsidRPr="00D31BA3">
        <w:t>1</w:t>
      </w:r>
      <w:r w:rsidRPr="00D558B7">
        <w:t>)</w:t>
      </w:r>
      <w:r w:rsidRPr="00D558B7">
        <w:tab/>
      </w:r>
      <w:r w:rsidR="001A2154" w:rsidRPr="00D558B7">
        <w:t>zwłokę</w:t>
      </w:r>
      <w:r w:rsidRPr="00D558B7">
        <w:t xml:space="preserve"> w wykonaniu przedmiotu  umowy,  z powodu okoliczności za które odpowiada  Projektant, w wysokości  </w:t>
      </w:r>
      <w:r w:rsidRPr="00D558B7">
        <w:rPr>
          <w:b/>
          <w:bCs/>
        </w:rPr>
        <w:t>0,2 %</w:t>
      </w:r>
      <w:r w:rsidRPr="00D558B7">
        <w:t xml:space="preserve"> wartości przedmiotu zamówienia określonego </w:t>
      </w:r>
      <w:r w:rsidRPr="00D558B7">
        <w:br/>
        <w:t xml:space="preserve">w §6 umowy mowy, za każdy dzień </w:t>
      </w:r>
      <w:r w:rsidR="00BB5FD0" w:rsidRPr="00BB5FD0">
        <w:t>zwłok</w:t>
      </w:r>
      <w:r w:rsidR="00BB5FD0">
        <w:t>i</w:t>
      </w:r>
      <w:r w:rsidRPr="00D558B7">
        <w:t>, licząc od dnia następnego od terminu ustalonego w § 5 ust.1   umowy. Zamawiający zastrzega sobie prawo wyegzekwowania kar umownych z faktury wystawionej przez Projektanta za wykonanie przedmiotu umowy.</w:t>
      </w:r>
    </w:p>
    <w:p w14:paraId="090F0730" w14:textId="59625A20" w:rsidR="00FC2C4F" w:rsidRPr="00D558B7" w:rsidRDefault="00FC2C4F" w:rsidP="00A4236D">
      <w:pPr>
        <w:pStyle w:val="Nagwek"/>
        <w:ind w:left="284" w:hanging="284"/>
        <w:jc w:val="both"/>
      </w:pPr>
      <w:r w:rsidRPr="00D558B7">
        <w:t xml:space="preserve"> 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Zamawiającego na usunięcie wad. </w:t>
      </w:r>
    </w:p>
    <w:p w14:paraId="20935FF5" w14:textId="73852BCB" w:rsidR="00FC2C4F" w:rsidRPr="00D558B7" w:rsidRDefault="00FC2C4F" w:rsidP="00A4236D">
      <w:pPr>
        <w:pStyle w:val="Nagwek"/>
        <w:ind w:left="284" w:hanging="284"/>
        <w:jc w:val="both"/>
      </w:pPr>
      <w:r w:rsidRPr="00D558B7">
        <w:t>3)</w:t>
      </w:r>
      <w:r w:rsidRPr="00D558B7">
        <w:tab/>
        <w:t>naruszenia zobowiązań określonych w § 1</w:t>
      </w:r>
      <w:r w:rsidR="001A2154" w:rsidRPr="00D558B7">
        <w:t>0</w:t>
      </w:r>
      <w:r w:rsidRPr="00D558B7">
        <w:t xml:space="preserve"> ust. 3 pkt 5, 7 w wysokości </w:t>
      </w:r>
      <w:r w:rsidRPr="00D558B7">
        <w:rPr>
          <w:b/>
          <w:bCs/>
        </w:rPr>
        <w:t xml:space="preserve">0,2% </w:t>
      </w:r>
      <w:r w:rsidRPr="00D558B7">
        <w:t xml:space="preserve">wartości przedmiotu zamówienia  określonego w § 6 umowy, za każdy rozpoczęty dzień </w:t>
      </w:r>
      <w:r w:rsidR="001A2154" w:rsidRPr="00D558B7">
        <w:t>zwłoki</w:t>
      </w:r>
      <w:r w:rsidRPr="00D558B7">
        <w:t>.</w:t>
      </w:r>
    </w:p>
    <w:p w14:paraId="50D4F13A" w14:textId="6409BF42" w:rsidR="00FC2C4F" w:rsidRPr="00D31BA3" w:rsidRDefault="00FC2C4F" w:rsidP="00A4236D">
      <w:pPr>
        <w:pStyle w:val="Nagwek"/>
        <w:ind w:left="284" w:hanging="284"/>
        <w:jc w:val="both"/>
      </w:pPr>
      <w:r>
        <w:t>4</w:t>
      </w:r>
      <w:r w:rsidRPr="00D31BA3">
        <w:t>) naruszenia zobowiązań określonych w § 1</w:t>
      </w:r>
      <w:r w:rsidR="00582942">
        <w:t>0</w:t>
      </w:r>
      <w:r w:rsidRPr="00D31BA3">
        <w:t xml:space="preserve"> ust. 3 pkt 1, 2, 3, 4, i 6 w wysokości </w:t>
      </w:r>
      <w:r w:rsidRPr="00D31BA3">
        <w:rPr>
          <w:b/>
          <w:bCs/>
        </w:rPr>
        <w:t xml:space="preserve">0,2% </w:t>
      </w:r>
      <w:r w:rsidRPr="00D31BA3">
        <w:t>wartości przedmiotu zamówienia określonego w § 6 umowy, za każde naruszenie.</w:t>
      </w:r>
    </w:p>
    <w:p w14:paraId="143712E4"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2FC71D30"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4B77A0E" w14:textId="0B03E3B3" w:rsidR="00582942" w:rsidRPr="00582942" w:rsidRDefault="00582942" w:rsidP="00A4236D">
      <w:pPr>
        <w:pStyle w:val="Nagwek"/>
        <w:ind w:left="284" w:hanging="284"/>
        <w:jc w:val="both"/>
        <w:rPr>
          <w:color w:val="FF0000"/>
        </w:rPr>
      </w:pPr>
      <w:r>
        <w:rPr>
          <w:b/>
          <w:bCs/>
        </w:rPr>
        <w:t>6</w:t>
      </w:r>
      <w:r w:rsidRPr="00582942">
        <w:rPr>
          <w:b/>
          <w:bCs/>
          <w:color w:val="FF0000"/>
        </w:rPr>
        <w:t>.</w:t>
      </w:r>
      <w:r w:rsidRPr="00582942">
        <w:rPr>
          <w:color w:val="FF0000"/>
        </w:rPr>
        <w:t xml:space="preserve"> </w:t>
      </w:r>
      <w:r w:rsidRPr="00D558B7">
        <w:t>Łączna wysokość naliczonych kar umownych nie może przekroczyć 10% wartości przedmiotu zamówienia  określonego w § 6 umowy.</w:t>
      </w:r>
    </w:p>
    <w:p w14:paraId="59753532" w14:textId="38714A9F" w:rsidR="00A1213F" w:rsidRPr="00D31BA3" w:rsidRDefault="00582942" w:rsidP="00105FD6">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0086B0FC" w14:textId="77777777" w:rsidR="00FC2C4F" w:rsidRPr="00D31BA3" w:rsidRDefault="00FC2C4F" w:rsidP="00A4236D">
      <w:pPr>
        <w:pStyle w:val="Nagwek"/>
        <w:jc w:val="both"/>
        <w:rPr>
          <w:b/>
          <w:bCs/>
        </w:rPr>
      </w:pPr>
    </w:p>
    <w:p w14:paraId="4A4063A7" w14:textId="4004FAE0" w:rsidR="00FC2C4F" w:rsidRDefault="00FC2C4F" w:rsidP="00A4236D">
      <w:pPr>
        <w:pStyle w:val="Nagwek"/>
        <w:ind w:left="284" w:hanging="284"/>
        <w:jc w:val="both"/>
        <w:outlineLvl w:val="0"/>
        <w:rPr>
          <w:b/>
          <w:bCs/>
        </w:rPr>
      </w:pPr>
    </w:p>
    <w:p w14:paraId="1A1945C2" w14:textId="77777777" w:rsidR="00E63A86" w:rsidRPr="00D31BA3" w:rsidRDefault="00E63A86" w:rsidP="00A4236D">
      <w:pPr>
        <w:pStyle w:val="Nagwek"/>
        <w:ind w:left="284" w:hanging="284"/>
        <w:jc w:val="both"/>
        <w:outlineLvl w:val="0"/>
        <w:rPr>
          <w:b/>
          <w:bCs/>
        </w:rPr>
      </w:pPr>
    </w:p>
    <w:p w14:paraId="233BC8AD" w14:textId="77777777" w:rsidR="00FC2C4F" w:rsidRPr="00D31BA3" w:rsidRDefault="00FC2C4F" w:rsidP="00A4236D">
      <w:pPr>
        <w:pStyle w:val="Nagwek"/>
        <w:ind w:left="284" w:hanging="284"/>
        <w:jc w:val="center"/>
        <w:outlineLvl w:val="0"/>
        <w:rPr>
          <w:b/>
          <w:bCs/>
        </w:rPr>
      </w:pPr>
      <w:r w:rsidRPr="00D31BA3">
        <w:rPr>
          <w:b/>
          <w:bCs/>
        </w:rPr>
        <w:lastRenderedPageBreak/>
        <w:t>ZMIANY UMOWY</w:t>
      </w:r>
    </w:p>
    <w:p w14:paraId="478E4CF8" w14:textId="77777777" w:rsidR="00FC2C4F" w:rsidRPr="00D31BA3" w:rsidRDefault="00FC2C4F" w:rsidP="00A4236D">
      <w:pPr>
        <w:pStyle w:val="Nagwek"/>
        <w:ind w:left="284" w:hanging="284"/>
        <w:jc w:val="center"/>
        <w:rPr>
          <w:b/>
          <w:bCs/>
        </w:rPr>
      </w:pPr>
    </w:p>
    <w:p w14:paraId="392BA1CF" w14:textId="132FDED4" w:rsidR="00FC2C4F" w:rsidRPr="00D31BA3" w:rsidRDefault="00FC2C4F" w:rsidP="00A4236D">
      <w:pPr>
        <w:pStyle w:val="Nagwek"/>
        <w:ind w:left="284" w:hanging="284"/>
        <w:jc w:val="center"/>
        <w:rPr>
          <w:b/>
          <w:bCs/>
        </w:rPr>
      </w:pPr>
      <w:r w:rsidRPr="00D31BA3">
        <w:rPr>
          <w:b/>
          <w:bCs/>
        </w:rPr>
        <w:t>§ 1</w:t>
      </w:r>
      <w:r w:rsidR="00582942">
        <w:rPr>
          <w:b/>
          <w:bCs/>
        </w:rPr>
        <w:t>6</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D5747E5"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sidR="00DE1BB9">
        <w:rPr>
          <w:color w:val="000000"/>
        </w:rPr>
        <w:t>6</w:t>
      </w:r>
      <w:r w:rsidRPr="00D31BA3">
        <w:rPr>
          <w:color w:val="000000"/>
        </w:rPr>
        <w:t xml:space="preserve"> ust. 2 pkt 5, ust. 2 pkt 8, ust. 5</w:t>
      </w:r>
      <w:r w:rsidR="00DE1BB9">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37401341"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54E2D072" w:rsidR="00FC2C4F" w:rsidRPr="00D31BA3" w:rsidRDefault="00FC2C4F" w:rsidP="00A4236D">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03C98832"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lastRenderedPageBreak/>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3EFA11D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rsidR="00DE1BB9">
        <w:t>6</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62DE6F21"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rsidR="00D558B7">
        <w:t xml:space="preserve">                  </w:t>
      </w:r>
      <w:r w:rsidRPr="00D31BA3">
        <w:t>W takim przypadku zaproponowany nowy podwykonawca, zobowiązany jest wykazać spełnianie</w:t>
      </w:r>
      <w:r w:rsidR="00D558B7">
        <w:t xml:space="preserve"> </w:t>
      </w:r>
      <w:r w:rsidRPr="00D31BA3">
        <w:t xml:space="preserve">warunków w zakresie nie mniejszym niż wskazany na etapie postępowania </w:t>
      </w:r>
      <w:r w:rsidR="0069519C">
        <w:t xml:space="preserve">                         </w:t>
      </w:r>
      <w:r w:rsidRPr="00D31BA3">
        <w:t xml:space="preserve">o udzielenie zamówienia publicznego dotychczasowy podwykonawca. Zmiana taka nie wymaga zawarcia aneksu do umowy. </w:t>
      </w:r>
    </w:p>
    <w:p w14:paraId="03C87802" w14:textId="77777777" w:rsidR="00FC2C4F" w:rsidRDefault="00FC2C4F" w:rsidP="00A4236D">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14:paraId="5B9CBDB7" w14:textId="214615BD" w:rsidR="00FC2C4F" w:rsidRDefault="00FC2C4F" w:rsidP="00A4236D">
      <w:pPr>
        <w:pStyle w:val="Nagwek"/>
        <w:jc w:val="both"/>
        <w:outlineLvl w:val="0"/>
        <w:rPr>
          <w:b/>
          <w:bCs/>
        </w:rPr>
      </w:pP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5BC25147" w:rsidR="00FC2C4F" w:rsidRPr="00D31BA3" w:rsidRDefault="00FC2C4F" w:rsidP="00A4236D">
      <w:pPr>
        <w:pStyle w:val="Nagwek"/>
        <w:ind w:left="284" w:hanging="284"/>
        <w:jc w:val="center"/>
        <w:rPr>
          <w:b/>
          <w:bCs/>
        </w:rPr>
      </w:pPr>
      <w:r w:rsidRPr="00D31BA3">
        <w:rPr>
          <w:b/>
          <w:bCs/>
        </w:rPr>
        <w:t>§ 1</w:t>
      </w:r>
      <w:r w:rsidR="00DE1BB9">
        <w:rPr>
          <w:b/>
          <w:bCs/>
        </w:rPr>
        <w:t>7</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lastRenderedPageBreak/>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1B81EBFE" w14:textId="77777777"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62472CDD" w14:textId="77777777" w:rsidR="00F07276" w:rsidRPr="00D31BA3" w:rsidRDefault="00F07276" w:rsidP="00A4236D">
      <w:pPr>
        <w:spacing w:before="120"/>
        <w:jc w:val="both"/>
        <w:outlineLvl w:val="0"/>
        <w:rPr>
          <w:b/>
          <w:bCs/>
        </w:rPr>
      </w:pPr>
    </w:p>
    <w:p w14:paraId="5F90FFF6" w14:textId="77777777" w:rsidR="00FC2C4F" w:rsidRDefault="00FC2C4F" w:rsidP="00A4236D">
      <w:pPr>
        <w:spacing w:before="120"/>
        <w:jc w:val="center"/>
        <w:outlineLvl w:val="0"/>
        <w:rPr>
          <w:b/>
          <w:bCs/>
        </w:rPr>
      </w:pPr>
      <w:r w:rsidRPr="00D31BA3">
        <w:rPr>
          <w:b/>
          <w:bCs/>
        </w:rPr>
        <w:t>CESJA WIERZYTELNOŚCI</w:t>
      </w:r>
    </w:p>
    <w:p w14:paraId="58B86CDD" w14:textId="77777777" w:rsidR="00FC2C4F" w:rsidRPr="00D31BA3" w:rsidRDefault="00FC2C4F" w:rsidP="00A4236D">
      <w:pPr>
        <w:spacing w:before="120"/>
        <w:jc w:val="center"/>
        <w:outlineLvl w:val="0"/>
        <w:rPr>
          <w:b/>
          <w:bCs/>
        </w:rPr>
      </w:pPr>
    </w:p>
    <w:p w14:paraId="363534B9" w14:textId="796CE080" w:rsidR="00FC2C4F" w:rsidRPr="00D31BA3" w:rsidRDefault="00FC2C4F" w:rsidP="00A4236D">
      <w:pPr>
        <w:spacing w:after="240"/>
        <w:jc w:val="center"/>
        <w:rPr>
          <w:b/>
          <w:bCs/>
        </w:rPr>
      </w:pPr>
      <w:r w:rsidRPr="00D31BA3">
        <w:rPr>
          <w:b/>
          <w:bCs/>
        </w:rPr>
        <w:sym w:font="Times New Roman" w:char="00A7"/>
      </w:r>
      <w:r>
        <w:rPr>
          <w:b/>
          <w:bCs/>
        </w:rPr>
        <w:t>1</w:t>
      </w:r>
      <w:r w:rsidR="00EB2155">
        <w:rPr>
          <w:b/>
          <w:bCs/>
        </w:rPr>
        <w:t>8</w:t>
      </w:r>
    </w:p>
    <w:p w14:paraId="32348043"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06B2C1DA" w14:textId="77777777"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12C377C7" w14:textId="77777777" w:rsidR="00FC2C4F" w:rsidRPr="00D31BA3" w:rsidRDefault="00FC2C4F" w:rsidP="00A4236D">
      <w:pPr>
        <w:suppressAutoHyphens/>
        <w:jc w:val="both"/>
      </w:pPr>
    </w:p>
    <w:p w14:paraId="6FD6CDE1" w14:textId="77777777" w:rsidR="00FC2C4F" w:rsidRPr="00D31BA3" w:rsidRDefault="00FC2C4F" w:rsidP="00A4236D">
      <w:pPr>
        <w:suppressAutoHyphens/>
        <w:jc w:val="both"/>
        <w:outlineLvl w:val="0"/>
        <w:rPr>
          <w:b/>
          <w:bCs/>
        </w:rPr>
      </w:pPr>
    </w:p>
    <w:p w14:paraId="1EA5209C" w14:textId="77777777"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1915D49D" w:rsidR="00FC2C4F" w:rsidRPr="00D31BA3" w:rsidRDefault="00FC2C4F" w:rsidP="00A4236D">
      <w:pPr>
        <w:suppressAutoHyphens/>
        <w:jc w:val="center"/>
        <w:rPr>
          <w:b/>
          <w:bCs/>
        </w:rPr>
      </w:pPr>
      <w:r w:rsidRPr="00D31BA3">
        <w:rPr>
          <w:b/>
          <w:bCs/>
        </w:rPr>
        <w:t xml:space="preserve">§ </w:t>
      </w:r>
      <w:r w:rsidR="00EB2155">
        <w:rPr>
          <w:b/>
          <w:bCs/>
        </w:rPr>
        <w:t>19</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43E2DD82"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o ponad 7 dni terminu określonego w § 5 na wykonanie dokumentacji projektowej. Odstąpienie uważa się za skuteczne, jeśli Zamawiający stwierdzając zwłokę wykonawcy </w:t>
      </w:r>
      <w:r w:rsidR="00D558B7">
        <w:t xml:space="preserve">                     </w:t>
      </w:r>
      <w:r w:rsidRPr="00D31BA3">
        <w:t xml:space="preserve">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lastRenderedPageBreak/>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90C5706"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rsidR="003B6C38">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7708588D" w:rsidR="00FC2C4F" w:rsidRPr="00D31BA3" w:rsidRDefault="00FC2C4F" w:rsidP="00A4236D">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w:t>
      </w:r>
      <w:r w:rsidR="00D558B7">
        <w:t xml:space="preserve">                  </w:t>
      </w:r>
      <w:r w:rsidRPr="00D31BA3">
        <w:t xml:space="preserve">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rsidR="00D558B7">
        <w:t xml:space="preserve">                               </w:t>
      </w:r>
      <w:r w:rsidRPr="00D31BA3">
        <w:t>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35139B55"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0D77FCF6" w14:textId="7ADF04B2"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4F300FE1" w14:textId="77777777" w:rsidR="00FC2C4F" w:rsidRDefault="00FC2C4F" w:rsidP="00A4236D">
      <w:pPr>
        <w:pStyle w:val="Nagwek"/>
        <w:jc w:val="both"/>
        <w:rPr>
          <w:b/>
          <w:bCs/>
        </w:rPr>
      </w:pPr>
    </w:p>
    <w:p w14:paraId="01DE1285" w14:textId="77777777" w:rsidR="00E6544C" w:rsidRPr="00D31BA3" w:rsidRDefault="00E6544C" w:rsidP="00A4236D">
      <w:pPr>
        <w:pStyle w:val="Nagwek"/>
        <w:jc w:val="both"/>
        <w:rPr>
          <w:b/>
          <w:bCs/>
        </w:rPr>
      </w:pPr>
    </w:p>
    <w:p w14:paraId="3F791B62" w14:textId="74D7D14B" w:rsidR="00FC2C4F" w:rsidRDefault="00FC2C4F" w:rsidP="00B9150C">
      <w:pPr>
        <w:pStyle w:val="Nagwek"/>
        <w:ind w:left="60"/>
        <w:jc w:val="center"/>
        <w:rPr>
          <w:b/>
          <w:bCs/>
        </w:rPr>
      </w:pPr>
      <w:r w:rsidRPr="00D31BA3">
        <w:rPr>
          <w:b/>
          <w:bCs/>
        </w:rPr>
        <w:lastRenderedPageBreak/>
        <w:t>§ 2</w:t>
      </w:r>
      <w:r w:rsidR="003B6C38">
        <w:rPr>
          <w:b/>
          <w:bCs/>
        </w:rPr>
        <w:t>0</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2C987B0E" w14:textId="77777777"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7014D3">
      <w:pPr>
        <w:pStyle w:val="Nagwek"/>
        <w:jc w:val="both"/>
      </w:pPr>
    </w:p>
    <w:p w14:paraId="781DB83F" w14:textId="77777777" w:rsidR="00FC2C4F" w:rsidRDefault="00FC2C4F" w:rsidP="00A4236D">
      <w:pPr>
        <w:spacing w:before="120"/>
        <w:jc w:val="center"/>
        <w:outlineLvl w:val="0"/>
        <w:rPr>
          <w:b/>
          <w:bCs/>
        </w:rPr>
      </w:pPr>
      <w:r w:rsidRPr="00D31BA3">
        <w:rPr>
          <w:b/>
          <w:bCs/>
        </w:rPr>
        <w:t>POSTANOWIENIA KOŃCOWE</w:t>
      </w:r>
    </w:p>
    <w:p w14:paraId="273250BC" w14:textId="77777777" w:rsidR="00FC2C4F" w:rsidRDefault="00FC2C4F" w:rsidP="00A4236D">
      <w:pPr>
        <w:spacing w:before="120"/>
        <w:jc w:val="center"/>
        <w:outlineLvl w:val="0"/>
        <w:rPr>
          <w:b/>
          <w:bCs/>
        </w:rPr>
      </w:pPr>
    </w:p>
    <w:p w14:paraId="504FFBE9" w14:textId="5D02A4D2"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1D3087">
        <w:rPr>
          <w:b/>
          <w:bCs/>
        </w:rPr>
        <w:t>1</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6974D87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1D3087">
        <w:rPr>
          <w:b/>
          <w:bCs/>
        </w:rPr>
        <w:t>2</w:t>
      </w:r>
    </w:p>
    <w:p w14:paraId="598C5B50"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78980345" w14:textId="6C4DFBDD"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1D3087">
        <w:rPr>
          <w:b/>
          <w:bCs/>
        </w:rPr>
        <w:t>3</w:t>
      </w:r>
    </w:p>
    <w:p w14:paraId="7AC26DE4" w14:textId="344B7C48" w:rsidR="00FC2C4F"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7329F467" w14:textId="77777777" w:rsidR="007A1877" w:rsidRPr="00D31BA3" w:rsidRDefault="007A1877" w:rsidP="00A4236D">
      <w:pPr>
        <w:jc w:val="both"/>
      </w:pPr>
    </w:p>
    <w:p w14:paraId="0FFEBF8A" w14:textId="3433C247" w:rsidR="00FC2C4F" w:rsidRPr="00D31BA3" w:rsidRDefault="00FC2C4F" w:rsidP="00A4236D">
      <w:pPr>
        <w:spacing w:before="240" w:after="240"/>
        <w:jc w:val="center"/>
      </w:pPr>
      <w:r w:rsidRPr="00D31BA3">
        <w:rPr>
          <w:b/>
          <w:bCs/>
        </w:rPr>
        <w:t>§ 2</w:t>
      </w:r>
      <w:r w:rsidR="001D3087">
        <w:rPr>
          <w:b/>
          <w:bCs/>
        </w:rPr>
        <w:t>4</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77777777" w:rsidR="00FC2C4F" w:rsidRDefault="00FC2C4F"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0D9A" w14:textId="77777777" w:rsidR="007A3145" w:rsidRDefault="007A3145">
      <w:r>
        <w:separator/>
      </w:r>
    </w:p>
  </w:endnote>
  <w:endnote w:type="continuationSeparator" w:id="0">
    <w:p w14:paraId="6669A855" w14:textId="77777777" w:rsidR="007A3145" w:rsidRDefault="007A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034FB6">
      <w:rPr>
        <w:noProof/>
        <w:sz w:val="22"/>
        <w:szCs w:val="22"/>
      </w:rPr>
      <w:t>20</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034FB6">
      <w:rPr>
        <w:noProof/>
        <w:sz w:val="22"/>
        <w:szCs w:val="22"/>
      </w:rPr>
      <w:t>21</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BF97" w14:textId="77777777" w:rsidR="007A3145" w:rsidRDefault="007A3145">
      <w:r>
        <w:separator/>
      </w:r>
    </w:p>
  </w:footnote>
  <w:footnote w:type="continuationSeparator" w:id="0">
    <w:p w14:paraId="37CC07C9" w14:textId="77777777" w:rsidR="007A3145" w:rsidRDefault="007A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2"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4"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8"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1"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5"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3"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num>
  <w:num w:numId="2">
    <w:abstractNumId w:val="4"/>
  </w:num>
  <w:num w:numId="3">
    <w:abstractNumId w:val="2"/>
  </w:num>
  <w:num w:numId="4">
    <w:abstractNumId w:val="36"/>
  </w:num>
  <w:num w:numId="5">
    <w:abstractNumId w:val="30"/>
  </w:num>
  <w:num w:numId="6">
    <w:abstractNumId w:val="12"/>
  </w:num>
  <w:num w:numId="7">
    <w:abstractNumId w:val="25"/>
  </w:num>
  <w:num w:numId="8">
    <w:abstractNumId w:val="7"/>
  </w:num>
  <w:num w:numId="9">
    <w:abstractNumId w:val="27"/>
  </w:num>
  <w:num w:numId="10">
    <w:abstractNumId w:val="20"/>
  </w:num>
  <w:num w:numId="11">
    <w:abstractNumId w:val="6"/>
  </w:num>
  <w:num w:numId="12">
    <w:abstractNumId w:val="5"/>
  </w:num>
  <w:num w:numId="13">
    <w:abstractNumId w:val="15"/>
  </w:num>
  <w:num w:numId="14">
    <w:abstractNumId w:val="0"/>
  </w:num>
  <w:num w:numId="15">
    <w:abstractNumId w:val="33"/>
  </w:num>
  <w:num w:numId="16">
    <w:abstractNumId w:val="13"/>
  </w:num>
  <w:num w:numId="17">
    <w:abstractNumId w:val="31"/>
  </w:num>
  <w:num w:numId="18">
    <w:abstractNumId w:val="9"/>
  </w:num>
  <w:num w:numId="19">
    <w:abstractNumId w:val="24"/>
  </w:num>
  <w:num w:numId="20">
    <w:abstractNumId w:val="3"/>
  </w:num>
  <w:num w:numId="21">
    <w:abstractNumId w:val="17"/>
  </w:num>
  <w:num w:numId="22">
    <w:abstractNumId w:val="23"/>
  </w:num>
  <w:num w:numId="23">
    <w:abstractNumId w:val="21"/>
  </w:num>
  <w:num w:numId="24">
    <w:abstractNumId w:val="8"/>
  </w:num>
  <w:num w:numId="25">
    <w:abstractNumId w:val="28"/>
  </w:num>
  <w:num w:numId="26">
    <w:abstractNumId w:val="14"/>
  </w:num>
  <w:num w:numId="27">
    <w:abstractNumId w:val="35"/>
  </w:num>
  <w:num w:numId="28">
    <w:abstractNumId w:val="18"/>
  </w:num>
  <w:num w:numId="29">
    <w:abstractNumId w:val="26"/>
  </w:num>
  <w:num w:numId="30">
    <w:abstractNumId w:val="1"/>
  </w:num>
  <w:num w:numId="31">
    <w:abstractNumId w:val="19"/>
  </w:num>
  <w:num w:numId="32">
    <w:abstractNumId w:val="32"/>
  </w:num>
  <w:num w:numId="33">
    <w:abstractNumId w:val="16"/>
  </w:num>
  <w:num w:numId="34">
    <w:abstractNumId w:val="29"/>
  </w:num>
  <w:num w:numId="35">
    <w:abstractNumId w:val="34"/>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10CA6"/>
    <w:rsid w:val="00015F2B"/>
    <w:rsid w:val="00016595"/>
    <w:rsid w:val="000166A1"/>
    <w:rsid w:val="00021B08"/>
    <w:rsid w:val="0003014A"/>
    <w:rsid w:val="0003441A"/>
    <w:rsid w:val="00034FB6"/>
    <w:rsid w:val="00037F36"/>
    <w:rsid w:val="0004053F"/>
    <w:rsid w:val="00045DF6"/>
    <w:rsid w:val="00062962"/>
    <w:rsid w:val="00064CE6"/>
    <w:rsid w:val="00073A30"/>
    <w:rsid w:val="00076835"/>
    <w:rsid w:val="00085762"/>
    <w:rsid w:val="000A062B"/>
    <w:rsid w:val="000A3E5A"/>
    <w:rsid w:val="000B4866"/>
    <w:rsid w:val="000B7BEA"/>
    <w:rsid w:val="000C3819"/>
    <w:rsid w:val="000C75D2"/>
    <w:rsid w:val="000D122B"/>
    <w:rsid w:val="000D7F65"/>
    <w:rsid w:val="000E1385"/>
    <w:rsid w:val="000E61F7"/>
    <w:rsid w:val="000F6CF8"/>
    <w:rsid w:val="00105FD6"/>
    <w:rsid w:val="00111568"/>
    <w:rsid w:val="00113761"/>
    <w:rsid w:val="00114776"/>
    <w:rsid w:val="001175BA"/>
    <w:rsid w:val="0012082C"/>
    <w:rsid w:val="00120FA7"/>
    <w:rsid w:val="001230FD"/>
    <w:rsid w:val="00125BF0"/>
    <w:rsid w:val="00141C84"/>
    <w:rsid w:val="00161569"/>
    <w:rsid w:val="0016537B"/>
    <w:rsid w:val="0017098D"/>
    <w:rsid w:val="00185E55"/>
    <w:rsid w:val="001A05BC"/>
    <w:rsid w:val="001A08E2"/>
    <w:rsid w:val="001A2154"/>
    <w:rsid w:val="001A7F19"/>
    <w:rsid w:val="001B004D"/>
    <w:rsid w:val="001B5230"/>
    <w:rsid w:val="001C1A86"/>
    <w:rsid w:val="001C27B9"/>
    <w:rsid w:val="001C4E5B"/>
    <w:rsid w:val="001C743D"/>
    <w:rsid w:val="001D2FC6"/>
    <w:rsid w:val="001D3087"/>
    <w:rsid w:val="001E4199"/>
    <w:rsid w:val="001E4B2E"/>
    <w:rsid w:val="001E768A"/>
    <w:rsid w:val="001F092E"/>
    <w:rsid w:val="001F5FAD"/>
    <w:rsid w:val="00214CB2"/>
    <w:rsid w:val="00221236"/>
    <w:rsid w:val="00222595"/>
    <w:rsid w:val="00224AE7"/>
    <w:rsid w:val="00231279"/>
    <w:rsid w:val="0023207A"/>
    <w:rsid w:val="00235B3D"/>
    <w:rsid w:val="00237236"/>
    <w:rsid w:val="00247F06"/>
    <w:rsid w:val="002562BA"/>
    <w:rsid w:val="002562ED"/>
    <w:rsid w:val="002630C7"/>
    <w:rsid w:val="0026549A"/>
    <w:rsid w:val="00265ABF"/>
    <w:rsid w:val="00270594"/>
    <w:rsid w:val="002851A4"/>
    <w:rsid w:val="00285C47"/>
    <w:rsid w:val="00287F88"/>
    <w:rsid w:val="002911B0"/>
    <w:rsid w:val="002A7AB3"/>
    <w:rsid w:val="002B0B10"/>
    <w:rsid w:val="002F35FA"/>
    <w:rsid w:val="002F7A13"/>
    <w:rsid w:val="00302474"/>
    <w:rsid w:val="0030452F"/>
    <w:rsid w:val="00307D07"/>
    <w:rsid w:val="00313D2B"/>
    <w:rsid w:val="00320AFD"/>
    <w:rsid w:val="00323409"/>
    <w:rsid w:val="003250BD"/>
    <w:rsid w:val="003330C2"/>
    <w:rsid w:val="00340AB5"/>
    <w:rsid w:val="00345116"/>
    <w:rsid w:val="003465F9"/>
    <w:rsid w:val="003501BF"/>
    <w:rsid w:val="003745AF"/>
    <w:rsid w:val="00374C30"/>
    <w:rsid w:val="00374E6B"/>
    <w:rsid w:val="00377BE7"/>
    <w:rsid w:val="003834FE"/>
    <w:rsid w:val="00390F69"/>
    <w:rsid w:val="00394A0C"/>
    <w:rsid w:val="003A6228"/>
    <w:rsid w:val="003B42B4"/>
    <w:rsid w:val="003B4371"/>
    <w:rsid w:val="003B6C38"/>
    <w:rsid w:val="003C1A26"/>
    <w:rsid w:val="003C66A8"/>
    <w:rsid w:val="003E6F48"/>
    <w:rsid w:val="00400F7C"/>
    <w:rsid w:val="00416C0C"/>
    <w:rsid w:val="004200B3"/>
    <w:rsid w:val="00421249"/>
    <w:rsid w:val="0042134C"/>
    <w:rsid w:val="00422E4F"/>
    <w:rsid w:val="00423328"/>
    <w:rsid w:val="004277F0"/>
    <w:rsid w:val="004341BA"/>
    <w:rsid w:val="00445834"/>
    <w:rsid w:val="00452C75"/>
    <w:rsid w:val="00453213"/>
    <w:rsid w:val="00455D61"/>
    <w:rsid w:val="00481BC2"/>
    <w:rsid w:val="0048699E"/>
    <w:rsid w:val="00486E94"/>
    <w:rsid w:val="004B1273"/>
    <w:rsid w:val="004B3830"/>
    <w:rsid w:val="004B7345"/>
    <w:rsid w:val="004C1046"/>
    <w:rsid w:val="004C1E6B"/>
    <w:rsid w:val="004C323F"/>
    <w:rsid w:val="004C61EB"/>
    <w:rsid w:val="004D325B"/>
    <w:rsid w:val="004E02A9"/>
    <w:rsid w:val="004F1517"/>
    <w:rsid w:val="004F6980"/>
    <w:rsid w:val="00500178"/>
    <w:rsid w:val="005038C3"/>
    <w:rsid w:val="00510B42"/>
    <w:rsid w:val="00517C9E"/>
    <w:rsid w:val="005245F7"/>
    <w:rsid w:val="005437AD"/>
    <w:rsid w:val="00567006"/>
    <w:rsid w:val="00572A3C"/>
    <w:rsid w:val="005732DC"/>
    <w:rsid w:val="00574BF1"/>
    <w:rsid w:val="005814FA"/>
    <w:rsid w:val="00582942"/>
    <w:rsid w:val="00593392"/>
    <w:rsid w:val="00594B1B"/>
    <w:rsid w:val="00596B0B"/>
    <w:rsid w:val="00597970"/>
    <w:rsid w:val="005B02CC"/>
    <w:rsid w:val="005B0B4E"/>
    <w:rsid w:val="005B2DFF"/>
    <w:rsid w:val="005C2E46"/>
    <w:rsid w:val="005D407F"/>
    <w:rsid w:val="005D6BC6"/>
    <w:rsid w:val="005E05B6"/>
    <w:rsid w:val="005E295F"/>
    <w:rsid w:val="005F0B0B"/>
    <w:rsid w:val="005F1ED9"/>
    <w:rsid w:val="005F2B60"/>
    <w:rsid w:val="005F53C3"/>
    <w:rsid w:val="005F5652"/>
    <w:rsid w:val="00600689"/>
    <w:rsid w:val="00601C5F"/>
    <w:rsid w:val="0060457B"/>
    <w:rsid w:val="0061428C"/>
    <w:rsid w:val="00614728"/>
    <w:rsid w:val="006167F4"/>
    <w:rsid w:val="00617988"/>
    <w:rsid w:val="00627849"/>
    <w:rsid w:val="00640677"/>
    <w:rsid w:val="0064138A"/>
    <w:rsid w:val="006421AD"/>
    <w:rsid w:val="0064306F"/>
    <w:rsid w:val="0065545D"/>
    <w:rsid w:val="0065694E"/>
    <w:rsid w:val="00661A3E"/>
    <w:rsid w:val="006677F9"/>
    <w:rsid w:val="006718B5"/>
    <w:rsid w:val="00682993"/>
    <w:rsid w:val="00682D31"/>
    <w:rsid w:val="0069519C"/>
    <w:rsid w:val="00697E14"/>
    <w:rsid w:val="006A2B93"/>
    <w:rsid w:val="006A7B57"/>
    <w:rsid w:val="006B02DD"/>
    <w:rsid w:val="006B2BD4"/>
    <w:rsid w:val="006B5E6B"/>
    <w:rsid w:val="006C0EB5"/>
    <w:rsid w:val="006C2939"/>
    <w:rsid w:val="006C3BEC"/>
    <w:rsid w:val="006C3E9E"/>
    <w:rsid w:val="006C746E"/>
    <w:rsid w:val="006D0164"/>
    <w:rsid w:val="006D1303"/>
    <w:rsid w:val="006D5009"/>
    <w:rsid w:val="006D7E00"/>
    <w:rsid w:val="006E0489"/>
    <w:rsid w:val="006E37B5"/>
    <w:rsid w:val="006E5CB8"/>
    <w:rsid w:val="006E7448"/>
    <w:rsid w:val="006F0763"/>
    <w:rsid w:val="006F6E6D"/>
    <w:rsid w:val="00700F56"/>
    <w:rsid w:val="007014D3"/>
    <w:rsid w:val="00706CB1"/>
    <w:rsid w:val="0072004E"/>
    <w:rsid w:val="00723BE2"/>
    <w:rsid w:val="0073467F"/>
    <w:rsid w:val="0074261D"/>
    <w:rsid w:val="00744508"/>
    <w:rsid w:val="00747FD4"/>
    <w:rsid w:val="00755B9F"/>
    <w:rsid w:val="00766969"/>
    <w:rsid w:val="00766D1F"/>
    <w:rsid w:val="00767F33"/>
    <w:rsid w:val="007709EE"/>
    <w:rsid w:val="00770C95"/>
    <w:rsid w:val="00771BBD"/>
    <w:rsid w:val="0077349D"/>
    <w:rsid w:val="00774C6E"/>
    <w:rsid w:val="007759E5"/>
    <w:rsid w:val="00782DFD"/>
    <w:rsid w:val="007860CC"/>
    <w:rsid w:val="0079220A"/>
    <w:rsid w:val="007A1877"/>
    <w:rsid w:val="007A3145"/>
    <w:rsid w:val="007A4490"/>
    <w:rsid w:val="007A606D"/>
    <w:rsid w:val="007B247B"/>
    <w:rsid w:val="007C1474"/>
    <w:rsid w:val="007C3579"/>
    <w:rsid w:val="007C3E7E"/>
    <w:rsid w:val="007D4CEA"/>
    <w:rsid w:val="007E723F"/>
    <w:rsid w:val="007F054E"/>
    <w:rsid w:val="007F1011"/>
    <w:rsid w:val="007F21B8"/>
    <w:rsid w:val="00800000"/>
    <w:rsid w:val="00800336"/>
    <w:rsid w:val="00801ACF"/>
    <w:rsid w:val="00801C44"/>
    <w:rsid w:val="00806912"/>
    <w:rsid w:val="008075FD"/>
    <w:rsid w:val="008156C4"/>
    <w:rsid w:val="0081596C"/>
    <w:rsid w:val="00817715"/>
    <w:rsid w:val="008254D7"/>
    <w:rsid w:val="00826D4A"/>
    <w:rsid w:val="008326A4"/>
    <w:rsid w:val="008329A9"/>
    <w:rsid w:val="00832CAC"/>
    <w:rsid w:val="008363D5"/>
    <w:rsid w:val="00844C90"/>
    <w:rsid w:val="00855B07"/>
    <w:rsid w:val="008600F7"/>
    <w:rsid w:val="00871533"/>
    <w:rsid w:val="008937FC"/>
    <w:rsid w:val="008A1402"/>
    <w:rsid w:val="008A4300"/>
    <w:rsid w:val="008A4856"/>
    <w:rsid w:val="008B2896"/>
    <w:rsid w:val="008B3183"/>
    <w:rsid w:val="008B4DB9"/>
    <w:rsid w:val="008D16E4"/>
    <w:rsid w:val="008D25E0"/>
    <w:rsid w:val="008D7C89"/>
    <w:rsid w:val="008E0D7C"/>
    <w:rsid w:val="008E3D43"/>
    <w:rsid w:val="008F0972"/>
    <w:rsid w:val="008F72EC"/>
    <w:rsid w:val="00901659"/>
    <w:rsid w:val="0090404D"/>
    <w:rsid w:val="00905B42"/>
    <w:rsid w:val="00912194"/>
    <w:rsid w:val="00912922"/>
    <w:rsid w:val="00920ECF"/>
    <w:rsid w:val="00920FE5"/>
    <w:rsid w:val="00927CF7"/>
    <w:rsid w:val="00936199"/>
    <w:rsid w:val="00940DBA"/>
    <w:rsid w:val="0095222F"/>
    <w:rsid w:val="0096497F"/>
    <w:rsid w:val="0096599D"/>
    <w:rsid w:val="0096621A"/>
    <w:rsid w:val="009728DC"/>
    <w:rsid w:val="0097337F"/>
    <w:rsid w:val="0098032A"/>
    <w:rsid w:val="0098344C"/>
    <w:rsid w:val="00997758"/>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56B5"/>
    <w:rsid w:val="00A4236D"/>
    <w:rsid w:val="00A52823"/>
    <w:rsid w:val="00A54357"/>
    <w:rsid w:val="00A57EF7"/>
    <w:rsid w:val="00A66D8A"/>
    <w:rsid w:val="00A70609"/>
    <w:rsid w:val="00A76285"/>
    <w:rsid w:val="00A76848"/>
    <w:rsid w:val="00A80169"/>
    <w:rsid w:val="00A86F75"/>
    <w:rsid w:val="00A924F9"/>
    <w:rsid w:val="00AB2A57"/>
    <w:rsid w:val="00AB4248"/>
    <w:rsid w:val="00AC5470"/>
    <w:rsid w:val="00AD3DCB"/>
    <w:rsid w:val="00AD7F5A"/>
    <w:rsid w:val="00AE3887"/>
    <w:rsid w:val="00AF224B"/>
    <w:rsid w:val="00B00521"/>
    <w:rsid w:val="00B03B34"/>
    <w:rsid w:val="00B05872"/>
    <w:rsid w:val="00B07170"/>
    <w:rsid w:val="00B10D68"/>
    <w:rsid w:val="00B2777E"/>
    <w:rsid w:val="00B308E6"/>
    <w:rsid w:val="00B357DB"/>
    <w:rsid w:val="00B44CEF"/>
    <w:rsid w:val="00B46428"/>
    <w:rsid w:val="00B54F32"/>
    <w:rsid w:val="00B66BB2"/>
    <w:rsid w:val="00B754C5"/>
    <w:rsid w:val="00B85080"/>
    <w:rsid w:val="00B9150C"/>
    <w:rsid w:val="00B92F9B"/>
    <w:rsid w:val="00B93C87"/>
    <w:rsid w:val="00B97350"/>
    <w:rsid w:val="00BA6004"/>
    <w:rsid w:val="00BB19B2"/>
    <w:rsid w:val="00BB5FD0"/>
    <w:rsid w:val="00BD30FD"/>
    <w:rsid w:val="00BD6A83"/>
    <w:rsid w:val="00BD73E7"/>
    <w:rsid w:val="00BE24B6"/>
    <w:rsid w:val="00BE4324"/>
    <w:rsid w:val="00BF138B"/>
    <w:rsid w:val="00BF6614"/>
    <w:rsid w:val="00C044EE"/>
    <w:rsid w:val="00C04FE6"/>
    <w:rsid w:val="00C12923"/>
    <w:rsid w:val="00C46185"/>
    <w:rsid w:val="00C53F4A"/>
    <w:rsid w:val="00C554F6"/>
    <w:rsid w:val="00C70734"/>
    <w:rsid w:val="00C80804"/>
    <w:rsid w:val="00C8673E"/>
    <w:rsid w:val="00CA0398"/>
    <w:rsid w:val="00CA20BF"/>
    <w:rsid w:val="00CA324C"/>
    <w:rsid w:val="00CA4A54"/>
    <w:rsid w:val="00CB2F22"/>
    <w:rsid w:val="00CC0631"/>
    <w:rsid w:val="00CC7BFF"/>
    <w:rsid w:val="00CD1C20"/>
    <w:rsid w:val="00CE368E"/>
    <w:rsid w:val="00CE5EE8"/>
    <w:rsid w:val="00CF130E"/>
    <w:rsid w:val="00CF147C"/>
    <w:rsid w:val="00CF2D39"/>
    <w:rsid w:val="00CF3073"/>
    <w:rsid w:val="00CF4101"/>
    <w:rsid w:val="00CF746A"/>
    <w:rsid w:val="00D0471D"/>
    <w:rsid w:val="00D071ED"/>
    <w:rsid w:val="00D12E65"/>
    <w:rsid w:val="00D14EFC"/>
    <w:rsid w:val="00D15F69"/>
    <w:rsid w:val="00D22243"/>
    <w:rsid w:val="00D2391F"/>
    <w:rsid w:val="00D30869"/>
    <w:rsid w:val="00D31BA3"/>
    <w:rsid w:val="00D32130"/>
    <w:rsid w:val="00D33162"/>
    <w:rsid w:val="00D370E1"/>
    <w:rsid w:val="00D466B2"/>
    <w:rsid w:val="00D51626"/>
    <w:rsid w:val="00D558B7"/>
    <w:rsid w:val="00D6049C"/>
    <w:rsid w:val="00D648CA"/>
    <w:rsid w:val="00D65096"/>
    <w:rsid w:val="00D747EA"/>
    <w:rsid w:val="00D752E5"/>
    <w:rsid w:val="00D81D6E"/>
    <w:rsid w:val="00D95DE2"/>
    <w:rsid w:val="00DA0DD8"/>
    <w:rsid w:val="00DA54E3"/>
    <w:rsid w:val="00DA6154"/>
    <w:rsid w:val="00DB5DCA"/>
    <w:rsid w:val="00DB6C8E"/>
    <w:rsid w:val="00DC0622"/>
    <w:rsid w:val="00DC099D"/>
    <w:rsid w:val="00DC228A"/>
    <w:rsid w:val="00DD2EBB"/>
    <w:rsid w:val="00DE08DC"/>
    <w:rsid w:val="00DE1BB9"/>
    <w:rsid w:val="00DE4CD9"/>
    <w:rsid w:val="00DE4F88"/>
    <w:rsid w:val="00DE72EC"/>
    <w:rsid w:val="00DF3490"/>
    <w:rsid w:val="00DF69AC"/>
    <w:rsid w:val="00E035CF"/>
    <w:rsid w:val="00E30605"/>
    <w:rsid w:val="00E41704"/>
    <w:rsid w:val="00E41B3A"/>
    <w:rsid w:val="00E44D90"/>
    <w:rsid w:val="00E45F22"/>
    <w:rsid w:val="00E470D3"/>
    <w:rsid w:val="00E502D9"/>
    <w:rsid w:val="00E514B4"/>
    <w:rsid w:val="00E53D0B"/>
    <w:rsid w:val="00E63A86"/>
    <w:rsid w:val="00E6544C"/>
    <w:rsid w:val="00E66F91"/>
    <w:rsid w:val="00E7076F"/>
    <w:rsid w:val="00E9374F"/>
    <w:rsid w:val="00EA1B00"/>
    <w:rsid w:val="00EA4468"/>
    <w:rsid w:val="00EA6C33"/>
    <w:rsid w:val="00EB01AD"/>
    <w:rsid w:val="00EB2155"/>
    <w:rsid w:val="00EB230D"/>
    <w:rsid w:val="00EC0467"/>
    <w:rsid w:val="00ED2DD1"/>
    <w:rsid w:val="00EF041A"/>
    <w:rsid w:val="00EF373A"/>
    <w:rsid w:val="00EF6A76"/>
    <w:rsid w:val="00F0105D"/>
    <w:rsid w:val="00F05AE9"/>
    <w:rsid w:val="00F07276"/>
    <w:rsid w:val="00F07A4D"/>
    <w:rsid w:val="00F14C27"/>
    <w:rsid w:val="00F15E42"/>
    <w:rsid w:val="00F164EA"/>
    <w:rsid w:val="00F22751"/>
    <w:rsid w:val="00F27EA9"/>
    <w:rsid w:val="00F32F12"/>
    <w:rsid w:val="00F3382C"/>
    <w:rsid w:val="00F34CA8"/>
    <w:rsid w:val="00F35E00"/>
    <w:rsid w:val="00F36DC0"/>
    <w:rsid w:val="00F6367C"/>
    <w:rsid w:val="00F64364"/>
    <w:rsid w:val="00F72260"/>
    <w:rsid w:val="00F74637"/>
    <w:rsid w:val="00F74C38"/>
    <w:rsid w:val="00F76721"/>
    <w:rsid w:val="00F87BEB"/>
    <w:rsid w:val="00F90310"/>
    <w:rsid w:val="00FA0EC7"/>
    <w:rsid w:val="00FA1A08"/>
    <w:rsid w:val="00FA7980"/>
    <w:rsid w:val="00FC2C4F"/>
    <w:rsid w:val="00FC6D1F"/>
    <w:rsid w:val="00FD01DD"/>
    <w:rsid w:val="00FD5830"/>
    <w:rsid w:val="00FE1822"/>
    <w:rsid w:val="00FE6623"/>
    <w:rsid w:val="00FF28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04CFB864-5399-4FA9-AFC3-CA41109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8349-5BA2-4904-B2B3-35E8F9FE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19</Pages>
  <Words>7334</Words>
  <Characters>49240</Characters>
  <Application>Microsoft Office Word</Application>
  <DocSecurity>0</DocSecurity>
  <Lines>410</Lines>
  <Paragraphs>112</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M.Piekarczyk</cp:lastModifiedBy>
  <cp:revision>40</cp:revision>
  <cp:lastPrinted>2021-12-20T13:52:00Z</cp:lastPrinted>
  <dcterms:created xsi:type="dcterms:W3CDTF">2021-03-04T10:03:00Z</dcterms:created>
  <dcterms:modified xsi:type="dcterms:W3CDTF">2021-12-20T14:22:00Z</dcterms:modified>
</cp:coreProperties>
</file>