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A4" w:rsidRPr="00D81FE7" w:rsidRDefault="00B340A4" w:rsidP="00B340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ascii="Arial" w:hAnsi="Arial" w:cs="Arial"/>
          <w:b/>
          <w:bCs/>
          <w:spacing w:val="2"/>
        </w:rPr>
      </w:pPr>
    </w:p>
    <w:p w:rsidR="00B340A4" w:rsidRPr="00D81FE7" w:rsidRDefault="002A0715" w:rsidP="00B340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right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>Załącznik nr 6</w:t>
      </w:r>
    </w:p>
    <w:p w:rsidR="00B340A4" w:rsidRPr="00D81FE7" w:rsidRDefault="00B340A4" w:rsidP="00B340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ascii="Arial" w:hAnsi="Arial" w:cs="Arial"/>
          <w:b/>
          <w:bCs/>
          <w:color w:val="000000"/>
          <w:spacing w:val="2"/>
          <w:sz w:val="18"/>
          <w:szCs w:val="18"/>
        </w:rPr>
      </w:pPr>
      <w:r w:rsidRPr="00D81FE7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SZCZEGÓŁOWY OPIS PRZEDMIOTU ZAMÓWIENIA</w:t>
      </w:r>
    </w:p>
    <w:p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b/>
          <w:bCs/>
          <w:sz w:val="36"/>
          <w:szCs w:val="36"/>
          <w:lang w:eastAsia="zh-CN"/>
        </w:rPr>
      </w:pPr>
    </w:p>
    <w:p w:rsidR="00B340A4" w:rsidRPr="00D81FE7" w:rsidRDefault="00B340A4" w:rsidP="00B340A4">
      <w:pPr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sz w:val="36"/>
          <w:szCs w:val="36"/>
          <w:lang w:eastAsia="zh-CN"/>
        </w:rPr>
      </w:pPr>
    </w:p>
    <w:p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 w:rsidRPr="00D81FE7">
        <w:rPr>
          <w:rFonts w:ascii="Arial" w:eastAsia="SimSun" w:hAnsi="Arial" w:cs="Arial"/>
          <w:lang w:eastAsia="zh-CN"/>
        </w:rPr>
        <w:t>Przedmiotem zamówienia jest Dostawa (sprzedaż i dystrybucja) Energii Elektrycznej na potrzeby oświetlenia ulicznego oraz budynków i obiektów Zamawiającego.</w:t>
      </w:r>
    </w:p>
    <w:p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b/>
          <w:bCs/>
          <w:lang w:eastAsia="zh-CN"/>
        </w:rPr>
      </w:pPr>
      <w:r w:rsidRPr="00D81FE7">
        <w:rPr>
          <w:rFonts w:ascii="Arial" w:eastAsia="SimSun" w:hAnsi="Arial" w:cs="Arial"/>
          <w:b/>
          <w:bCs/>
          <w:lang w:eastAsia="zh-CN"/>
        </w:rPr>
        <w:t xml:space="preserve">Szacowana wielkość zużycia energii elektrycznej w okresie </w:t>
      </w:r>
      <w:r w:rsidR="003101E0">
        <w:rPr>
          <w:rFonts w:ascii="Arial" w:eastAsia="SimSun" w:hAnsi="Arial" w:cs="Arial"/>
          <w:b/>
          <w:bCs/>
          <w:lang w:eastAsia="zh-CN"/>
        </w:rPr>
        <w:t>24 miesięcy</w:t>
      </w:r>
      <w:bookmarkStart w:id="0" w:name="_GoBack"/>
      <w:bookmarkEnd w:id="0"/>
      <w:r w:rsidRPr="00D81FE7">
        <w:rPr>
          <w:rFonts w:ascii="Arial" w:eastAsia="SimSun" w:hAnsi="Arial" w:cs="Arial"/>
          <w:b/>
          <w:bCs/>
          <w:lang w:eastAsia="zh-CN"/>
        </w:rPr>
        <w:t xml:space="preserve"> wynosi około </w:t>
      </w:r>
      <w:r w:rsidR="00614678" w:rsidRPr="00614678">
        <w:rPr>
          <w:rFonts w:ascii="Arial" w:hAnsi="Arial" w:cs="Arial"/>
          <w:b/>
          <w:bCs/>
          <w:color w:val="000000"/>
          <w:sz w:val="22"/>
          <w:szCs w:val="22"/>
        </w:rPr>
        <w:t>10. 558, 246</w:t>
      </w:r>
      <w:r w:rsidRPr="00D81FE7">
        <w:rPr>
          <w:rFonts w:ascii="Arial" w:eastAsia="SimSun" w:hAnsi="Arial" w:cs="Arial"/>
          <w:b/>
          <w:bCs/>
          <w:lang w:eastAsia="zh-CN"/>
        </w:rPr>
        <w:t>MWh</w:t>
      </w:r>
    </w:p>
    <w:p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b/>
          <w:bCs/>
          <w:lang w:eastAsia="zh-CN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4"/>
        <w:gridCol w:w="2392"/>
      </w:tblGrid>
      <w:tr w:rsidR="00B340A4" w:rsidRPr="00D81FE7" w:rsidTr="00952ECD">
        <w:trPr>
          <w:trHeight w:val="295"/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40A4" w:rsidRPr="003D1E80" w:rsidRDefault="00B340A4" w:rsidP="00B340A4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 xml:space="preserve">Grupa taryfowa dystrybucyjna 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B23 </w:t>
            </w:r>
            <w:r w:rsidR="00314451">
              <w:rPr>
                <w:rFonts w:ascii="Arial" w:hAnsi="Arial" w:cs="Arial"/>
                <w:color w:val="000000"/>
                <w:sz w:val="22"/>
                <w:szCs w:val="22"/>
              </w:rPr>
              <w:t>1 24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0,000 MWh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0A4" w:rsidRPr="00D81FE7" w:rsidRDefault="00B340A4" w:rsidP="00952ECD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Strefa całodobowa</w:t>
            </w:r>
          </w:p>
        </w:tc>
      </w:tr>
      <w:tr w:rsidR="00B340A4" w:rsidRPr="00D81FE7" w:rsidTr="006F4CA8">
        <w:trPr>
          <w:trHeight w:val="295"/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40A4" w:rsidRPr="003D1E80" w:rsidRDefault="00B340A4" w:rsidP="00B340A4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>Grupa taryfowa dystrybucyjna C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E3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314451">
              <w:rPr>
                <w:rFonts w:ascii="Arial" w:hAnsi="Arial" w:cs="Arial"/>
                <w:color w:val="000000"/>
                <w:sz w:val="22"/>
                <w:szCs w:val="22"/>
              </w:rPr>
              <w:t>1 665 634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0A4" w:rsidRPr="00D81FE7" w:rsidRDefault="00B340A4" w:rsidP="006F4CA8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B340A4" w:rsidRPr="00D81FE7" w:rsidTr="006F4CA8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0A4" w:rsidRPr="00D81FE7" w:rsidRDefault="00B340A4" w:rsidP="00B340A4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>Grupa taryfowa dystrybucyjna C1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1O </w:t>
            </w:r>
            <w:r w:rsidR="00314451">
              <w:rPr>
                <w:rFonts w:ascii="Arial" w:hAnsi="Arial" w:cs="Arial"/>
                <w:color w:val="000000"/>
                <w:sz w:val="22"/>
                <w:szCs w:val="22"/>
              </w:rPr>
              <w:t>48,974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0A4" w:rsidRPr="00D81FE7" w:rsidRDefault="00B340A4" w:rsidP="006F4CA8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B340A4" w:rsidRPr="00D81FE7" w:rsidTr="006F4CA8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0A4" w:rsidRPr="00D81FE7" w:rsidRDefault="00B340A4" w:rsidP="00B340A4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>Grupa taryfowa dystrybucyjna C1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2B </w:t>
            </w:r>
            <w:r w:rsidR="0031445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818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3144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7D0250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  <w:r w:rsidR="00E8186E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14451">
              <w:rPr>
                <w:rFonts w:ascii="Arial" w:hAnsi="Arial" w:cs="Arial"/>
                <w:color w:val="000000"/>
                <w:sz w:val="22"/>
                <w:szCs w:val="22"/>
              </w:rPr>
              <w:t>278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0A4" w:rsidRPr="00D81FE7" w:rsidRDefault="00B340A4" w:rsidP="006F4CA8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B340A4" w:rsidRPr="00D81FE7" w:rsidTr="006F4CA8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0A4" w:rsidRPr="00D81FE7" w:rsidRDefault="00B340A4" w:rsidP="00B340A4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>Grupa taryfowa dystrybucyjna C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21 </w:t>
            </w:r>
            <w:r w:rsidR="00314451">
              <w:rPr>
                <w:rFonts w:ascii="Arial" w:hAnsi="Arial" w:cs="Arial"/>
                <w:color w:val="000000"/>
                <w:sz w:val="22"/>
                <w:szCs w:val="22"/>
              </w:rPr>
              <w:t>975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14451">
              <w:rPr>
                <w:rFonts w:ascii="Arial" w:hAnsi="Arial" w:cs="Arial"/>
                <w:color w:val="000000"/>
                <w:sz w:val="22"/>
                <w:szCs w:val="22"/>
              </w:rPr>
              <w:t>582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0A4" w:rsidRPr="00D81FE7" w:rsidRDefault="00B340A4" w:rsidP="006F4CA8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B340A4" w:rsidRPr="00D81FE7" w:rsidTr="006F4CA8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0A4" w:rsidRPr="00D81FE7" w:rsidRDefault="00B340A4" w:rsidP="00B340A4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>Grupa taryfowa dystrybucyjna C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22A </w:t>
            </w:r>
            <w:r w:rsidR="00314451">
              <w:rPr>
                <w:rFonts w:ascii="Arial" w:hAnsi="Arial" w:cs="Arial"/>
                <w:color w:val="000000"/>
                <w:sz w:val="22"/>
                <w:szCs w:val="22"/>
              </w:rPr>
              <w:t>677,89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0A4" w:rsidRPr="00D81FE7" w:rsidRDefault="00B340A4" w:rsidP="006F4CA8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B340A4" w:rsidRPr="00D81FE7" w:rsidTr="006F4CA8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0A4" w:rsidRPr="00D81FE7" w:rsidRDefault="00B340A4" w:rsidP="00B340A4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 xml:space="preserve">Grupa taryfowa dystrybucyjna 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G11</w:t>
            </w:r>
            <w:r w:rsidR="00314451">
              <w:rPr>
                <w:rFonts w:ascii="Arial" w:hAnsi="Arial" w:cs="Arial"/>
                <w:color w:val="000000"/>
                <w:sz w:val="22"/>
                <w:szCs w:val="22"/>
              </w:rPr>
              <w:t> 184,256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0A4" w:rsidRPr="00D81FE7" w:rsidRDefault="00B340A4" w:rsidP="006F4CA8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B340A4" w:rsidRPr="00D81FE7" w:rsidTr="006F4CA8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0A4" w:rsidRPr="00D81FE7" w:rsidRDefault="00B340A4" w:rsidP="00B340A4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 xml:space="preserve">Grupa taryfowa dystrybucyjna 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G12</w:t>
            </w:r>
            <w:r w:rsidR="00314451">
              <w:rPr>
                <w:rFonts w:ascii="Arial" w:hAnsi="Arial" w:cs="Arial"/>
                <w:color w:val="000000"/>
                <w:sz w:val="22"/>
                <w:szCs w:val="22"/>
              </w:rPr>
              <w:t> 494,2</w:t>
            </w:r>
            <w:r w:rsidR="007D0250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0A4" w:rsidRPr="00D81FE7" w:rsidRDefault="00B340A4" w:rsidP="006F4CA8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B340A4" w:rsidRPr="00D81FE7" w:rsidTr="006F4CA8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0A4" w:rsidRPr="00D81FE7" w:rsidRDefault="00B340A4" w:rsidP="00B340A4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 xml:space="preserve">Grupa taryfowa dystrybucyjna 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G12W </w:t>
            </w:r>
            <w:r w:rsidR="00314451">
              <w:rPr>
                <w:rFonts w:ascii="Arial" w:hAnsi="Arial" w:cs="Arial"/>
                <w:color w:val="000000"/>
                <w:sz w:val="22"/>
                <w:szCs w:val="22"/>
              </w:rPr>
              <w:t>643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14451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0A4" w:rsidRPr="00D81FE7" w:rsidRDefault="00B340A4" w:rsidP="006F4CA8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B340A4" w:rsidRPr="00D81FE7" w:rsidTr="006F4CA8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40A4" w:rsidRPr="00D81FE7" w:rsidRDefault="00B340A4" w:rsidP="00B340A4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 xml:space="preserve">Grupa taryfowa dystrybucyjna 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Ryczałt 0,0</w:t>
            </w:r>
            <w:r w:rsidR="00314451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A4" w:rsidRPr="00D81FE7" w:rsidRDefault="00B340A4" w:rsidP="006F4CA8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</w:tbl>
    <w:p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b/>
          <w:bCs/>
          <w:lang w:eastAsia="zh-CN"/>
        </w:rPr>
      </w:pPr>
    </w:p>
    <w:p w:rsidR="00B340A4" w:rsidRPr="00D81FE7" w:rsidRDefault="00B340A4" w:rsidP="00B340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ascii="Arial" w:hAnsi="Arial" w:cs="Arial"/>
          <w:b/>
          <w:bCs/>
          <w:spacing w:val="2"/>
        </w:rPr>
      </w:pPr>
    </w:p>
    <w:p w:rsidR="00892C9E" w:rsidRDefault="00892C9E"/>
    <w:sectPr w:rsidR="00892C9E" w:rsidSect="00767A4E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418" w:right="1418" w:bottom="1418" w:left="1418" w:header="709" w:footer="709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0D" w:rsidRDefault="0020710D">
      <w:r>
        <w:separator/>
      </w:r>
    </w:p>
  </w:endnote>
  <w:endnote w:type="continuationSeparator" w:id="0">
    <w:p w:rsidR="0020710D" w:rsidRDefault="0020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A0" w:rsidRDefault="00EA22CC" w:rsidP="00BA74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40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57A0" w:rsidRDefault="003101E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A0" w:rsidRPr="00011869" w:rsidRDefault="00EA22CC" w:rsidP="00BA7431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11869">
      <w:rPr>
        <w:rStyle w:val="Numerstrony"/>
        <w:rFonts w:ascii="Tahoma" w:hAnsi="Tahoma" w:cs="Tahoma"/>
        <w:sz w:val="16"/>
        <w:szCs w:val="16"/>
      </w:rPr>
      <w:fldChar w:fldCharType="begin"/>
    </w:r>
    <w:r w:rsidR="00B340A4" w:rsidRPr="00011869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11869">
      <w:rPr>
        <w:rStyle w:val="Numerstrony"/>
        <w:rFonts w:ascii="Tahoma" w:hAnsi="Tahoma" w:cs="Tahoma"/>
        <w:sz w:val="16"/>
        <w:szCs w:val="16"/>
      </w:rPr>
      <w:fldChar w:fldCharType="separate"/>
    </w:r>
    <w:r w:rsidR="003101E0">
      <w:rPr>
        <w:rStyle w:val="Numerstrony"/>
        <w:rFonts w:ascii="Tahoma" w:hAnsi="Tahoma" w:cs="Tahoma"/>
        <w:noProof/>
        <w:sz w:val="16"/>
        <w:szCs w:val="16"/>
      </w:rPr>
      <w:t>1</w:t>
    </w:r>
    <w:r w:rsidRPr="00011869">
      <w:rPr>
        <w:rStyle w:val="Numerstrony"/>
        <w:rFonts w:ascii="Tahoma" w:hAnsi="Tahoma" w:cs="Tahoma"/>
        <w:sz w:val="16"/>
        <w:szCs w:val="16"/>
      </w:rPr>
      <w:fldChar w:fldCharType="end"/>
    </w:r>
  </w:p>
  <w:p w:rsidR="00B157A0" w:rsidRPr="00BA7431" w:rsidRDefault="003101E0" w:rsidP="003D3E3A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0D" w:rsidRDefault="0020710D">
      <w:r>
        <w:separator/>
      </w:r>
    </w:p>
  </w:footnote>
  <w:footnote w:type="continuationSeparator" w:id="0">
    <w:p w:rsidR="0020710D" w:rsidRDefault="0020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A0" w:rsidRDefault="00EA22CC" w:rsidP="00AE79C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40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40A4">
      <w:rPr>
        <w:rStyle w:val="Numerstrony"/>
        <w:noProof/>
      </w:rPr>
      <w:t>34</w:t>
    </w:r>
    <w:r>
      <w:rPr>
        <w:rStyle w:val="Numerstrony"/>
      </w:rPr>
      <w:fldChar w:fldCharType="end"/>
    </w:r>
  </w:p>
  <w:p w:rsidR="00B157A0" w:rsidRDefault="003101E0" w:rsidP="00AE79C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A0" w:rsidRPr="00931291" w:rsidRDefault="003101E0" w:rsidP="00095BDE">
    <w:pPr>
      <w:pStyle w:val="Nagwek"/>
      <w:framePr w:wrap="auto" w:vAnchor="text" w:hAnchor="page" w:x="1659" w:y="-228"/>
      <w:ind w:right="36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1D31"/>
    <w:multiLevelType w:val="hybridMultilevel"/>
    <w:tmpl w:val="5348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6D6"/>
    <w:rsid w:val="00163736"/>
    <w:rsid w:val="0020710D"/>
    <w:rsid w:val="002A0715"/>
    <w:rsid w:val="003101E0"/>
    <w:rsid w:val="00314451"/>
    <w:rsid w:val="00614678"/>
    <w:rsid w:val="007038C7"/>
    <w:rsid w:val="007D0250"/>
    <w:rsid w:val="008326C9"/>
    <w:rsid w:val="00892C9E"/>
    <w:rsid w:val="00896D4F"/>
    <w:rsid w:val="008E4F9E"/>
    <w:rsid w:val="00952ECD"/>
    <w:rsid w:val="00A47C37"/>
    <w:rsid w:val="00AC183E"/>
    <w:rsid w:val="00B340A4"/>
    <w:rsid w:val="00D746D6"/>
    <w:rsid w:val="00E32450"/>
    <w:rsid w:val="00E8186E"/>
    <w:rsid w:val="00EA2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0C9FB-E779-4386-A841-F0F6C3F6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340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40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B340A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B34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8</cp:revision>
  <dcterms:created xsi:type="dcterms:W3CDTF">2021-11-25T16:41:00Z</dcterms:created>
  <dcterms:modified xsi:type="dcterms:W3CDTF">2021-12-28T12:12:00Z</dcterms:modified>
</cp:coreProperties>
</file>