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435ACA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047728" w:rsidRPr="003F66F9" w:rsidRDefault="00DD0487" w:rsidP="0050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eastAsia="Calibri" w:hAnsi="Arial" w:cs="Arial"/>
        </w:rPr>
      </w:pPr>
      <w:r w:rsidRPr="003F66F9">
        <w:rPr>
          <w:rFonts w:ascii="Arial" w:eastAsia="Calibri" w:hAnsi="Arial" w:cs="Arial"/>
        </w:rPr>
        <w:t>Znak sprawy: BZP-I.271.35</w:t>
      </w:r>
      <w:r w:rsidR="00047728" w:rsidRPr="003F66F9">
        <w:rPr>
          <w:rFonts w:ascii="Arial" w:eastAsia="Calibri" w:hAnsi="Arial" w:cs="Arial"/>
        </w:rPr>
        <w:t>.2021</w:t>
      </w:r>
      <w:r w:rsidR="00047728" w:rsidRPr="003F66F9">
        <w:rPr>
          <w:rFonts w:ascii="Arial" w:eastAsia="Calibri" w:hAnsi="Arial" w:cs="Arial"/>
        </w:rPr>
        <w:tab/>
      </w:r>
      <w:r w:rsidR="005E7C02" w:rsidRPr="003F66F9">
        <w:rPr>
          <w:rFonts w:ascii="Arial" w:eastAsia="Calibri" w:hAnsi="Arial" w:cs="Arial"/>
        </w:rPr>
        <w:t xml:space="preserve">                             </w:t>
      </w:r>
      <w:r w:rsidR="005C728B" w:rsidRPr="003F66F9">
        <w:rPr>
          <w:rFonts w:ascii="Arial" w:eastAsia="Calibri" w:hAnsi="Arial" w:cs="Arial"/>
        </w:rPr>
        <w:t xml:space="preserve">  </w:t>
      </w:r>
      <w:r w:rsidR="007330E2" w:rsidRPr="003F66F9">
        <w:rPr>
          <w:rFonts w:ascii="Arial" w:eastAsia="Calibri" w:hAnsi="Arial" w:cs="Arial"/>
        </w:rPr>
        <w:t xml:space="preserve">Tarnobrzeg, dnia </w:t>
      </w:r>
      <w:r w:rsidR="003F66F9" w:rsidRPr="003F66F9">
        <w:rPr>
          <w:rFonts w:ascii="Arial" w:eastAsia="Calibri" w:hAnsi="Arial" w:cs="Arial"/>
        </w:rPr>
        <w:t>31 grudnia</w:t>
      </w:r>
      <w:r w:rsidR="005E7C02" w:rsidRPr="003F66F9">
        <w:rPr>
          <w:rFonts w:ascii="Arial" w:eastAsia="Calibri" w:hAnsi="Arial" w:cs="Arial"/>
        </w:rPr>
        <w:t xml:space="preserve"> </w:t>
      </w:r>
      <w:r w:rsidR="00047728" w:rsidRPr="003F66F9">
        <w:rPr>
          <w:rFonts w:ascii="Arial" w:eastAsia="Calibri" w:hAnsi="Arial" w:cs="Arial"/>
        </w:rPr>
        <w:t>2021r.</w:t>
      </w:r>
      <w:r w:rsidR="00503E53" w:rsidRPr="003F66F9">
        <w:rPr>
          <w:rFonts w:ascii="Arial" w:eastAsia="Calibri" w:hAnsi="Arial" w:cs="Arial"/>
        </w:rPr>
        <w:tab/>
      </w:r>
    </w:p>
    <w:p w:rsidR="00047728" w:rsidRPr="003F66F9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3F66F9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3F66F9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F66F9">
        <w:rPr>
          <w:rFonts w:ascii="Arial" w:eastAsia="Calibri" w:hAnsi="Arial" w:cs="Arial"/>
          <w:b/>
        </w:rPr>
        <w:t xml:space="preserve">ZAWIADOMIENIE O </w:t>
      </w:r>
      <w:r w:rsidR="00540316" w:rsidRPr="003F66F9">
        <w:rPr>
          <w:rFonts w:ascii="Arial" w:eastAsia="Calibri" w:hAnsi="Arial" w:cs="Arial"/>
          <w:b/>
        </w:rPr>
        <w:t>UNIEWAŻNIENIU POSTĘPOWANIA</w:t>
      </w:r>
    </w:p>
    <w:p w:rsidR="00047728" w:rsidRPr="003F66F9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3F66F9" w:rsidRPr="003F66F9" w:rsidRDefault="003F66F9" w:rsidP="003F66F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3F66F9" w:rsidRPr="003F66F9" w:rsidRDefault="003F66F9" w:rsidP="003F66F9">
      <w:pPr>
        <w:pStyle w:val="Tekstpodstawowywcity22"/>
        <w:spacing w:line="276" w:lineRule="auto"/>
        <w:ind w:left="0"/>
        <w:jc w:val="both"/>
        <w:rPr>
          <w:rFonts w:ascii="Arial" w:hAnsi="Arial" w:cs="Arial"/>
          <w:szCs w:val="22"/>
        </w:rPr>
      </w:pPr>
      <w:r w:rsidRPr="003F66F9">
        <w:rPr>
          <w:rFonts w:ascii="Arial" w:eastAsia="Calibri" w:hAnsi="Arial" w:cs="Arial"/>
          <w:szCs w:val="22"/>
        </w:rPr>
        <w:t xml:space="preserve">dot. postępowania o udzielenie zamówienia na wykonanie zadania pn.: </w:t>
      </w:r>
      <w:bookmarkStart w:id="0" w:name="_Hlk89857705"/>
      <w:r w:rsidRPr="003F66F9">
        <w:rPr>
          <w:rFonts w:ascii="Arial" w:hAnsi="Arial" w:cs="Arial"/>
          <w:b/>
          <w:bCs/>
          <w:szCs w:val="22"/>
        </w:rPr>
        <w:t>Wykonanie oświetlenia dla ulic, alejek i chodników w Tarnobrzegu w ramach projektu pn.: „Jeszcze widniej, jeszcze bezpieczniej”</w:t>
      </w:r>
      <w:bookmarkEnd w:id="0"/>
    </w:p>
    <w:p w:rsidR="00047728" w:rsidRPr="003F66F9" w:rsidRDefault="00047728" w:rsidP="005970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47728" w:rsidRPr="003F66F9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66596" w:rsidRPr="003F66F9" w:rsidRDefault="00466596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:rsidR="00540316" w:rsidRPr="003F66F9" w:rsidRDefault="00047728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3F66F9">
        <w:rPr>
          <w:rFonts w:ascii="Arial" w:eastAsia="Calibri" w:hAnsi="Arial" w:cs="Arial"/>
        </w:rPr>
        <w:t>Działa</w:t>
      </w:r>
      <w:r w:rsidR="00540316" w:rsidRPr="003F66F9">
        <w:rPr>
          <w:rFonts w:ascii="Arial" w:eastAsia="Calibri" w:hAnsi="Arial" w:cs="Arial"/>
        </w:rPr>
        <w:t>jąc na podstawie art. 260</w:t>
      </w:r>
      <w:r w:rsidR="00EC1C24" w:rsidRPr="003F66F9">
        <w:rPr>
          <w:rFonts w:ascii="Arial" w:eastAsia="Calibri" w:hAnsi="Arial" w:cs="Arial"/>
        </w:rPr>
        <w:t xml:space="preserve"> ust. 2</w:t>
      </w:r>
      <w:r w:rsidRPr="003F66F9">
        <w:rPr>
          <w:rFonts w:ascii="Arial" w:eastAsia="Calibri" w:hAnsi="Arial" w:cs="Arial"/>
        </w:rPr>
        <w:t xml:space="preserve"> ustawy z 11 września 2019 r. – Prawo </w:t>
      </w:r>
      <w:r w:rsidR="00540316" w:rsidRPr="003F66F9">
        <w:rPr>
          <w:rFonts w:ascii="Arial" w:eastAsia="Calibri" w:hAnsi="Arial" w:cs="Arial"/>
        </w:rPr>
        <w:t>zamówień publicznych (Dz.U. 2021, poz. 1129</w:t>
      </w:r>
      <w:r w:rsidR="00CA405A" w:rsidRPr="003F66F9">
        <w:rPr>
          <w:rFonts w:ascii="Arial" w:eastAsia="Calibri" w:hAnsi="Arial" w:cs="Arial"/>
        </w:rPr>
        <w:t xml:space="preserve"> ze zm.</w:t>
      </w:r>
      <w:r w:rsidRPr="003F66F9">
        <w:rPr>
          <w:rFonts w:ascii="Arial" w:eastAsia="Calibri" w:hAnsi="Arial" w:cs="Arial"/>
        </w:rPr>
        <w:t>), Zamawiający</w:t>
      </w:r>
      <w:r w:rsidR="00540316" w:rsidRPr="003F66F9">
        <w:rPr>
          <w:rFonts w:ascii="Arial" w:eastAsia="Calibri" w:hAnsi="Arial" w:cs="Arial"/>
        </w:rPr>
        <w:t xml:space="preserve"> zawiadamia o unieważnieniu postępowania o udzielenie zamówienia.</w:t>
      </w:r>
    </w:p>
    <w:p w:rsidR="00540316" w:rsidRPr="003F66F9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:rsidR="00540316" w:rsidRPr="003F66F9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3F66F9">
        <w:rPr>
          <w:rFonts w:ascii="Arial" w:eastAsia="Calibri" w:hAnsi="Arial" w:cs="Arial"/>
        </w:rPr>
        <w:t>Uzasadnienie faktyczne:</w:t>
      </w:r>
    </w:p>
    <w:p w:rsidR="007011A9" w:rsidRPr="003F66F9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3F66F9">
        <w:rPr>
          <w:rFonts w:ascii="Arial" w:eastAsia="Calibri" w:hAnsi="Arial" w:cs="Arial"/>
        </w:rPr>
        <w:t>Zamawiający unieważnia postępowanie o udzielenie zamówienia</w:t>
      </w:r>
      <w:r w:rsidR="00A94FA7" w:rsidRPr="003F66F9">
        <w:rPr>
          <w:rFonts w:ascii="Arial" w:eastAsia="Calibri" w:hAnsi="Arial" w:cs="Arial"/>
        </w:rPr>
        <w:t>,</w:t>
      </w:r>
      <w:r w:rsidRPr="003F66F9">
        <w:rPr>
          <w:rFonts w:ascii="Arial" w:eastAsia="Calibri" w:hAnsi="Arial" w:cs="Arial"/>
        </w:rPr>
        <w:t xml:space="preserve"> </w:t>
      </w:r>
      <w:r w:rsidR="00597028" w:rsidRPr="003F66F9">
        <w:rPr>
          <w:rFonts w:ascii="Arial" w:eastAsia="Calibri" w:hAnsi="Arial" w:cs="Arial"/>
        </w:rPr>
        <w:t xml:space="preserve">gdyż </w:t>
      </w:r>
      <w:r w:rsidR="003F66F9" w:rsidRPr="003F66F9">
        <w:rPr>
          <w:rFonts w:ascii="Arial" w:eastAsia="Calibri" w:hAnsi="Arial" w:cs="Arial"/>
        </w:rPr>
        <w:t>złożona oferta podlegała odrzuceniu.</w:t>
      </w:r>
    </w:p>
    <w:p w:rsidR="00540316" w:rsidRPr="003F66F9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3F66F9">
        <w:rPr>
          <w:rFonts w:ascii="Arial" w:eastAsia="Calibri" w:hAnsi="Arial" w:cs="Arial"/>
        </w:rPr>
        <w:t>Uzasadnienie prawne:</w:t>
      </w:r>
    </w:p>
    <w:p w:rsidR="007011A9" w:rsidRPr="003F66F9" w:rsidRDefault="00A94FA7" w:rsidP="00466596">
      <w:pPr>
        <w:pStyle w:val="WW-Treteks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F66F9">
        <w:rPr>
          <w:rFonts w:ascii="Arial" w:eastAsia="Calibri" w:hAnsi="Arial" w:cs="Arial"/>
          <w:sz w:val="22"/>
          <w:szCs w:val="22"/>
          <w:lang w:eastAsia="en-US" w:bidi="ar-SA"/>
        </w:rPr>
        <w:t>A</w:t>
      </w:r>
      <w:r w:rsidR="003F66F9" w:rsidRPr="003F66F9">
        <w:rPr>
          <w:rFonts w:ascii="Arial" w:eastAsia="Calibri" w:hAnsi="Arial" w:cs="Arial"/>
          <w:sz w:val="22"/>
          <w:szCs w:val="22"/>
          <w:lang w:eastAsia="en-US" w:bidi="ar-SA"/>
        </w:rPr>
        <w:t>rt. 255 ust. 2</w:t>
      </w:r>
      <w:r w:rsidRPr="003F66F9">
        <w:rPr>
          <w:rFonts w:ascii="Arial" w:eastAsia="Calibri" w:hAnsi="Arial" w:cs="Arial"/>
          <w:sz w:val="22"/>
          <w:szCs w:val="22"/>
          <w:lang w:eastAsia="en-US" w:bidi="ar-SA"/>
        </w:rPr>
        <w:t>) ustawy z 11 września 2019 r. – Prawo zamówień publicznych (Dz.U. 2021, poz. 1129</w:t>
      </w:r>
      <w:r w:rsidR="00CA405A" w:rsidRPr="003F66F9">
        <w:rPr>
          <w:rFonts w:ascii="Arial" w:eastAsia="Calibri" w:hAnsi="Arial" w:cs="Arial"/>
          <w:sz w:val="22"/>
          <w:szCs w:val="22"/>
          <w:lang w:eastAsia="en-US" w:bidi="ar-SA"/>
        </w:rPr>
        <w:t xml:space="preserve"> ze zm</w:t>
      </w:r>
      <w:r w:rsidR="00435ACA">
        <w:rPr>
          <w:rFonts w:ascii="Arial" w:eastAsia="Calibri" w:hAnsi="Arial" w:cs="Arial"/>
          <w:sz w:val="22"/>
          <w:szCs w:val="22"/>
          <w:lang w:eastAsia="en-US" w:bidi="ar-SA"/>
        </w:rPr>
        <w:t>.</w:t>
      </w:r>
      <w:bookmarkStart w:id="1" w:name="_GoBack"/>
      <w:bookmarkEnd w:id="1"/>
      <w:r w:rsidRPr="003F66F9">
        <w:rPr>
          <w:rFonts w:ascii="Arial" w:eastAsia="Calibri" w:hAnsi="Arial" w:cs="Arial"/>
          <w:sz w:val="22"/>
          <w:szCs w:val="22"/>
          <w:lang w:eastAsia="en-US" w:bidi="ar-SA"/>
        </w:rPr>
        <w:t>).</w:t>
      </w:r>
    </w:p>
    <w:sectPr w:rsidR="007011A9" w:rsidRPr="003F66F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03B4E"/>
    <w:rsid w:val="00047728"/>
    <w:rsid w:val="000B1CF1"/>
    <w:rsid w:val="000B656A"/>
    <w:rsid w:val="000E1955"/>
    <w:rsid w:val="000E530A"/>
    <w:rsid w:val="000F3734"/>
    <w:rsid w:val="00156E66"/>
    <w:rsid w:val="001751AF"/>
    <w:rsid w:val="00191156"/>
    <w:rsid w:val="00247DF7"/>
    <w:rsid w:val="00260E2F"/>
    <w:rsid w:val="00284C3D"/>
    <w:rsid w:val="002C3324"/>
    <w:rsid w:val="002E4392"/>
    <w:rsid w:val="00312487"/>
    <w:rsid w:val="00346956"/>
    <w:rsid w:val="00372F03"/>
    <w:rsid w:val="003F66F9"/>
    <w:rsid w:val="00435ACA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F0250"/>
    <w:rsid w:val="008F3CA4"/>
    <w:rsid w:val="00A94FA7"/>
    <w:rsid w:val="00AC5E54"/>
    <w:rsid w:val="00AC7535"/>
    <w:rsid w:val="00AD1234"/>
    <w:rsid w:val="00B33FAA"/>
    <w:rsid w:val="00B7633F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DD0487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30</cp:revision>
  <cp:lastPrinted>2021-09-14T06:32:00Z</cp:lastPrinted>
  <dcterms:created xsi:type="dcterms:W3CDTF">2018-04-23T11:40:00Z</dcterms:created>
  <dcterms:modified xsi:type="dcterms:W3CDTF">2021-12-30T13:17:00Z</dcterms:modified>
</cp:coreProperties>
</file>