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7C" w:rsidRPr="0039257C" w:rsidRDefault="0039257C" w:rsidP="0039257C">
      <w:pPr>
        <w:pStyle w:val="NormalnyWeb"/>
        <w:spacing w:line="360" w:lineRule="auto"/>
        <w:rPr>
          <w:rFonts w:ascii="Arial" w:hAnsi="Arial" w:cs="Arial"/>
          <w:b/>
        </w:rPr>
      </w:pPr>
      <w:r w:rsidRPr="0039257C">
        <w:rPr>
          <w:rFonts w:ascii="Arial" w:hAnsi="Arial" w:cs="Arial"/>
          <w:b/>
        </w:rPr>
        <w:t>Obowiązek informacyjny</w:t>
      </w:r>
    </w:p>
    <w:p w:rsidR="0039257C" w:rsidRPr="0039257C" w:rsidRDefault="0039257C" w:rsidP="0039257C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39257C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39257C">
        <w:rPr>
          <w:rFonts w:ascii="Arial" w:hAnsi="Arial" w:cs="Arial"/>
          <w:b/>
          <w:bCs/>
        </w:rPr>
        <w:br/>
      </w:r>
      <w:r w:rsidRPr="0039257C">
        <w:rPr>
          <w:rStyle w:val="Pogrubienie"/>
          <w:rFonts w:ascii="Arial" w:hAnsi="Arial" w:cs="Arial"/>
        </w:rPr>
        <w:t xml:space="preserve">z ustawą z dnia 24września 2010 r. </w:t>
      </w:r>
      <w:r w:rsidRPr="0039257C">
        <w:rPr>
          <w:rStyle w:val="Uwydatnienie"/>
          <w:rFonts w:ascii="Arial" w:eastAsiaTheme="majorEastAsia" w:hAnsi="Arial" w:cs="Arial"/>
          <w:b/>
          <w:bCs/>
        </w:rPr>
        <w:t>o ewidencji ludności</w:t>
      </w:r>
      <w:r w:rsidRPr="0039257C">
        <w:rPr>
          <w:rStyle w:val="Pogrubienie"/>
          <w:rFonts w:ascii="Arial" w:hAnsi="Arial" w:cs="Arial"/>
        </w:rPr>
        <w:t>).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39257C" w:rsidRPr="0039257C" w:rsidRDefault="0039257C" w:rsidP="0039257C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 w:rsidRPr="0039257C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39257C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 w:rsidRPr="0039257C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39257C">
        <w:rPr>
          <w:rFonts w:ascii="Arial" w:eastAsia="Times New Roman" w:hAnsi="Arial" w:cs="Arial"/>
          <w:sz w:val="24"/>
          <w:szCs w:val="24"/>
          <w:lang w:eastAsia="pl-PL"/>
        </w:rPr>
        <w:t> lub pisemnie na adres siedziby administratora. Administrator - Prezydent Miasta Tarnobrzega - wyznaczył inspektora ochrony danych,</w:t>
      </w:r>
      <w:r w:rsidR="007771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257C"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 w:rsidRPr="0039257C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 w:rsidRPr="0039257C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39257C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Tarnobrzeg.</w:t>
      </w:r>
      <w:r w:rsidR="0077719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:rsidR="0039257C" w:rsidRPr="0039257C" w:rsidRDefault="0039257C" w:rsidP="003925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zarejestrowania w związku z: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- nadaniem lub zmianą numeru PESEL,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zmianą stanu cywilnego, imienia lub nazwiska, zgonem, 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zmianą obywatelstwa,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wydaniem nowego dowodu osobistego lub paszportu,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zmianą dokumentu podróży cudzoziemca,</w:t>
      </w:r>
    </w:p>
    <w:p w:rsidR="0039257C" w:rsidRPr="0039257C" w:rsidRDefault="0039257C" w:rsidP="00392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rejestracji obowiązku meldunkowego polegającego na: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- zameldowaniu się w miejscu pobytu stałego lub czasowego,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wymeldowaniu się z miejsca pobytu stałego lub czasowego,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br/>
        <w:t>- zgłoszeniu wyjazdu i powrotu z wyjazdu poza granice Polski.</w:t>
      </w:r>
    </w:p>
    <w:p w:rsidR="0039257C" w:rsidRPr="0039257C" w:rsidRDefault="0039257C" w:rsidP="00392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PESEL,</w:t>
      </w:r>
    </w:p>
    <w:p w:rsidR="0039257C" w:rsidRPr="0039257C" w:rsidRDefault="0039257C" w:rsidP="00392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usunięcia  niezgodności w danych.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39257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 xml:space="preserve">W celu sporządzenia dowodu osobistego Pani / Pana dane osobowe będą przekazywane do Centrum Personalizacji Dokumentów </w:t>
      </w:r>
      <w:proofErr w:type="spellStart"/>
      <w:r w:rsidRPr="0039257C">
        <w:rPr>
          <w:rFonts w:ascii="Arial" w:eastAsia="Times New Roman" w:hAnsi="Arial" w:cs="Arial"/>
          <w:sz w:val="24"/>
          <w:szCs w:val="24"/>
          <w:lang w:eastAsia="pl-PL"/>
        </w:rPr>
        <w:t>MSWiA</w:t>
      </w:r>
      <w:proofErr w:type="spellEnd"/>
      <w:r w:rsidRPr="0039257C">
        <w:rPr>
          <w:rFonts w:ascii="Arial" w:eastAsia="Times New Roman" w:hAnsi="Arial" w:cs="Arial"/>
          <w:sz w:val="24"/>
          <w:szCs w:val="24"/>
          <w:lang w:eastAsia="pl-PL"/>
        </w:rPr>
        <w:t>. Ponadto dane mogą być udostępniane zgodnie z przepisami ustawy o dowodach osobistych służbom, organom administracji publicznej, prokuraturze oraz innym podmiotom, jeżeli wykażą w tym interes prawny w otrzymaniu danych.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pośrednictwem Krajowego Systemu Informatycznego prowadzonego przez Komendanta Głównego Policji.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39257C" w:rsidRPr="0039257C" w:rsidRDefault="0039257C" w:rsidP="0039257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57C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39257C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3925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6B52" w:rsidRDefault="00777196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57C"/>
    <w:rsid w:val="00162DB3"/>
    <w:rsid w:val="002015F4"/>
    <w:rsid w:val="0039257C"/>
    <w:rsid w:val="00601871"/>
    <w:rsid w:val="006D115E"/>
    <w:rsid w:val="00745752"/>
    <w:rsid w:val="00777196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57C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25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57C"/>
    <w:rPr>
      <w:b/>
      <w:bCs/>
    </w:rPr>
  </w:style>
  <w:style w:type="character" w:styleId="Uwydatnienie">
    <w:name w:val="Emphasis"/>
    <w:basedOn w:val="Domylnaczcionkaakapitu"/>
    <w:uiPriority w:val="20"/>
    <w:qFormat/>
    <w:rsid w:val="00392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3776</Characters>
  <Application>Microsoft Office Word</Application>
  <DocSecurity>0</DocSecurity>
  <Lines>31</Lines>
  <Paragraphs>8</Paragraphs>
  <ScaleCrop>false</ScaleCrop>
  <Company>um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2022-01-04T06:46:00Z</dcterms:created>
  <dcterms:modified xsi:type="dcterms:W3CDTF">2022-01-04T06:47:00Z</dcterms:modified>
</cp:coreProperties>
</file>