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1D293" w14:textId="77777777" w:rsidR="008806E8" w:rsidRDefault="008806E8" w:rsidP="008806E8">
      <w:pPr>
        <w:rPr>
          <w:rFonts w:ascii="Arial" w:hAnsi="Arial" w:cs="Arial"/>
        </w:rPr>
      </w:pPr>
    </w:p>
    <w:p w14:paraId="50683189" w14:textId="77777777" w:rsidR="008806E8" w:rsidRPr="00D81FE7" w:rsidRDefault="008806E8" w:rsidP="008806E8">
      <w:pPr>
        <w:rPr>
          <w:rFonts w:ascii="Arial" w:hAnsi="Arial" w:cs="Arial"/>
        </w:rPr>
      </w:pPr>
    </w:p>
    <w:p w14:paraId="48413055" w14:textId="5BDEC7A5" w:rsidR="008806E8" w:rsidRPr="00D81FE7" w:rsidRDefault="008806E8" w:rsidP="008806E8">
      <w:pPr>
        <w:pStyle w:val="Nagwek2"/>
        <w:jc w:val="right"/>
        <w:rPr>
          <w:rFonts w:ascii="Arial" w:hAnsi="Arial" w:cs="Arial"/>
          <w:b/>
          <w:bCs/>
          <w:color w:val="000000"/>
          <w:szCs w:val="24"/>
        </w:rPr>
      </w:pPr>
      <w:bookmarkStart w:id="0" w:name="_Toc86952435"/>
      <w:bookmarkStart w:id="1" w:name="_Toc86953017"/>
      <w:bookmarkStart w:id="2" w:name="_Toc87367335"/>
      <w:r w:rsidRPr="00D81FE7">
        <w:rPr>
          <w:rFonts w:ascii="Arial" w:hAnsi="Arial" w:cs="Arial"/>
          <w:b/>
          <w:bCs/>
          <w:color w:val="000000"/>
        </w:rPr>
        <w:t>Załącznik</w:t>
      </w:r>
      <w:r w:rsidRPr="00D81FE7">
        <w:rPr>
          <w:rFonts w:ascii="Arial" w:hAnsi="Arial" w:cs="Arial"/>
          <w:b/>
          <w:bCs/>
          <w:color w:val="000000"/>
          <w:szCs w:val="24"/>
        </w:rPr>
        <w:t xml:space="preserve"> nr </w:t>
      </w:r>
      <w:bookmarkEnd w:id="0"/>
      <w:bookmarkEnd w:id="1"/>
      <w:bookmarkEnd w:id="2"/>
      <w:r w:rsidR="0035196F">
        <w:rPr>
          <w:rFonts w:ascii="Arial" w:hAnsi="Arial" w:cs="Arial"/>
          <w:b/>
          <w:bCs/>
          <w:color w:val="000000"/>
          <w:szCs w:val="24"/>
        </w:rPr>
        <w:t>3</w:t>
      </w:r>
      <w:r w:rsidRPr="00D81FE7">
        <w:rPr>
          <w:rFonts w:ascii="Arial" w:hAnsi="Arial" w:cs="Arial"/>
          <w:b/>
          <w:bCs/>
          <w:color w:val="000000"/>
          <w:szCs w:val="24"/>
        </w:rPr>
        <w:t xml:space="preserve"> </w:t>
      </w:r>
      <w:r w:rsidR="0045302A">
        <w:rPr>
          <w:rFonts w:ascii="Arial" w:hAnsi="Arial" w:cs="Arial"/>
          <w:b/>
          <w:bCs/>
          <w:color w:val="000000"/>
          <w:szCs w:val="24"/>
        </w:rPr>
        <w:t>– po modyfikacji</w:t>
      </w:r>
    </w:p>
    <w:p w14:paraId="07E8055F" w14:textId="77777777" w:rsidR="008806E8" w:rsidRPr="00D81FE7" w:rsidRDefault="008806E8" w:rsidP="008806E8">
      <w:pPr>
        <w:pStyle w:val="Nagwek2"/>
        <w:jc w:val="right"/>
        <w:rPr>
          <w:rFonts w:ascii="Arial" w:hAnsi="Arial" w:cs="Arial"/>
          <w:color w:val="000000"/>
        </w:rPr>
      </w:pPr>
    </w:p>
    <w:p w14:paraId="313F799F" w14:textId="233B450D" w:rsidR="008806E8" w:rsidRPr="006E557C" w:rsidRDefault="008806E8" w:rsidP="006E557C">
      <w:pPr>
        <w:jc w:val="both"/>
        <w:rPr>
          <w:rFonts w:ascii="Arial" w:hAnsi="Arial" w:cs="Arial"/>
          <w:b/>
          <w:caps/>
          <w:color w:val="000000"/>
        </w:rPr>
      </w:pPr>
      <w:r w:rsidRPr="00D81FE7">
        <w:rPr>
          <w:rFonts w:ascii="Arial" w:hAnsi="Arial" w:cs="Arial"/>
          <w:b/>
          <w:caps/>
          <w:color w:val="000000"/>
        </w:rPr>
        <w:t xml:space="preserve">DOKUMENT SKŁADANY </w:t>
      </w:r>
      <w:r w:rsidRPr="00D81FE7">
        <w:rPr>
          <w:rFonts w:ascii="Arial" w:hAnsi="Arial" w:cs="Arial"/>
          <w:b/>
          <w:caps/>
        </w:rPr>
        <w:t>WRAZ Z OFERTĄ</w:t>
      </w:r>
      <w:r w:rsidRPr="00D81FE7">
        <w:rPr>
          <w:rFonts w:ascii="Arial" w:hAnsi="Arial" w:cs="Arial"/>
          <w:b/>
          <w:caps/>
          <w:color w:val="000000"/>
        </w:rPr>
        <w:t xml:space="preserve"> w postaci elektronicznej opatrzonej kwaifikowanym podpisem elektronicznym</w:t>
      </w:r>
    </w:p>
    <w:p w14:paraId="6B298E25" w14:textId="77777777" w:rsidR="008806E8" w:rsidRPr="00D81FE7" w:rsidRDefault="008806E8" w:rsidP="008806E8">
      <w:pPr>
        <w:rPr>
          <w:rFonts w:ascii="Arial" w:hAnsi="Arial" w:cs="Arial"/>
          <w:sz w:val="22"/>
          <w:szCs w:val="22"/>
        </w:rPr>
      </w:pPr>
    </w:p>
    <w:p w14:paraId="343F02ED" w14:textId="0128244B" w:rsidR="008806E8" w:rsidRPr="00D81FE7" w:rsidRDefault="008806E8" w:rsidP="008806E8">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5CD0B27" wp14:editId="259C885D">
                <wp:simplePos x="0" y="0"/>
                <wp:positionH relativeFrom="column">
                  <wp:posOffset>0</wp:posOffset>
                </wp:positionH>
                <wp:positionV relativeFrom="paragraph">
                  <wp:posOffset>135255</wp:posOffset>
                </wp:positionV>
                <wp:extent cx="1828800" cy="0"/>
                <wp:effectExtent l="5080" t="5715" r="13970" b="13335"/>
                <wp:wrapSquare wrapText="bothSides"/>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032E55"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2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">
                <w10:wrap type="square"/>
              </v:line>
            </w:pict>
          </mc:Fallback>
        </mc:AlternateContent>
      </w:r>
    </w:p>
    <w:p w14:paraId="2D951120" w14:textId="70FE0BC2" w:rsidR="008806E8" w:rsidRPr="00D81FE7" w:rsidRDefault="008806E8" w:rsidP="008806E8">
      <w:pPr>
        <w:rPr>
          <w:rFonts w:ascii="Arial" w:hAnsi="Arial" w:cs="Arial"/>
          <w:sz w:val="22"/>
          <w:szCs w:val="22"/>
        </w:rPr>
      </w:pPr>
      <w:r w:rsidRPr="00D81FE7">
        <w:rPr>
          <w:rFonts w:ascii="Arial" w:hAnsi="Arial" w:cs="Arial"/>
          <w:sz w:val="16"/>
          <w:szCs w:val="16"/>
        </w:rPr>
        <w:t xml:space="preserve">    (pieczęć adresowa Wykonawcy)</w:t>
      </w:r>
      <w:r w:rsidRPr="00D81FE7">
        <w:rPr>
          <w:rFonts w:ascii="Arial" w:hAnsi="Arial" w:cs="Arial"/>
          <w:sz w:val="16"/>
          <w:szCs w:val="16"/>
        </w:rPr>
        <w:tab/>
      </w:r>
    </w:p>
    <w:p w14:paraId="4ABEC294" w14:textId="77777777" w:rsidR="008806E8" w:rsidRPr="00D81FE7" w:rsidRDefault="008806E8" w:rsidP="008806E8">
      <w:pPr>
        <w:rPr>
          <w:rFonts w:ascii="Arial" w:hAnsi="Arial" w:cs="Arial"/>
          <w:sz w:val="22"/>
          <w:szCs w:val="22"/>
        </w:rPr>
      </w:pPr>
    </w:p>
    <w:p w14:paraId="6E82F67C" w14:textId="6C73019A" w:rsidR="008806E8" w:rsidRDefault="008806E8" w:rsidP="006E557C">
      <w:pPr>
        <w:jc w:val="center"/>
        <w:rPr>
          <w:rFonts w:ascii="Arial" w:hAnsi="Arial" w:cs="Arial"/>
          <w:b/>
          <w:sz w:val="32"/>
          <w:szCs w:val="32"/>
        </w:rPr>
      </w:pPr>
      <w:r w:rsidRPr="00D81FE7">
        <w:rPr>
          <w:rFonts w:ascii="Arial" w:hAnsi="Arial" w:cs="Arial"/>
          <w:b/>
          <w:sz w:val="32"/>
          <w:szCs w:val="32"/>
        </w:rPr>
        <w:t>FORMULARZ CENOWY</w:t>
      </w:r>
    </w:p>
    <w:p w14:paraId="1E1D93D8" w14:textId="77777777" w:rsidR="006E557C" w:rsidRPr="00D81FE7" w:rsidRDefault="006E557C" w:rsidP="006E557C">
      <w:pPr>
        <w:jc w:val="center"/>
        <w:rPr>
          <w:rFonts w:ascii="Arial" w:hAnsi="Arial" w:cs="Arial"/>
          <w:b/>
          <w:sz w:val="32"/>
          <w:szCs w:val="32"/>
        </w:rPr>
      </w:pPr>
    </w:p>
    <w:p w14:paraId="3136E4F0" w14:textId="77777777" w:rsidR="008806E8" w:rsidRPr="006E557C" w:rsidRDefault="008806E8" w:rsidP="008806E8">
      <w:pPr>
        <w:jc w:val="both"/>
        <w:rPr>
          <w:rFonts w:ascii="Arial" w:hAnsi="Arial" w:cs="Arial"/>
          <w:sz w:val="20"/>
          <w:szCs w:val="20"/>
        </w:rPr>
      </w:pPr>
      <w:r w:rsidRPr="006E557C">
        <w:rPr>
          <w:rFonts w:ascii="Arial" w:hAnsi="Arial" w:cs="Arial"/>
          <w:sz w:val="20"/>
          <w:szCs w:val="20"/>
        </w:rPr>
        <w:t xml:space="preserve">Cena energii elektrycznej dla obiektów </w:t>
      </w:r>
      <w:r w:rsidRPr="006E557C">
        <w:rPr>
          <w:rFonts w:ascii="Arial" w:hAnsi="Arial" w:cs="Arial"/>
          <w:b/>
          <w:sz w:val="20"/>
          <w:szCs w:val="20"/>
        </w:rPr>
        <w:t>Zamawiającego</w:t>
      </w:r>
      <w:r w:rsidRPr="006E557C">
        <w:rPr>
          <w:rFonts w:ascii="Arial" w:hAnsi="Arial" w:cs="Arial"/>
          <w:sz w:val="20"/>
          <w:szCs w:val="20"/>
        </w:rPr>
        <w:t xml:space="preserve"> zgodnie ze Szczegółowym Opisem Przedmiotu Zamówienia stanowiącego Załącznik nr 1 do Umowy. </w:t>
      </w:r>
    </w:p>
    <w:p w14:paraId="21F9A8A0" w14:textId="77777777" w:rsidR="008806E8" w:rsidRDefault="008806E8" w:rsidP="008806E8">
      <w:pPr>
        <w:rPr>
          <w:rFonts w:ascii="Arial" w:hAnsi="Arial" w:cs="Arial"/>
          <w:b/>
          <w:sz w:val="20"/>
          <w:szCs w:val="20"/>
        </w:rPr>
      </w:pPr>
    </w:p>
    <w:p w14:paraId="58892D42" w14:textId="0A8A4327" w:rsidR="00191342" w:rsidRPr="00B833F8" w:rsidRDefault="00191342" w:rsidP="00B833F8">
      <w:pPr>
        <w:pStyle w:val="Akapitzlist"/>
        <w:numPr>
          <w:ilvl w:val="0"/>
          <w:numId w:val="9"/>
        </w:numPr>
        <w:rPr>
          <w:rFonts w:ascii="Arial" w:hAnsi="Arial" w:cs="Arial"/>
          <w:b/>
        </w:rPr>
      </w:pPr>
      <w:r w:rsidRPr="00B833F8">
        <w:rPr>
          <w:rFonts w:ascii="Arial" w:hAnsi="Arial" w:cs="Arial"/>
          <w:b/>
        </w:rPr>
        <w:t>Sprzedaż</w:t>
      </w:r>
      <w:r w:rsidR="0045260F" w:rsidRPr="00B833F8">
        <w:rPr>
          <w:rFonts w:ascii="Arial" w:hAnsi="Arial" w:cs="Arial"/>
          <w:b/>
        </w:rPr>
        <w:t xml:space="preserve"> energii elektrycznej</w:t>
      </w:r>
    </w:p>
    <w:p w14:paraId="01C6C903" w14:textId="1294296E" w:rsidR="008806E8" w:rsidRPr="006E557C" w:rsidRDefault="008806E8" w:rsidP="008806E8">
      <w:pPr>
        <w:numPr>
          <w:ilvl w:val="0"/>
          <w:numId w:val="8"/>
        </w:numPr>
        <w:jc w:val="both"/>
        <w:rPr>
          <w:rFonts w:ascii="Arial" w:hAnsi="Arial" w:cs="Arial"/>
          <w:sz w:val="20"/>
          <w:szCs w:val="20"/>
        </w:rPr>
      </w:pPr>
      <w:r w:rsidRPr="006E557C">
        <w:rPr>
          <w:rFonts w:ascii="Arial" w:hAnsi="Arial" w:cs="Arial"/>
          <w:sz w:val="20"/>
          <w:szCs w:val="20"/>
        </w:rPr>
        <w:t xml:space="preserve">Na potrzeby wyboru najkorzystniejszej oferty Zamawiający przyjął ceny netto dla kontraktu BASE_Y-22 na poziomie </w:t>
      </w:r>
      <w:r w:rsidR="00F20C8E" w:rsidRPr="006E557C">
        <w:rPr>
          <w:rFonts w:ascii="Arial" w:hAnsi="Arial" w:cs="Arial"/>
          <w:sz w:val="20"/>
          <w:szCs w:val="20"/>
        </w:rPr>
        <w:t>550</w:t>
      </w:r>
      <w:r w:rsidRPr="006E557C">
        <w:rPr>
          <w:rFonts w:ascii="Arial" w:hAnsi="Arial" w:cs="Arial"/>
          <w:sz w:val="20"/>
          <w:szCs w:val="20"/>
        </w:rPr>
        <w:t xml:space="preserve"> PLN/MWh oraz BASE_Y-23 na poziomie </w:t>
      </w:r>
      <w:r w:rsidR="00F20C8E" w:rsidRPr="006E557C">
        <w:rPr>
          <w:rFonts w:ascii="Arial" w:hAnsi="Arial" w:cs="Arial"/>
          <w:sz w:val="20"/>
          <w:szCs w:val="20"/>
        </w:rPr>
        <w:t>530</w:t>
      </w:r>
      <w:r w:rsidRPr="006E557C">
        <w:rPr>
          <w:rFonts w:ascii="Arial" w:hAnsi="Arial" w:cs="Arial"/>
          <w:sz w:val="20"/>
          <w:szCs w:val="20"/>
        </w:rPr>
        <w:t xml:space="preserve"> PLN/MWh</w:t>
      </w:r>
      <w:r w:rsidR="00EC6B7F" w:rsidRPr="006E557C">
        <w:rPr>
          <w:rFonts w:ascii="Arial" w:hAnsi="Arial" w:cs="Arial"/>
          <w:sz w:val="20"/>
          <w:szCs w:val="20"/>
        </w:rPr>
        <w:t xml:space="preserve"> </w:t>
      </w:r>
    </w:p>
    <w:p w14:paraId="421A251F" w14:textId="32E1966F" w:rsidR="008806E8" w:rsidRPr="006E557C" w:rsidRDefault="008806E8" w:rsidP="008806E8">
      <w:pPr>
        <w:numPr>
          <w:ilvl w:val="0"/>
          <w:numId w:val="8"/>
        </w:numPr>
        <w:jc w:val="both"/>
        <w:rPr>
          <w:rFonts w:ascii="Arial" w:hAnsi="Arial" w:cs="Arial"/>
          <w:sz w:val="20"/>
          <w:szCs w:val="20"/>
        </w:rPr>
      </w:pPr>
      <w:r w:rsidRPr="006E557C">
        <w:rPr>
          <w:rFonts w:ascii="Arial" w:hAnsi="Arial" w:cs="Arial"/>
          <w:sz w:val="20"/>
          <w:szCs w:val="20"/>
        </w:rPr>
        <w:t>Zgodnie z obowiązującymi przepisami dotyczącymi podatku akcyzowego wartości A, Wykonawca powinien przyjąć na poziomie 5 PLN</w:t>
      </w:r>
      <w:r w:rsidR="00F20C8E" w:rsidRPr="006E557C">
        <w:rPr>
          <w:rFonts w:ascii="Arial" w:hAnsi="Arial" w:cs="Arial"/>
          <w:sz w:val="20"/>
          <w:szCs w:val="20"/>
        </w:rPr>
        <w:t xml:space="preserve">. </w:t>
      </w:r>
    </w:p>
    <w:p w14:paraId="000EF67A" w14:textId="7B3A1668" w:rsidR="008806E8" w:rsidRPr="006E557C" w:rsidRDefault="008806E8" w:rsidP="008806E8">
      <w:pPr>
        <w:numPr>
          <w:ilvl w:val="0"/>
          <w:numId w:val="8"/>
        </w:numPr>
        <w:jc w:val="both"/>
        <w:rPr>
          <w:rFonts w:ascii="Arial" w:hAnsi="Arial" w:cs="Arial"/>
          <w:sz w:val="20"/>
          <w:szCs w:val="20"/>
        </w:rPr>
      </w:pPr>
      <w:r w:rsidRPr="006E557C">
        <w:rPr>
          <w:rFonts w:ascii="Arial" w:hAnsi="Arial" w:cs="Arial"/>
          <w:sz w:val="20"/>
          <w:szCs w:val="20"/>
        </w:rPr>
        <w:t xml:space="preserve">W składowej ceny M, Wykonawca uwzględnia wysokość marży sprzedaży, koszt zmienności grafiku, koszt </w:t>
      </w:r>
      <w:proofErr w:type="spellStart"/>
      <w:r w:rsidRPr="006E557C">
        <w:rPr>
          <w:rFonts w:ascii="Arial" w:hAnsi="Arial" w:cs="Arial"/>
          <w:sz w:val="20"/>
          <w:szCs w:val="20"/>
        </w:rPr>
        <w:t>grafikowania</w:t>
      </w:r>
      <w:proofErr w:type="spellEnd"/>
      <w:r w:rsidRPr="006E557C">
        <w:rPr>
          <w:rFonts w:ascii="Arial" w:hAnsi="Arial" w:cs="Arial"/>
          <w:sz w:val="20"/>
          <w:szCs w:val="20"/>
        </w:rPr>
        <w:t xml:space="preserve"> i bilansowania handlowego oraz opłaty transakcyjne</w:t>
      </w:r>
      <w:r w:rsidR="00F45DA3" w:rsidRPr="006E557C">
        <w:rPr>
          <w:rFonts w:ascii="Arial" w:hAnsi="Arial" w:cs="Arial"/>
          <w:sz w:val="20"/>
          <w:szCs w:val="20"/>
        </w:rPr>
        <w:t>.</w:t>
      </w:r>
      <w:r w:rsidR="00590EDB" w:rsidRPr="006E557C">
        <w:rPr>
          <w:rFonts w:ascii="Arial" w:hAnsi="Arial" w:cs="Arial"/>
          <w:sz w:val="20"/>
          <w:szCs w:val="20"/>
        </w:rPr>
        <w:t xml:space="preserve"> </w:t>
      </w:r>
    </w:p>
    <w:p w14:paraId="59125320" w14:textId="30E3C0D2" w:rsidR="008806E8" w:rsidRPr="006E557C" w:rsidRDefault="008806E8" w:rsidP="004F5B83">
      <w:pPr>
        <w:numPr>
          <w:ilvl w:val="0"/>
          <w:numId w:val="8"/>
        </w:numPr>
        <w:jc w:val="both"/>
        <w:rPr>
          <w:rFonts w:ascii="Arial" w:hAnsi="Arial" w:cs="Arial"/>
          <w:sz w:val="20"/>
          <w:szCs w:val="20"/>
        </w:rPr>
      </w:pPr>
      <w:r w:rsidRPr="006E557C">
        <w:rPr>
          <w:rFonts w:ascii="Arial" w:hAnsi="Arial" w:cs="Arial"/>
          <w:sz w:val="20"/>
          <w:szCs w:val="20"/>
        </w:rPr>
        <w:t>W koszcie Praw majątkowych dla</w:t>
      </w:r>
      <w:r w:rsidR="00A2556B">
        <w:rPr>
          <w:rFonts w:ascii="Arial" w:hAnsi="Arial" w:cs="Arial"/>
          <w:sz w:val="20"/>
          <w:szCs w:val="20"/>
        </w:rPr>
        <w:t xml:space="preserve"> pierwszego roku trwania umowy (2022 r.) oraz dla drugiego roku trwania umowy (</w:t>
      </w:r>
      <w:r w:rsidR="00391858">
        <w:rPr>
          <w:rFonts w:ascii="Arial" w:hAnsi="Arial" w:cs="Arial"/>
          <w:sz w:val="20"/>
          <w:szCs w:val="20"/>
        </w:rPr>
        <w:t>2023 r.</w:t>
      </w:r>
      <w:r w:rsidR="005B179B">
        <w:rPr>
          <w:rFonts w:ascii="Arial" w:hAnsi="Arial" w:cs="Arial"/>
          <w:sz w:val="20"/>
          <w:szCs w:val="20"/>
        </w:rPr>
        <w:t>)</w:t>
      </w:r>
      <w:r w:rsidRPr="006E557C">
        <w:rPr>
          <w:rFonts w:ascii="Arial" w:hAnsi="Arial" w:cs="Arial"/>
          <w:sz w:val="20"/>
          <w:szCs w:val="20"/>
        </w:rPr>
        <w:t>, Wykonawca powinien uwzględniać ryzyko zmiany Prawa Energetycznego oraz innych ustaw w tym zakresie, w szczególności ewentualne zmiany udziału procentowego poszczególnych certyfikatów (praw majątkowych</w:t>
      </w:r>
      <w:r w:rsidR="00EC6B7F" w:rsidRPr="006E557C">
        <w:rPr>
          <w:rFonts w:ascii="Arial" w:hAnsi="Arial" w:cs="Arial"/>
          <w:sz w:val="20"/>
          <w:szCs w:val="20"/>
        </w:rPr>
        <w:t xml:space="preserve"> tj. PMOZE_A, PMOZE_BIO, PMEF</w:t>
      </w:r>
      <w:r w:rsidRPr="006E557C">
        <w:rPr>
          <w:rFonts w:ascii="Arial" w:hAnsi="Arial" w:cs="Arial"/>
          <w:sz w:val="20"/>
          <w:szCs w:val="20"/>
        </w:rPr>
        <w:t>) w okresie trwania umowy.</w:t>
      </w:r>
    </w:p>
    <w:p w14:paraId="649D7DD8" w14:textId="1228BA1B" w:rsidR="003E03E3" w:rsidRDefault="003E03E3" w:rsidP="003A67E0">
      <w:pPr>
        <w:pStyle w:val="Akapitzlist"/>
        <w:rPr>
          <w:rFonts w:ascii="Arial" w:hAnsi="Arial" w:cs="Arial"/>
          <w:sz w:val="20"/>
          <w:szCs w:val="20"/>
          <w:lang w:eastAsia="pl-PL"/>
        </w:rPr>
      </w:pPr>
    </w:p>
    <w:p w14:paraId="049C2042" w14:textId="3F785B7A" w:rsidR="006C17E7" w:rsidRPr="00B833F8" w:rsidRDefault="006C17E7" w:rsidP="003E03E3">
      <w:pPr>
        <w:jc w:val="both"/>
        <w:rPr>
          <w:rFonts w:ascii="Arial" w:hAnsi="Arial" w:cs="Arial"/>
          <w:sz w:val="20"/>
          <w:szCs w:val="20"/>
        </w:rPr>
      </w:pPr>
    </w:p>
    <w:tbl>
      <w:tblPr>
        <w:tblW w:w="11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0"/>
        <w:gridCol w:w="3804"/>
        <w:gridCol w:w="1648"/>
        <w:gridCol w:w="654"/>
        <w:gridCol w:w="1112"/>
        <w:gridCol w:w="981"/>
        <w:gridCol w:w="1833"/>
      </w:tblGrid>
      <w:tr w:rsidR="008806E8" w:rsidRPr="003D1E80" w14:paraId="566B755B" w14:textId="77777777" w:rsidTr="006F4CA8">
        <w:trPr>
          <w:trHeight w:val="986"/>
          <w:jc w:val="center"/>
        </w:trPr>
        <w:tc>
          <w:tcPr>
            <w:tcW w:w="1290" w:type="dxa"/>
            <w:tcBorders>
              <w:top w:val="nil"/>
              <w:left w:val="nil"/>
              <w:bottom w:val="nil"/>
              <w:right w:val="single" w:sz="4" w:space="0" w:color="auto"/>
            </w:tcBorders>
            <w:noWrap/>
            <w:vAlign w:val="center"/>
            <w:hideMark/>
          </w:tcPr>
          <w:p w14:paraId="7641E769" w14:textId="77777777" w:rsidR="008806E8" w:rsidRPr="003D1E80" w:rsidRDefault="008806E8" w:rsidP="006F4CA8">
            <w:pPr>
              <w:spacing w:line="268" w:lineRule="auto"/>
              <w:jc w:val="center"/>
              <w:rPr>
                <w:rFonts w:ascii="Arial" w:hAnsi="Arial" w:cs="Arial"/>
                <w:color w:val="000000"/>
                <w:sz w:val="22"/>
                <w:szCs w:val="22"/>
              </w:rPr>
            </w:pPr>
            <w:bookmarkStart w:id="3" w:name="_Hlk87366642"/>
            <w:r w:rsidRPr="003D1E80">
              <w:rPr>
                <w:rFonts w:ascii="Arial" w:hAnsi="Arial" w:cs="Arial"/>
                <w:color w:val="000000"/>
                <w:sz w:val="22"/>
                <w:szCs w:val="22"/>
              </w:rPr>
              <w:t> </w:t>
            </w:r>
          </w:p>
        </w:tc>
        <w:tc>
          <w:tcPr>
            <w:tcW w:w="3804" w:type="dxa"/>
            <w:tcBorders>
              <w:top w:val="single" w:sz="4" w:space="0" w:color="auto"/>
              <w:left w:val="single" w:sz="4" w:space="0" w:color="auto"/>
              <w:bottom w:val="single" w:sz="4" w:space="0" w:color="auto"/>
              <w:right w:val="single" w:sz="4" w:space="0" w:color="auto"/>
            </w:tcBorders>
            <w:noWrap/>
            <w:vAlign w:val="center"/>
            <w:hideMark/>
          </w:tcPr>
          <w:p w14:paraId="5957A300" w14:textId="2820A477" w:rsidR="008806E8" w:rsidRPr="003D1E80" w:rsidRDefault="008806E8" w:rsidP="006F4CA8">
            <w:pPr>
              <w:spacing w:line="268" w:lineRule="auto"/>
              <w:jc w:val="center"/>
              <w:rPr>
                <w:rFonts w:ascii="Arial" w:hAnsi="Arial" w:cs="Arial"/>
                <w:b/>
                <w:bCs/>
                <w:color w:val="000000"/>
                <w:sz w:val="22"/>
                <w:szCs w:val="22"/>
              </w:rPr>
            </w:pPr>
            <w:r w:rsidRPr="003D1E80">
              <w:rPr>
                <w:rFonts w:ascii="Arial" w:hAnsi="Arial" w:cs="Arial"/>
                <w:b/>
                <w:bCs/>
                <w:color w:val="000000"/>
                <w:sz w:val="22"/>
                <w:szCs w:val="22"/>
              </w:rPr>
              <w:t xml:space="preserve">Opis </w:t>
            </w:r>
            <w:r w:rsidR="00590EDB">
              <w:rPr>
                <w:rFonts w:ascii="Arial" w:hAnsi="Arial" w:cs="Arial"/>
                <w:b/>
                <w:bCs/>
                <w:color w:val="000000"/>
                <w:sz w:val="22"/>
                <w:szCs w:val="22"/>
              </w:rPr>
              <w:t>–</w:t>
            </w:r>
            <w:r w:rsidRPr="003D1E80">
              <w:rPr>
                <w:rFonts w:ascii="Arial" w:hAnsi="Arial" w:cs="Arial"/>
                <w:b/>
                <w:bCs/>
                <w:color w:val="000000"/>
                <w:sz w:val="22"/>
                <w:szCs w:val="22"/>
              </w:rPr>
              <w:t xml:space="preserve"> składniki opłat</w:t>
            </w:r>
          </w:p>
        </w:tc>
        <w:tc>
          <w:tcPr>
            <w:tcW w:w="2302" w:type="dxa"/>
            <w:gridSpan w:val="2"/>
            <w:tcBorders>
              <w:top w:val="single" w:sz="4" w:space="0" w:color="auto"/>
              <w:left w:val="single" w:sz="4" w:space="0" w:color="auto"/>
              <w:bottom w:val="single" w:sz="4" w:space="0" w:color="auto"/>
              <w:right w:val="single" w:sz="4" w:space="0" w:color="auto"/>
            </w:tcBorders>
            <w:vAlign w:val="center"/>
            <w:hideMark/>
          </w:tcPr>
          <w:p w14:paraId="12151A95" w14:textId="065C8122" w:rsidR="000423A0" w:rsidRPr="003D1E80" w:rsidRDefault="008806E8" w:rsidP="006F4CA8">
            <w:pPr>
              <w:spacing w:line="268" w:lineRule="auto"/>
              <w:jc w:val="center"/>
              <w:rPr>
                <w:rFonts w:ascii="Arial" w:hAnsi="Arial" w:cs="Arial"/>
                <w:b/>
                <w:bCs/>
                <w:color w:val="000000"/>
                <w:sz w:val="22"/>
                <w:szCs w:val="22"/>
              </w:rPr>
            </w:pPr>
            <w:r w:rsidRPr="00D81FE7">
              <w:rPr>
                <w:rFonts w:ascii="Arial" w:hAnsi="Arial" w:cs="Arial"/>
                <w:b/>
                <w:bCs/>
                <w:color w:val="000000"/>
                <w:sz w:val="22"/>
                <w:szCs w:val="22"/>
              </w:rPr>
              <w:t>Szacowana w</w:t>
            </w:r>
            <w:r w:rsidRPr="003D1E80">
              <w:rPr>
                <w:rFonts w:ascii="Arial" w:hAnsi="Arial" w:cs="Arial"/>
                <w:b/>
                <w:bCs/>
                <w:color w:val="000000"/>
                <w:sz w:val="22"/>
                <w:szCs w:val="22"/>
              </w:rPr>
              <w:t>ielkość</w:t>
            </w:r>
            <w:r w:rsidR="00590EDB">
              <w:rPr>
                <w:rFonts w:ascii="Arial" w:hAnsi="Arial" w:cs="Arial"/>
                <w:b/>
                <w:bCs/>
                <w:color w:val="000000"/>
                <w:sz w:val="22"/>
                <w:szCs w:val="22"/>
              </w:rPr>
              <w:t xml:space="preserve"> (wolumen)</w:t>
            </w:r>
            <w:r w:rsidRPr="003D1E80">
              <w:rPr>
                <w:rFonts w:ascii="Arial" w:hAnsi="Arial" w:cs="Arial"/>
                <w:b/>
                <w:bCs/>
                <w:color w:val="000000"/>
                <w:sz w:val="22"/>
                <w:szCs w:val="22"/>
              </w:rPr>
              <w:t xml:space="preserve"> w okresie trwania umowy</w:t>
            </w:r>
          </w:p>
        </w:tc>
        <w:tc>
          <w:tcPr>
            <w:tcW w:w="2093" w:type="dxa"/>
            <w:gridSpan w:val="2"/>
            <w:tcBorders>
              <w:top w:val="single" w:sz="4" w:space="0" w:color="auto"/>
              <w:left w:val="single" w:sz="4" w:space="0" w:color="auto"/>
              <w:bottom w:val="single" w:sz="4" w:space="0" w:color="auto"/>
              <w:right w:val="single" w:sz="4" w:space="0" w:color="auto"/>
            </w:tcBorders>
            <w:vAlign w:val="center"/>
            <w:hideMark/>
          </w:tcPr>
          <w:p w14:paraId="4EA988F7" w14:textId="77777777" w:rsidR="008806E8" w:rsidRPr="003D1E80" w:rsidRDefault="008806E8" w:rsidP="006F4CA8">
            <w:pPr>
              <w:spacing w:line="268" w:lineRule="auto"/>
              <w:jc w:val="center"/>
              <w:rPr>
                <w:rFonts w:ascii="Arial" w:hAnsi="Arial" w:cs="Arial"/>
                <w:b/>
                <w:bCs/>
                <w:color w:val="000000"/>
                <w:sz w:val="22"/>
                <w:szCs w:val="22"/>
              </w:rPr>
            </w:pPr>
            <w:r w:rsidRPr="003D1E80">
              <w:rPr>
                <w:rFonts w:ascii="Arial" w:hAnsi="Arial" w:cs="Arial"/>
                <w:b/>
                <w:bCs/>
                <w:color w:val="000000"/>
                <w:sz w:val="22"/>
                <w:szCs w:val="22"/>
              </w:rPr>
              <w:t>Cena jednostkowa netto</w:t>
            </w:r>
          </w:p>
          <w:p w14:paraId="58F84678"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(należy podać z dokładnością</w:t>
            </w:r>
          </w:p>
          <w:p w14:paraId="47B44229"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 xml:space="preserve">do maksymalnie </w:t>
            </w:r>
            <w:r w:rsidRPr="00D81FE7">
              <w:rPr>
                <w:rFonts w:ascii="Arial" w:hAnsi="Arial" w:cs="Arial"/>
                <w:color w:val="000000"/>
                <w:sz w:val="22"/>
                <w:szCs w:val="22"/>
              </w:rPr>
              <w:t>dwóch</w:t>
            </w:r>
          </w:p>
          <w:p w14:paraId="695AED31" w14:textId="77777777" w:rsidR="008806E8" w:rsidRPr="003D1E80" w:rsidRDefault="008806E8" w:rsidP="006F4CA8">
            <w:pPr>
              <w:spacing w:line="268" w:lineRule="auto"/>
              <w:jc w:val="center"/>
              <w:rPr>
                <w:rFonts w:ascii="Arial" w:hAnsi="Arial" w:cs="Arial"/>
                <w:b/>
                <w:bCs/>
                <w:color w:val="000000"/>
                <w:sz w:val="22"/>
                <w:szCs w:val="22"/>
              </w:rPr>
            </w:pPr>
            <w:r w:rsidRPr="003D1E80">
              <w:rPr>
                <w:rFonts w:ascii="Arial" w:hAnsi="Arial" w:cs="Arial"/>
                <w:color w:val="000000"/>
                <w:sz w:val="22"/>
                <w:szCs w:val="22"/>
              </w:rPr>
              <w:t>miejsc po przecinku)</w:t>
            </w:r>
          </w:p>
        </w:tc>
        <w:tc>
          <w:tcPr>
            <w:tcW w:w="1833" w:type="dxa"/>
            <w:tcBorders>
              <w:top w:val="single" w:sz="4" w:space="0" w:color="auto"/>
              <w:left w:val="single" w:sz="4" w:space="0" w:color="auto"/>
              <w:bottom w:val="single" w:sz="4" w:space="0" w:color="auto"/>
              <w:right w:val="single" w:sz="4" w:space="0" w:color="auto"/>
            </w:tcBorders>
            <w:vAlign w:val="center"/>
            <w:hideMark/>
          </w:tcPr>
          <w:p w14:paraId="604A69E2"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b/>
                <w:bCs/>
                <w:color w:val="000000"/>
                <w:sz w:val="22"/>
                <w:szCs w:val="22"/>
              </w:rPr>
              <w:t>Wartość netto</w:t>
            </w:r>
            <w:r w:rsidRPr="003D1E80">
              <w:rPr>
                <w:rFonts w:ascii="Arial" w:hAnsi="Arial" w:cs="Arial"/>
                <w:b/>
                <w:bCs/>
                <w:color w:val="000000"/>
                <w:sz w:val="22"/>
                <w:szCs w:val="22"/>
              </w:rPr>
              <w:br/>
            </w:r>
            <w:r w:rsidRPr="003D1E80">
              <w:rPr>
                <w:rFonts w:ascii="Arial" w:hAnsi="Arial" w:cs="Arial"/>
                <w:bCs/>
                <w:color w:val="000000"/>
                <w:sz w:val="22"/>
                <w:szCs w:val="22"/>
              </w:rPr>
              <w:t>(</w:t>
            </w:r>
            <w:r w:rsidRPr="003D1E80">
              <w:rPr>
                <w:rFonts w:ascii="Arial" w:hAnsi="Arial" w:cs="Arial"/>
                <w:color w:val="000000"/>
                <w:sz w:val="22"/>
                <w:szCs w:val="22"/>
              </w:rPr>
              <w:t>należy podać z dokładnością</w:t>
            </w:r>
          </w:p>
          <w:p w14:paraId="21CCF153" w14:textId="77777777" w:rsidR="008806E8" w:rsidRPr="003D1E80" w:rsidRDefault="008806E8" w:rsidP="006F4CA8">
            <w:pPr>
              <w:spacing w:line="268" w:lineRule="auto"/>
              <w:jc w:val="center"/>
              <w:rPr>
                <w:rFonts w:ascii="Arial" w:hAnsi="Arial" w:cs="Arial"/>
                <w:bCs/>
                <w:color w:val="000000"/>
                <w:sz w:val="22"/>
                <w:szCs w:val="22"/>
              </w:rPr>
            </w:pPr>
            <w:r w:rsidRPr="003D1E80">
              <w:rPr>
                <w:rFonts w:ascii="Arial" w:hAnsi="Arial" w:cs="Arial"/>
                <w:color w:val="000000"/>
                <w:sz w:val="22"/>
                <w:szCs w:val="22"/>
              </w:rPr>
              <w:t xml:space="preserve">do maksymalnie </w:t>
            </w:r>
            <w:r w:rsidRPr="003D1E80">
              <w:rPr>
                <w:rFonts w:ascii="Arial" w:hAnsi="Arial" w:cs="Arial"/>
                <w:bCs/>
                <w:color w:val="000000"/>
                <w:sz w:val="22"/>
                <w:szCs w:val="22"/>
              </w:rPr>
              <w:t xml:space="preserve">dwóch </w:t>
            </w:r>
          </w:p>
          <w:p w14:paraId="4E52B80C" w14:textId="77777777" w:rsidR="008806E8" w:rsidRPr="003D1E80" w:rsidRDefault="008806E8" w:rsidP="006F4CA8">
            <w:pPr>
              <w:spacing w:line="268" w:lineRule="auto"/>
              <w:jc w:val="center"/>
              <w:rPr>
                <w:rFonts w:ascii="Arial" w:hAnsi="Arial" w:cs="Arial"/>
                <w:b/>
                <w:bCs/>
                <w:color w:val="000000"/>
                <w:sz w:val="22"/>
                <w:szCs w:val="22"/>
              </w:rPr>
            </w:pPr>
            <w:r w:rsidRPr="003D1E80">
              <w:rPr>
                <w:rFonts w:ascii="Arial" w:hAnsi="Arial" w:cs="Arial"/>
                <w:bCs/>
                <w:color w:val="000000"/>
                <w:sz w:val="22"/>
                <w:szCs w:val="22"/>
              </w:rPr>
              <w:t>miejsc po przecinku) [zł]</w:t>
            </w:r>
          </w:p>
        </w:tc>
      </w:tr>
      <w:tr w:rsidR="008806E8" w:rsidRPr="003D1E80" w14:paraId="6F168933" w14:textId="77777777" w:rsidTr="006F4CA8">
        <w:trPr>
          <w:trHeight w:val="317"/>
          <w:jc w:val="center"/>
        </w:trPr>
        <w:tc>
          <w:tcPr>
            <w:tcW w:w="1290" w:type="dxa"/>
            <w:tcBorders>
              <w:top w:val="single" w:sz="4" w:space="0" w:color="auto"/>
              <w:left w:val="single" w:sz="4" w:space="0" w:color="auto"/>
              <w:bottom w:val="single" w:sz="4" w:space="0" w:color="auto"/>
              <w:right w:val="single" w:sz="4" w:space="0" w:color="auto"/>
            </w:tcBorders>
            <w:noWrap/>
            <w:vAlign w:val="center"/>
            <w:hideMark/>
          </w:tcPr>
          <w:p w14:paraId="73820B75"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1</w:t>
            </w:r>
          </w:p>
        </w:tc>
        <w:tc>
          <w:tcPr>
            <w:tcW w:w="3804" w:type="dxa"/>
            <w:tcBorders>
              <w:top w:val="single" w:sz="4" w:space="0" w:color="auto"/>
              <w:left w:val="single" w:sz="4" w:space="0" w:color="auto"/>
              <w:bottom w:val="single" w:sz="4" w:space="0" w:color="auto"/>
              <w:right w:val="single" w:sz="4" w:space="0" w:color="auto"/>
            </w:tcBorders>
            <w:noWrap/>
            <w:vAlign w:val="center"/>
            <w:hideMark/>
          </w:tcPr>
          <w:p w14:paraId="5EFE7AD1"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2</w:t>
            </w:r>
          </w:p>
        </w:tc>
        <w:tc>
          <w:tcPr>
            <w:tcW w:w="2302" w:type="dxa"/>
            <w:gridSpan w:val="2"/>
            <w:tcBorders>
              <w:top w:val="single" w:sz="4" w:space="0" w:color="auto"/>
              <w:left w:val="single" w:sz="4" w:space="0" w:color="auto"/>
              <w:bottom w:val="single" w:sz="4" w:space="0" w:color="auto"/>
              <w:right w:val="single" w:sz="4" w:space="0" w:color="auto"/>
            </w:tcBorders>
            <w:vAlign w:val="center"/>
            <w:hideMark/>
          </w:tcPr>
          <w:p w14:paraId="63BA92BE"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3</w:t>
            </w:r>
          </w:p>
        </w:tc>
        <w:tc>
          <w:tcPr>
            <w:tcW w:w="2093" w:type="dxa"/>
            <w:gridSpan w:val="2"/>
            <w:tcBorders>
              <w:top w:val="single" w:sz="4" w:space="0" w:color="auto"/>
              <w:left w:val="single" w:sz="4" w:space="0" w:color="auto"/>
              <w:bottom w:val="single" w:sz="4" w:space="0" w:color="auto"/>
              <w:right w:val="single" w:sz="4" w:space="0" w:color="auto"/>
            </w:tcBorders>
            <w:vAlign w:val="center"/>
            <w:hideMark/>
          </w:tcPr>
          <w:p w14:paraId="079C75AB"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4</w:t>
            </w:r>
          </w:p>
        </w:tc>
        <w:tc>
          <w:tcPr>
            <w:tcW w:w="1833" w:type="dxa"/>
            <w:tcBorders>
              <w:top w:val="single" w:sz="4" w:space="0" w:color="auto"/>
              <w:left w:val="single" w:sz="4" w:space="0" w:color="auto"/>
              <w:bottom w:val="single" w:sz="4" w:space="0" w:color="auto"/>
              <w:right w:val="single" w:sz="4" w:space="0" w:color="auto"/>
            </w:tcBorders>
            <w:vAlign w:val="center"/>
            <w:hideMark/>
          </w:tcPr>
          <w:p w14:paraId="185AD127"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5 = 3 x 4</w:t>
            </w:r>
          </w:p>
        </w:tc>
      </w:tr>
      <w:tr w:rsidR="007A3356" w:rsidRPr="003D1E80" w14:paraId="1D2B550A" w14:textId="77777777" w:rsidTr="00722068">
        <w:trPr>
          <w:trHeight w:val="317"/>
          <w:jc w:val="center"/>
        </w:trPr>
        <w:tc>
          <w:tcPr>
            <w:tcW w:w="1290" w:type="dxa"/>
            <w:tcBorders>
              <w:top w:val="single" w:sz="4" w:space="0" w:color="auto"/>
              <w:left w:val="single" w:sz="4" w:space="0" w:color="auto"/>
              <w:bottom w:val="single" w:sz="4" w:space="0" w:color="auto"/>
              <w:right w:val="single" w:sz="4" w:space="0" w:color="auto"/>
            </w:tcBorders>
            <w:noWrap/>
            <w:vAlign w:val="center"/>
          </w:tcPr>
          <w:p w14:paraId="4E244906" w14:textId="77777777" w:rsidR="007A3356" w:rsidRPr="003D1E80" w:rsidRDefault="007A3356" w:rsidP="006F4CA8">
            <w:pPr>
              <w:spacing w:line="268" w:lineRule="auto"/>
              <w:jc w:val="center"/>
              <w:rPr>
                <w:rFonts w:ascii="Arial" w:hAnsi="Arial" w:cs="Arial"/>
                <w:color w:val="000000"/>
                <w:sz w:val="22"/>
                <w:szCs w:val="22"/>
              </w:rPr>
            </w:pPr>
          </w:p>
        </w:tc>
        <w:tc>
          <w:tcPr>
            <w:tcW w:w="10032" w:type="dxa"/>
            <w:gridSpan w:val="6"/>
            <w:tcBorders>
              <w:top w:val="single" w:sz="4" w:space="0" w:color="auto"/>
              <w:left w:val="single" w:sz="4" w:space="0" w:color="auto"/>
              <w:bottom w:val="single" w:sz="4" w:space="0" w:color="auto"/>
              <w:right w:val="single" w:sz="4" w:space="0" w:color="auto"/>
            </w:tcBorders>
            <w:noWrap/>
            <w:vAlign w:val="center"/>
          </w:tcPr>
          <w:p w14:paraId="46469768" w14:textId="4C8451E2" w:rsidR="007A3356" w:rsidRPr="003D1E80" w:rsidRDefault="0027431D" w:rsidP="006F4CA8">
            <w:pPr>
              <w:spacing w:line="268" w:lineRule="auto"/>
              <w:jc w:val="center"/>
              <w:rPr>
                <w:rFonts w:ascii="Arial" w:hAnsi="Arial" w:cs="Arial"/>
                <w:color w:val="000000"/>
                <w:sz w:val="22"/>
                <w:szCs w:val="22"/>
              </w:rPr>
            </w:pPr>
            <w:r>
              <w:rPr>
                <w:rFonts w:ascii="Arial" w:hAnsi="Arial" w:cs="Arial"/>
                <w:color w:val="000000"/>
                <w:sz w:val="22"/>
                <w:szCs w:val="22"/>
              </w:rPr>
              <w:t>I rok trwania umowy</w:t>
            </w:r>
            <w:r w:rsidR="00391858">
              <w:rPr>
                <w:rFonts w:ascii="Arial" w:hAnsi="Arial" w:cs="Arial"/>
                <w:color w:val="000000"/>
                <w:sz w:val="22"/>
                <w:szCs w:val="22"/>
              </w:rPr>
              <w:t xml:space="preserve"> (</w:t>
            </w:r>
            <w:r w:rsidR="005550BB">
              <w:rPr>
                <w:rFonts w:ascii="Arial" w:hAnsi="Arial" w:cs="Arial"/>
                <w:color w:val="000000"/>
                <w:sz w:val="22"/>
                <w:szCs w:val="22"/>
              </w:rPr>
              <w:t xml:space="preserve">2022 r.) </w:t>
            </w:r>
          </w:p>
        </w:tc>
      </w:tr>
      <w:tr w:rsidR="003070A0" w:rsidRPr="00D81FE7" w14:paraId="460821AB" w14:textId="77777777" w:rsidTr="006F4CA8">
        <w:trPr>
          <w:trHeight w:val="544"/>
          <w:jc w:val="center"/>
        </w:trPr>
        <w:tc>
          <w:tcPr>
            <w:tcW w:w="1290" w:type="dxa"/>
            <w:vMerge w:val="restart"/>
            <w:tcBorders>
              <w:top w:val="single" w:sz="4" w:space="0" w:color="auto"/>
              <w:left w:val="single" w:sz="4" w:space="0" w:color="auto"/>
              <w:right w:val="single" w:sz="4" w:space="0" w:color="auto"/>
            </w:tcBorders>
            <w:noWrap/>
            <w:vAlign w:val="center"/>
          </w:tcPr>
          <w:p w14:paraId="4E9A6708" w14:textId="77777777" w:rsidR="003070A0" w:rsidRDefault="003070A0" w:rsidP="006F4CA8">
            <w:pPr>
              <w:spacing w:line="268" w:lineRule="auto"/>
              <w:rPr>
                <w:rFonts w:ascii="Arial" w:hAnsi="Arial" w:cs="Arial"/>
                <w:color w:val="000000"/>
                <w:sz w:val="22"/>
                <w:szCs w:val="22"/>
              </w:rPr>
            </w:pPr>
          </w:p>
          <w:p w14:paraId="146F8157" w14:textId="77777777" w:rsidR="003070A0" w:rsidRDefault="003070A0" w:rsidP="006F4CA8">
            <w:pPr>
              <w:spacing w:line="268" w:lineRule="auto"/>
              <w:rPr>
                <w:rFonts w:ascii="Arial" w:hAnsi="Arial" w:cs="Arial"/>
                <w:color w:val="000000"/>
                <w:sz w:val="22"/>
                <w:szCs w:val="22"/>
              </w:rPr>
            </w:pPr>
          </w:p>
          <w:p w14:paraId="14C19B82" w14:textId="77777777" w:rsidR="003070A0" w:rsidRPr="00D81FE7" w:rsidRDefault="003070A0" w:rsidP="006F4CA8">
            <w:pPr>
              <w:spacing w:line="268" w:lineRule="auto"/>
              <w:rPr>
                <w:rFonts w:ascii="Arial" w:hAnsi="Arial" w:cs="Arial"/>
                <w:color w:val="000000"/>
                <w:sz w:val="22"/>
                <w:szCs w:val="22"/>
              </w:rPr>
            </w:pPr>
            <w:r>
              <w:rPr>
                <w:rFonts w:ascii="Arial" w:hAnsi="Arial" w:cs="Arial"/>
                <w:color w:val="000000"/>
                <w:sz w:val="22"/>
                <w:szCs w:val="22"/>
              </w:rPr>
              <w:t>Sprzedaż</w:t>
            </w:r>
          </w:p>
        </w:tc>
        <w:tc>
          <w:tcPr>
            <w:tcW w:w="3804" w:type="dxa"/>
            <w:tcBorders>
              <w:top w:val="single" w:sz="4" w:space="0" w:color="auto"/>
              <w:left w:val="single" w:sz="4" w:space="0" w:color="auto"/>
              <w:bottom w:val="single" w:sz="4" w:space="0" w:color="auto"/>
              <w:right w:val="single" w:sz="4" w:space="0" w:color="auto"/>
            </w:tcBorders>
            <w:noWrap/>
            <w:vAlign w:val="center"/>
          </w:tcPr>
          <w:p w14:paraId="627786D7" w14:textId="7A58244A" w:rsidR="003070A0" w:rsidRPr="00D81FE7" w:rsidRDefault="00097F72" w:rsidP="006F4CA8">
            <w:pPr>
              <w:spacing w:line="268" w:lineRule="auto"/>
              <w:rPr>
                <w:rFonts w:ascii="Arial" w:hAnsi="Arial" w:cs="Arial"/>
                <w:color w:val="000000"/>
                <w:sz w:val="22"/>
                <w:szCs w:val="22"/>
              </w:rPr>
            </w:pPr>
            <w:r>
              <w:rPr>
                <w:rFonts w:ascii="Arial" w:hAnsi="Arial" w:cs="Arial"/>
                <w:sz w:val="22"/>
                <w:szCs w:val="22"/>
              </w:rPr>
              <w:t xml:space="preserve">PM </w:t>
            </w:r>
            <w:r>
              <w:rPr>
                <w:rFonts w:ascii="Arial" w:hAnsi="Arial" w:cs="Arial"/>
                <w:sz w:val="22"/>
                <w:szCs w:val="22"/>
                <w:vertAlign w:val="subscript"/>
              </w:rPr>
              <w:t>I</w:t>
            </w:r>
            <w:r w:rsidRPr="00D81FE7">
              <w:rPr>
                <w:rFonts w:ascii="Arial" w:hAnsi="Arial" w:cs="Arial"/>
                <w:sz w:val="22"/>
                <w:szCs w:val="22"/>
              </w:rPr>
              <w:t xml:space="preserve"> </w:t>
            </w:r>
            <w:r w:rsidR="003070A0" w:rsidRPr="00D81FE7">
              <w:rPr>
                <w:rFonts w:ascii="Arial" w:hAnsi="Arial" w:cs="Arial"/>
                <w:sz w:val="22"/>
                <w:szCs w:val="22"/>
              </w:rPr>
              <w:t>– koszt praw majątkowych</w:t>
            </w:r>
            <w:r>
              <w:rPr>
                <w:rFonts w:ascii="Arial" w:hAnsi="Arial" w:cs="Arial"/>
                <w:sz w:val="22"/>
                <w:szCs w:val="22"/>
              </w:rPr>
              <w:t xml:space="preserve"> w pierwszym</w:t>
            </w:r>
            <w:r w:rsidR="008D131E">
              <w:rPr>
                <w:rFonts w:ascii="Arial" w:hAnsi="Arial" w:cs="Arial"/>
                <w:sz w:val="22"/>
                <w:szCs w:val="22"/>
              </w:rPr>
              <w:t xml:space="preserve"> roku trwania umowy </w:t>
            </w:r>
          </w:p>
        </w:tc>
        <w:tc>
          <w:tcPr>
            <w:tcW w:w="1648" w:type="dxa"/>
            <w:tcBorders>
              <w:top w:val="single" w:sz="4" w:space="0" w:color="auto"/>
              <w:left w:val="single" w:sz="4" w:space="0" w:color="auto"/>
              <w:bottom w:val="single" w:sz="4" w:space="0" w:color="auto"/>
              <w:right w:val="single" w:sz="4" w:space="0" w:color="auto"/>
            </w:tcBorders>
            <w:vAlign w:val="center"/>
          </w:tcPr>
          <w:p w14:paraId="1E7CE449" w14:textId="1150FDC2" w:rsidR="003070A0" w:rsidRPr="00D81FE7" w:rsidRDefault="00D41763" w:rsidP="006F4CA8">
            <w:pPr>
              <w:spacing w:line="268" w:lineRule="auto"/>
              <w:jc w:val="center"/>
              <w:rPr>
                <w:rFonts w:ascii="Arial" w:hAnsi="Arial" w:cs="Arial"/>
                <w:color w:val="000000"/>
                <w:sz w:val="22"/>
                <w:szCs w:val="22"/>
              </w:rPr>
            </w:pPr>
            <w:r>
              <w:rPr>
                <w:rFonts w:ascii="Arial" w:hAnsi="Arial" w:cs="Arial"/>
                <w:color w:val="000000"/>
                <w:sz w:val="22"/>
                <w:szCs w:val="22"/>
              </w:rPr>
              <w:t>4.399, 270</w:t>
            </w:r>
          </w:p>
        </w:tc>
        <w:tc>
          <w:tcPr>
            <w:tcW w:w="654" w:type="dxa"/>
            <w:tcBorders>
              <w:top w:val="single" w:sz="4" w:space="0" w:color="auto"/>
              <w:left w:val="single" w:sz="4" w:space="0" w:color="auto"/>
              <w:bottom w:val="single" w:sz="4" w:space="0" w:color="auto"/>
              <w:right w:val="single" w:sz="4" w:space="0" w:color="auto"/>
            </w:tcBorders>
            <w:vAlign w:val="center"/>
          </w:tcPr>
          <w:p w14:paraId="384E99DD" w14:textId="77777777" w:rsidR="003070A0" w:rsidRPr="00D81FE7" w:rsidRDefault="003070A0"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3A7188DB" w14:textId="77777777" w:rsidR="003070A0" w:rsidRPr="00D81FE7" w:rsidRDefault="003070A0" w:rsidP="006F4CA8">
            <w:pPr>
              <w:rPr>
                <w:rFonts w:ascii="Arial" w:hAnsi="Arial" w:cs="Arial"/>
                <w:color w:val="000000"/>
                <w:sz w:val="22"/>
                <w:szCs w:val="22"/>
              </w:rPr>
            </w:pPr>
          </w:p>
        </w:tc>
        <w:tc>
          <w:tcPr>
            <w:tcW w:w="981" w:type="dxa"/>
            <w:tcBorders>
              <w:top w:val="single" w:sz="4" w:space="0" w:color="auto"/>
              <w:left w:val="single" w:sz="4" w:space="0" w:color="auto"/>
              <w:bottom w:val="single" w:sz="4" w:space="0" w:color="auto"/>
              <w:right w:val="single" w:sz="4" w:space="0" w:color="auto"/>
            </w:tcBorders>
          </w:tcPr>
          <w:p w14:paraId="309BFDAB" w14:textId="77777777" w:rsidR="003070A0" w:rsidRPr="00D81FE7" w:rsidRDefault="003070A0"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6B5F673B" w14:textId="77777777" w:rsidR="003070A0" w:rsidRPr="00D81FE7" w:rsidRDefault="003070A0" w:rsidP="006F4CA8">
            <w:pPr>
              <w:spacing w:line="268" w:lineRule="auto"/>
              <w:jc w:val="right"/>
              <w:rPr>
                <w:rFonts w:ascii="Arial" w:hAnsi="Arial" w:cs="Arial"/>
                <w:b/>
                <w:bCs/>
                <w:color w:val="000000"/>
                <w:sz w:val="22"/>
                <w:szCs w:val="22"/>
              </w:rPr>
            </w:pPr>
          </w:p>
        </w:tc>
      </w:tr>
      <w:tr w:rsidR="003070A0" w:rsidRPr="00D81FE7" w14:paraId="4485EAE4" w14:textId="77777777" w:rsidTr="009F2F70">
        <w:trPr>
          <w:trHeight w:val="485"/>
          <w:jc w:val="center"/>
        </w:trPr>
        <w:tc>
          <w:tcPr>
            <w:tcW w:w="1290" w:type="dxa"/>
            <w:vMerge/>
            <w:tcBorders>
              <w:left w:val="single" w:sz="4" w:space="0" w:color="auto"/>
              <w:right w:val="single" w:sz="4" w:space="0" w:color="auto"/>
            </w:tcBorders>
            <w:noWrap/>
            <w:vAlign w:val="center"/>
          </w:tcPr>
          <w:p w14:paraId="410071DE" w14:textId="77777777" w:rsidR="003070A0" w:rsidRPr="00D81FE7" w:rsidRDefault="003070A0" w:rsidP="006F4CA8">
            <w:pPr>
              <w:spacing w:line="268" w:lineRule="auto"/>
              <w:rPr>
                <w:rFonts w:ascii="Arial" w:hAnsi="Arial" w:cs="Arial"/>
                <w:color w:val="000000"/>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491D15D5" w14:textId="077CE0FF" w:rsidR="003070A0" w:rsidRPr="00D81FE7" w:rsidRDefault="003070A0" w:rsidP="006F4CA8">
            <w:pPr>
              <w:spacing w:line="268" w:lineRule="auto"/>
              <w:rPr>
                <w:rFonts w:ascii="Arial" w:hAnsi="Arial" w:cs="Arial"/>
                <w:color w:val="000000"/>
                <w:sz w:val="22"/>
                <w:szCs w:val="22"/>
              </w:rPr>
            </w:pPr>
            <w:r w:rsidRPr="00D81FE7">
              <w:rPr>
                <w:rFonts w:ascii="Arial" w:hAnsi="Arial" w:cs="Arial"/>
                <w:sz w:val="22"/>
                <w:szCs w:val="22"/>
              </w:rPr>
              <w:t>A</w:t>
            </w:r>
            <w:r>
              <w:rPr>
                <w:rFonts w:ascii="Arial" w:hAnsi="Arial" w:cs="Arial"/>
                <w:sz w:val="22"/>
                <w:szCs w:val="22"/>
              </w:rPr>
              <w:t>1</w:t>
            </w:r>
            <w:r w:rsidRPr="00D81FE7">
              <w:rPr>
                <w:rFonts w:ascii="Arial" w:hAnsi="Arial" w:cs="Arial"/>
                <w:sz w:val="22"/>
                <w:szCs w:val="22"/>
              </w:rPr>
              <w:t xml:space="preserve"> – Akcyza</w:t>
            </w:r>
          </w:p>
        </w:tc>
        <w:tc>
          <w:tcPr>
            <w:tcW w:w="1648" w:type="dxa"/>
            <w:tcBorders>
              <w:top w:val="single" w:sz="4" w:space="0" w:color="auto"/>
              <w:left w:val="single" w:sz="4" w:space="0" w:color="auto"/>
              <w:bottom w:val="single" w:sz="4" w:space="0" w:color="auto"/>
              <w:right w:val="single" w:sz="4" w:space="0" w:color="auto"/>
            </w:tcBorders>
            <w:vAlign w:val="center"/>
          </w:tcPr>
          <w:p w14:paraId="7BDB7174" w14:textId="0D677BDC" w:rsidR="003070A0" w:rsidRPr="00D81FE7" w:rsidRDefault="00D41763" w:rsidP="006F4CA8">
            <w:pPr>
              <w:spacing w:line="268" w:lineRule="auto"/>
              <w:jc w:val="center"/>
              <w:rPr>
                <w:rFonts w:ascii="Arial" w:hAnsi="Arial" w:cs="Arial"/>
                <w:color w:val="000000"/>
                <w:sz w:val="22"/>
                <w:szCs w:val="22"/>
              </w:rPr>
            </w:pPr>
            <w:r>
              <w:rPr>
                <w:rFonts w:ascii="Arial" w:hAnsi="Arial" w:cs="Arial"/>
                <w:color w:val="000000"/>
                <w:sz w:val="22"/>
                <w:szCs w:val="22"/>
              </w:rPr>
              <w:t>4.399, 270</w:t>
            </w:r>
          </w:p>
        </w:tc>
        <w:tc>
          <w:tcPr>
            <w:tcW w:w="654" w:type="dxa"/>
            <w:tcBorders>
              <w:top w:val="single" w:sz="4" w:space="0" w:color="auto"/>
              <w:left w:val="single" w:sz="4" w:space="0" w:color="auto"/>
              <w:bottom w:val="single" w:sz="4" w:space="0" w:color="auto"/>
              <w:right w:val="single" w:sz="4" w:space="0" w:color="auto"/>
            </w:tcBorders>
            <w:vAlign w:val="center"/>
          </w:tcPr>
          <w:p w14:paraId="2C9C709E" w14:textId="77777777" w:rsidR="003070A0" w:rsidRPr="00D81FE7" w:rsidRDefault="003070A0"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08993272" w14:textId="21A30E47" w:rsidR="003070A0" w:rsidRPr="00D81FE7" w:rsidRDefault="003070A0" w:rsidP="009F24FF">
            <w:pPr>
              <w:jc w:val="center"/>
              <w:rPr>
                <w:rFonts w:ascii="Arial" w:hAnsi="Arial" w:cs="Arial"/>
                <w:color w:val="000000"/>
                <w:sz w:val="22"/>
                <w:szCs w:val="22"/>
              </w:rPr>
            </w:pPr>
            <w:r>
              <w:rPr>
                <w:rFonts w:ascii="Arial" w:hAnsi="Arial" w:cs="Arial"/>
                <w:color w:val="000000"/>
                <w:sz w:val="22"/>
                <w:szCs w:val="22"/>
              </w:rPr>
              <w:t>5</w:t>
            </w:r>
          </w:p>
        </w:tc>
        <w:tc>
          <w:tcPr>
            <w:tcW w:w="981" w:type="dxa"/>
            <w:tcBorders>
              <w:top w:val="single" w:sz="4" w:space="0" w:color="auto"/>
              <w:left w:val="single" w:sz="4" w:space="0" w:color="auto"/>
              <w:bottom w:val="single" w:sz="4" w:space="0" w:color="auto"/>
              <w:right w:val="single" w:sz="4" w:space="0" w:color="auto"/>
            </w:tcBorders>
          </w:tcPr>
          <w:p w14:paraId="7830F91B" w14:textId="77777777" w:rsidR="003070A0" w:rsidRPr="00D81FE7" w:rsidRDefault="003070A0"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09D17BC5" w14:textId="77777777" w:rsidR="003070A0" w:rsidRPr="00D81FE7" w:rsidRDefault="003070A0" w:rsidP="006F4CA8">
            <w:pPr>
              <w:spacing w:line="268" w:lineRule="auto"/>
              <w:jc w:val="right"/>
              <w:rPr>
                <w:rFonts w:ascii="Arial" w:hAnsi="Arial" w:cs="Arial"/>
                <w:b/>
                <w:bCs/>
                <w:color w:val="000000"/>
                <w:sz w:val="22"/>
                <w:szCs w:val="22"/>
              </w:rPr>
            </w:pPr>
          </w:p>
        </w:tc>
      </w:tr>
      <w:tr w:rsidR="003070A0" w:rsidRPr="00D81FE7" w14:paraId="20A817A9" w14:textId="77777777" w:rsidTr="006F4CA8">
        <w:trPr>
          <w:trHeight w:val="317"/>
          <w:jc w:val="center"/>
        </w:trPr>
        <w:tc>
          <w:tcPr>
            <w:tcW w:w="1290" w:type="dxa"/>
            <w:vMerge/>
            <w:tcBorders>
              <w:left w:val="single" w:sz="4" w:space="0" w:color="auto"/>
              <w:right w:val="single" w:sz="4" w:space="0" w:color="auto"/>
            </w:tcBorders>
            <w:noWrap/>
            <w:vAlign w:val="center"/>
          </w:tcPr>
          <w:p w14:paraId="6090FAC0" w14:textId="77777777" w:rsidR="003070A0" w:rsidRPr="00D81FE7" w:rsidRDefault="003070A0" w:rsidP="006F4CA8">
            <w:pPr>
              <w:spacing w:line="268" w:lineRule="auto"/>
              <w:rPr>
                <w:rFonts w:ascii="Arial" w:hAnsi="Arial" w:cs="Arial"/>
                <w:color w:val="000000"/>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34F0945B" w14:textId="2BAA8508" w:rsidR="003070A0" w:rsidRPr="00D81FE7" w:rsidRDefault="003070A0" w:rsidP="006F4CA8">
            <w:pPr>
              <w:spacing w:line="268" w:lineRule="auto"/>
              <w:rPr>
                <w:rFonts w:ascii="Arial" w:hAnsi="Arial" w:cs="Arial"/>
                <w:color w:val="000000"/>
                <w:sz w:val="22"/>
                <w:szCs w:val="22"/>
              </w:rPr>
            </w:pPr>
            <w:r w:rsidRPr="00D81FE7">
              <w:rPr>
                <w:rFonts w:ascii="Arial" w:hAnsi="Arial" w:cs="Arial"/>
                <w:sz w:val="22"/>
                <w:szCs w:val="22"/>
              </w:rPr>
              <w:t>M</w:t>
            </w:r>
            <w:r>
              <w:rPr>
                <w:rFonts w:ascii="Arial" w:hAnsi="Arial" w:cs="Arial"/>
                <w:sz w:val="22"/>
                <w:szCs w:val="22"/>
              </w:rPr>
              <w:t>1</w:t>
            </w:r>
            <w:r w:rsidRPr="00D81FE7">
              <w:rPr>
                <w:rFonts w:ascii="Arial" w:hAnsi="Arial" w:cs="Arial"/>
                <w:sz w:val="22"/>
                <w:szCs w:val="22"/>
              </w:rPr>
              <w:t xml:space="preserve"> – Marża (w tym koszty bilansowania) </w:t>
            </w:r>
          </w:p>
        </w:tc>
        <w:tc>
          <w:tcPr>
            <w:tcW w:w="1648" w:type="dxa"/>
            <w:tcBorders>
              <w:top w:val="single" w:sz="4" w:space="0" w:color="auto"/>
              <w:left w:val="single" w:sz="4" w:space="0" w:color="auto"/>
              <w:bottom w:val="single" w:sz="4" w:space="0" w:color="auto"/>
              <w:right w:val="single" w:sz="4" w:space="0" w:color="auto"/>
            </w:tcBorders>
            <w:vAlign w:val="center"/>
          </w:tcPr>
          <w:p w14:paraId="0C784386" w14:textId="7251F62A" w:rsidR="003070A0" w:rsidRPr="00D81FE7" w:rsidRDefault="00D41763" w:rsidP="006F4CA8">
            <w:pPr>
              <w:spacing w:line="268" w:lineRule="auto"/>
              <w:jc w:val="center"/>
              <w:rPr>
                <w:rFonts w:ascii="Arial" w:hAnsi="Arial" w:cs="Arial"/>
                <w:color w:val="000000"/>
                <w:sz w:val="22"/>
                <w:szCs w:val="22"/>
              </w:rPr>
            </w:pPr>
            <w:r>
              <w:rPr>
                <w:rFonts w:ascii="Arial" w:hAnsi="Arial" w:cs="Arial"/>
                <w:color w:val="000000"/>
                <w:sz w:val="22"/>
                <w:szCs w:val="22"/>
              </w:rPr>
              <w:t>4.399, 270</w:t>
            </w:r>
          </w:p>
        </w:tc>
        <w:tc>
          <w:tcPr>
            <w:tcW w:w="654" w:type="dxa"/>
            <w:tcBorders>
              <w:top w:val="single" w:sz="4" w:space="0" w:color="auto"/>
              <w:left w:val="single" w:sz="4" w:space="0" w:color="auto"/>
              <w:bottom w:val="single" w:sz="4" w:space="0" w:color="auto"/>
              <w:right w:val="single" w:sz="4" w:space="0" w:color="auto"/>
            </w:tcBorders>
            <w:vAlign w:val="center"/>
          </w:tcPr>
          <w:p w14:paraId="7CC324B2" w14:textId="77777777" w:rsidR="003070A0" w:rsidRPr="00D81FE7" w:rsidRDefault="003070A0"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6563C9A2" w14:textId="77777777" w:rsidR="003070A0" w:rsidRPr="00D81FE7" w:rsidRDefault="003070A0" w:rsidP="006F4CA8">
            <w:pPr>
              <w:rPr>
                <w:rFonts w:ascii="Arial" w:hAnsi="Arial" w:cs="Arial"/>
                <w:color w:val="000000"/>
                <w:sz w:val="22"/>
                <w:szCs w:val="22"/>
              </w:rPr>
            </w:pPr>
          </w:p>
        </w:tc>
        <w:tc>
          <w:tcPr>
            <w:tcW w:w="981" w:type="dxa"/>
            <w:tcBorders>
              <w:top w:val="single" w:sz="4" w:space="0" w:color="auto"/>
              <w:left w:val="single" w:sz="4" w:space="0" w:color="auto"/>
              <w:bottom w:val="single" w:sz="4" w:space="0" w:color="auto"/>
              <w:right w:val="single" w:sz="4" w:space="0" w:color="auto"/>
            </w:tcBorders>
          </w:tcPr>
          <w:p w14:paraId="403B2731" w14:textId="77777777" w:rsidR="003070A0" w:rsidRPr="00D81FE7" w:rsidRDefault="003070A0"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385B4663" w14:textId="77777777" w:rsidR="003070A0" w:rsidRPr="00D81FE7" w:rsidRDefault="003070A0" w:rsidP="006F4CA8">
            <w:pPr>
              <w:spacing w:line="268" w:lineRule="auto"/>
              <w:jc w:val="right"/>
              <w:rPr>
                <w:rFonts w:ascii="Arial" w:hAnsi="Arial" w:cs="Arial"/>
                <w:b/>
                <w:bCs/>
                <w:color w:val="000000"/>
                <w:sz w:val="22"/>
                <w:szCs w:val="22"/>
              </w:rPr>
            </w:pPr>
          </w:p>
        </w:tc>
      </w:tr>
      <w:tr w:rsidR="003070A0" w:rsidRPr="00D81FE7" w14:paraId="20C69ADF" w14:textId="77777777" w:rsidTr="006F4CA8">
        <w:trPr>
          <w:trHeight w:val="317"/>
          <w:jc w:val="center"/>
        </w:trPr>
        <w:tc>
          <w:tcPr>
            <w:tcW w:w="1290" w:type="dxa"/>
            <w:vMerge/>
            <w:tcBorders>
              <w:left w:val="single" w:sz="4" w:space="0" w:color="auto"/>
              <w:right w:val="single" w:sz="4" w:space="0" w:color="auto"/>
            </w:tcBorders>
            <w:noWrap/>
            <w:vAlign w:val="center"/>
          </w:tcPr>
          <w:p w14:paraId="6BA0841C" w14:textId="77777777" w:rsidR="003070A0" w:rsidRPr="00D81FE7" w:rsidRDefault="003070A0" w:rsidP="006F4CA8">
            <w:pPr>
              <w:spacing w:line="268" w:lineRule="auto"/>
              <w:rPr>
                <w:rFonts w:ascii="Arial" w:hAnsi="Arial" w:cs="Arial"/>
                <w:color w:val="000000"/>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07F91E96" w14:textId="6C894106" w:rsidR="003070A0" w:rsidRPr="00D81FE7" w:rsidRDefault="003070A0" w:rsidP="006F4CA8">
            <w:pPr>
              <w:spacing w:line="268" w:lineRule="auto"/>
              <w:rPr>
                <w:rFonts w:ascii="Arial" w:hAnsi="Arial" w:cs="Arial"/>
                <w:color w:val="000000"/>
                <w:sz w:val="22"/>
                <w:szCs w:val="22"/>
              </w:rPr>
            </w:pPr>
            <w:r>
              <w:rPr>
                <w:rFonts w:ascii="Arial" w:hAnsi="Arial" w:cs="Arial"/>
                <w:sz w:val="22"/>
                <w:szCs w:val="22"/>
              </w:rPr>
              <w:t xml:space="preserve">C22 - </w:t>
            </w:r>
            <w:r w:rsidRPr="00D81FE7">
              <w:rPr>
                <w:rFonts w:ascii="Arial" w:hAnsi="Arial" w:cs="Arial"/>
                <w:sz w:val="22"/>
                <w:szCs w:val="22"/>
              </w:rPr>
              <w:t>Cena energii konwencjonalnej  (</w:t>
            </w:r>
            <w:r w:rsidR="000423A0">
              <w:rPr>
                <w:rFonts w:ascii="Arial" w:hAnsi="Arial" w:cs="Arial"/>
                <w:sz w:val="22"/>
                <w:szCs w:val="22"/>
              </w:rPr>
              <w:t xml:space="preserve">wartość na bazie </w:t>
            </w:r>
            <w:r w:rsidRPr="00D81FE7">
              <w:rPr>
                <w:rFonts w:ascii="Arial" w:hAnsi="Arial" w:cs="Arial"/>
                <w:sz w:val="22"/>
                <w:szCs w:val="22"/>
              </w:rPr>
              <w:t>kontrakt typu BASE_Y-22)</w:t>
            </w:r>
          </w:p>
        </w:tc>
        <w:tc>
          <w:tcPr>
            <w:tcW w:w="1648" w:type="dxa"/>
            <w:tcBorders>
              <w:top w:val="single" w:sz="4" w:space="0" w:color="auto"/>
              <w:left w:val="single" w:sz="4" w:space="0" w:color="auto"/>
              <w:bottom w:val="single" w:sz="4" w:space="0" w:color="auto"/>
              <w:right w:val="single" w:sz="4" w:space="0" w:color="auto"/>
            </w:tcBorders>
            <w:vAlign w:val="center"/>
          </w:tcPr>
          <w:p w14:paraId="7B171012" w14:textId="1C40D0CB" w:rsidR="003070A0" w:rsidRPr="00D81FE7" w:rsidRDefault="00D41763" w:rsidP="006F4CA8">
            <w:pPr>
              <w:spacing w:line="268" w:lineRule="auto"/>
              <w:jc w:val="center"/>
              <w:rPr>
                <w:rFonts w:ascii="Arial" w:hAnsi="Arial" w:cs="Arial"/>
                <w:color w:val="000000"/>
                <w:sz w:val="22"/>
                <w:szCs w:val="22"/>
              </w:rPr>
            </w:pPr>
            <w:r>
              <w:rPr>
                <w:rFonts w:ascii="Arial" w:hAnsi="Arial" w:cs="Arial"/>
                <w:color w:val="000000"/>
                <w:sz w:val="22"/>
                <w:szCs w:val="22"/>
              </w:rPr>
              <w:t>4.399, 270</w:t>
            </w:r>
          </w:p>
        </w:tc>
        <w:tc>
          <w:tcPr>
            <w:tcW w:w="654" w:type="dxa"/>
            <w:tcBorders>
              <w:top w:val="single" w:sz="4" w:space="0" w:color="auto"/>
              <w:left w:val="single" w:sz="4" w:space="0" w:color="auto"/>
              <w:bottom w:val="single" w:sz="4" w:space="0" w:color="auto"/>
              <w:right w:val="single" w:sz="4" w:space="0" w:color="auto"/>
            </w:tcBorders>
            <w:vAlign w:val="center"/>
          </w:tcPr>
          <w:p w14:paraId="3ED0697E" w14:textId="77777777" w:rsidR="003070A0" w:rsidRPr="00D81FE7" w:rsidRDefault="003070A0"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5C6BD06D" w14:textId="77EB5BC8" w:rsidR="003070A0" w:rsidRPr="00D81FE7" w:rsidRDefault="003070A0" w:rsidP="006F4CA8">
            <w:pPr>
              <w:jc w:val="center"/>
              <w:rPr>
                <w:rFonts w:ascii="Arial" w:hAnsi="Arial" w:cs="Arial"/>
                <w:color w:val="000000"/>
                <w:sz w:val="22"/>
                <w:szCs w:val="22"/>
              </w:rPr>
            </w:pPr>
            <w:r>
              <w:rPr>
                <w:rFonts w:ascii="Arial" w:hAnsi="Arial" w:cs="Arial"/>
                <w:color w:val="000000"/>
                <w:sz w:val="22"/>
                <w:szCs w:val="22"/>
              </w:rPr>
              <w:t>550</w:t>
            </w:r>
          </w:p>
        </w:tc>
        <w:tc>
          <w:tcPr>
            <w:tcW w:w="981" w:type="dxa"/>
            <w:tcBorders>
              <w:top w:val="single" w:sz="4" w:space="0" w:color="auto"/>
              <w:left w:val="single" w:sz="4" w:space="0" w:color="auto"/>
              <w:bottom w:val="single" w:sz="4" w:space="0" w:color="auto"/>
              <w:right w:val="single" w:sz="4" w:space="0" w:color="auto"/>
            </w:tcBorders>
          </w:tcPr>
          <w:p w14:paraId="2F27D4A5" w14:textId="77777777" w:rsidR="003070A0" w:rsidRPr="00D81FE7" w:rsidRDefault="003070A0"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261578C3" w14:textId="77777777" w:rsidR="003070A0" w:rsidRPr="00D81FE7" w:rsidRDefault="003070A0" w:rsidP="006F4CA8">
            <w:pPr>
              <w:spacing w:line="268" w:lineRule="auto"/>
              <w:jc w:val="right"/>
              <w:rPr>
                <w:rFonts w:ascii="Arial" w:hAnsi="Arial" w:cs="Arial"/>
                <w:b/>
                <w:bCs/>
                <w:color w:val="000000"/>
                <w:sz w:val="22"/>
                <w:szCs w:val="22"/>
              </w:rPr>
            </w:pPr>
          </w:p>
        </w:tc>
      </w:tr>
      <w:tr w:rsidR="003070A0" w:rsidRPr="00D81FE7" w14:paraId="221AA552" w14:textId="77777777" w:rsidTr="00590B3D">
        <w:trPr>
          <w:trHeight w:val="317"/>
          <w:jc w:val="center"/>
        </w:trPr>
        <w:tc>
          <w:tcPr>
            <w:tcW w:w="1290" w:type="dxa"/>
            <w:vMerge/>
            <w:tcBorders>
              <w:left w:val="single" w:sz="4" w:space="0" w:color="auto"/>
              <w:right w:val="single" w:sz="4" w:space="0" w:color="auto"/>
            </w:tcBorders>
            <w:noWrap/>
            <w:vAlign w:val="center"/>
          </w:tcPr>
          <w:p w14:paraId="1A84A425" w14:textId="77777777" w:rsidR="003070A0" w:rsidRPr="00EF5222" w:rsidRDefault="003070A0" w:rsidP="006F4CA8">
            <w:pPr>
              <w:spacing w:line="268" w:lineRule="auto"/>
              <w:rPr>
                <w:rFonts w:ascii="Arial" w:hAnsi="Arial" w:cs="Arial"/>
                <w:color w:val="FFFFFF" w:themeColor="background1"/>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6D99E0ED" w14:textId="6A915D61" w:rsidR="003070A0" w:rsidRPr="00EF5222" w:rsidRDefault="003070A0" w:rsidP="006F4CA8">
            <w:pPr>
              <w:spacing w:line="268" w:lineRule="auto"/>
              <w:rPr>
                <w:rFonts w:ascii="Arial" w:hAnsi="Arial" w:cs="Arial"/>
                <w:color w:val="FFFFFF" w:themeColor="background1"/>
                <w:sz w:val="22"/>
                <w:szCs w:val="22"/>
              </w:rPr>
            </w:pPr>
          </w:p>
        </w:tc>
        <w:tc>
          <w:tcPr>
            <w:tcW w:w="2302" w:type="dxa"/>
            <w:gridSpan w:val="2"/>
            <w:tcBorders>
              <w:top w:val="single" w:sz="4" w:space="0" w:color="auto"/>
              <w:left w:val="single" w:sz="4" w:space="0" w:color="auto"/>
              <w:bottom w:val="single" w:sz="4" w:space="0" w:color="auto"/>
              <w:right w:val="single" w:sz="4" w:space="0" w:color="auto"/>
            </w:tcBorders>
            <w:vAlign w:val="center"/>
          </w:tcPr>
          <w:p w14:paraId="76170003" w14:textId="77777777" w:rsidR="003070A0" w:rsidRPr="00EF5222" w:rsidRDefault="003070A0" w:rsidP="006F4CA8">
            <w:pPr>
              <w:spacing w:line="268" w:lineRule="auto"/>
              <w:jc w:val="center"/>
              <w:rPr>
                <w:rFonts w:ascii="Arial" w:hAnsi="Arial" w:cs="Arial"/>
                <w:color w:val="FFFFFF" w:themeColor="background1"/>
                <w:sz w:val="22"/>
                <w:szCs w:val="22"/>
              </w:rPr>
            </w:pPr>
          </w:p>
        </w:tc>
        <w:tc>
          <w:tcPr>
            <w:tcW w:w="2093" w:type="dxa"/>
            <w:gridSpan w:val="2"/>
            <w:tcBorders>
              <w:top w:val="single" w:sz="4" w:space="0" w:color="auto"/>
              <w:left w:val="single" w:sz="4" w:space="0" w:color="auto"/>
              <w:bottom w:val="single" w:sz="4" w:space="0" w:color="auto"/>
              <w:right w:val="single" w:sz="4" w:space="0" w:color="auto"/>
            </w:tcBorders>
            <w:vAlign w:val="center"/>
          </w:tcPr>
          <w:p w14:paraId="1F69C973" w14:textId="77777777" w:rsidR="003070A0" w:rsidRPr="00EF5222" w:rsidRDefault="003070A0" w:rsidP="006F4CA8">
            <w:pPr>
              <w:spacing w:line="268" w:lineRule="auto"/>
              <w:jc w:val="center"/>
              <w:rPr>
                <w:rFonts w:ascii="Arial" w:hAnsi="Arial" w:cs="Arial"/>
                <w:color w:val="FFFFFF" w:themeColor="background1"/>
                <w:sz w:val="22"/>
                <w:szCs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3861FC59" w14:textId="77777777" w:rsidR="003070A0" w:rsidRPr="00EF5222" w:rsidRDefault="003070A0" w:rsidP="006F4CA8">
            <w:pPr>
              <w:spacing w:line="268" w:lineRule="auto"/>
              <w:jc w:val="right"/>
              <w:rPr>
                <w:rFonts w:ascii="Arial" w:hAnsi="Arial" w:cs="Arial"/>
                <w:b/>
                <w:bCs/>
                <w:color w:val="FFFFFF" w:themeColor="background1"/>
                <w:sz w:val="22"/>
                <w:szCs w:val="22"/>
              </w:rPr>
            </w:pPr>
          </w:p>
        </w:tc>
      </w:tr>
      <w:tr w:rsidR="007A3356" w:rsidRPr="00D81FE7" w14:paraId="06E35CDD" w14:textId="77777777" w:rsidTr="0016343E">
        <w:trPr>
          <w:trHeight w:val="317"/>
          <w:jc w:val="center"/>
        </w:trPr>
        <w:tc>
          <w:tcPr>
            <w:tcW w:w="1290" w:type="dxa"/>
            <w:tcBorders>
              <w:left w:val="single" w:sz="4" w:space="0" w:color="auto"/>
              <w:bottom w:val="single" w:sz="4" w:space="0" w:color="auto"/>
              <w:right w:val="single" w:sz="4" w:space="0" w:color="auto"/>
            </w:tcBorders>
            <w:noWrap/>
            <w:vAlign w:val="center"/>
          </w:tcPr>
          <w:p w14:paraId="11E46AE2" w14:textId="77777777" w:rsidR="007A3356" w:rsidRPr="00D81FE7" w:rsidRDefault="007A3356" w:rsidP="006F4CA8">
            <w:pPr>
              <w:spacing w:line="268" w:lineRule="auto"/>
              <w:rPr>
                <w:rFonts w:ascii="Arial" w:hAnsi="Arial" w:cs="Arial"/>
                <w:color w:val="000000"/>
                <w:sz w:val="22"/>
                <w:szCs w:val="22"/>
              </w:rPr>
            </w:pPr>
          </w:p>
        </w:tc>
        <w:tc>
          <w:tcPr>
            <w:tcW w:w="10032" w:type="dxa"/>
            <w:gridSpan w:val="6"/>
            <w:tcBorders>
              <w:top w:val="single" w:sz="4" w:space="0" w:color="auto"/>
              <w:left w:val="single" w:sz="4" w:space="0" w:color="auto"/>
              <w:bottom w:val="single" w:sz="4" w:space="0" w:color="auto"/>
              <w:right w:val="single" w:sz="4" w:space="0" w:color="auto"/>
            </w:tcBorders>
            <w:noWrap/>
            <w:vAlign w:val="center"/>
          </w:tcPr>
          <w:p w14:paraId="3EDB8753" w14:textId="28E02344" w:rsidR="007A3356" w:rsidRPr="00085876" w:rsidRDefault="0027431D" w:rsidP="00085876">
            <w:pPr>
              <w:spacing w:line="268" w:lineRule="auto"/>
              <w:jc w:val="center"/>
              <w:rPr>
                <w:rFonts w:ascii="Arial" w:hAnsi="Arial" w:cs="Arial"/>
                <w:color w:val="000000"/>
                <w:sz w:val="22"/>
                <w:szCs w:val="22"/>
              </w:rPr>
            </w:pPr>
            <w:r>
              <w:rPr>
                <w:rFonts w:ascii="Arial" w:hAnsi="Arial" w:cs="Arial"/>
                <w:color w:val="000000"/>
                <w:sz w:val="22"/>
                <w:szCs w:val="22"/>
              </w:rPr>
              <w:t>II rok trwania umowy</w:t>
            </w:r>
            <w:r w:rsidR="00391858">
              <w:rPr>
                <w:rFonts w:ascii="Arial" w:hAnsi="Arial" w:cs="Arial"/>
                <w:color w:val="000000"/>
                <w:sz w:val="22"/>
                <w:szCs w:val="22"/>
              </w:rPr>
              <w:t xml:space="preserve"> (</w:t>
            </w:r>
            <w:r w:rsidR="00412793">
              <w:rPr>
                <w:rFonts w:ascii="Arial" w:hAnsi="Arial" w:cs="Arial"/>
                <w:color w:val="000000"/>
                <w:sz w:val="22"/>
                <w:szCs w:val="22"/>
              </w:rPr>
              <w:t>2023 r.)</w:t>
            </w:r>
          </w:p>
        </w:tc>
      </w:tr>
      <w:tr w:rsidR="00EC048B" w:rsidRPr="00D81FE7" w14:paraId="5F21C8F0" w14:textId="77777777" w:rsidTr="0031069D">
        <w:trPr>
          <w:trHeight w:val="317"/>
          <w:jc w:val="center"/>
        </w:trPr>
        <w:tc>
          <w:tcPr>
            <w:tcW w:w="1290" w:type="dxa"/>
            <w:vMerge w:val="restart"/>
            <w:tcBorders>
              <w:left w:val="single" w:sz="4" w:space="0" w:color="auto"/>
              <w:right w:val="single" w:sz="4" w:space="0" w:color="auto"/>
            </w:tcBorders>
            <w:noWrap/>
            <w:vAlign w:val="center"/>
          </w:tcPr>
          <w:p w14:paraId="657FD0C2" w14:textId="77777777" w:rsidR="00EC048B" w:rsidRDefault="00EC048B" w:rsidP="007A3356">
            <w:pPr>
              <w:spacing w:line="268" w:lineRule="auto"/>
              <w:rPr>
                <w:rFonts w:ascii="Arial" w:hAnsi="Arial" w:cs="Arial"/>
                <w:color w:val="000000"/>
                <w:sz w:val="22"/>
                <w:szCs w:val="22"/>
              </w:rPr>
            </w:pPr>
          </w:p>
          <w:p w14:paraId="7378A17A" w14:textId="77777777" w:rsidR="00EC048B" w:rsidRDefault="00EC048B" w:rsidP="007A3356">
            <w:pPr>
              <w:spacing w:line="268" w:lineRule="auto"/>
              <w:rPr>
                <w:rFonts w:ascii="Arial" w:hAnsi="Arial" w:cs="Arial"/>
                <w:color w:val="000000"/>
                <w:sz w:val="22"/>
                <w:szCs w:val="22"/>
              </w:rPr>
            </w:pPr>
          </w:p>
          <w:p w14:paraId="5B6E385D" w14:textId="75D7C0F3" w:rsidR="00EC048B" w:rsidRPr="00D81FE7" w:rsidRDefault="00EC048B" w:rsidP="007A3356">
            <w:pPr>
              <w:spacing w:line="268" w:lineRule="auto"/>
              <w:rPr>
                <w:rFonts w:ascii="Arial" w:hAnsi="Arial" w:cs="Arial"/>
                <w:color w:val="000000"/>
                <w:sz w:val="22"/>
                <w:szCs w:val="22"/>
              </w:rPr>
            </w:pPr>
            <w:r>
              <w:rPr>
                <w:rFonts w:ascii="Arial" w:hAnsi="Arial" w:cs="Arial"/>
                <w:color w:val="000000"/>
                <w:sz w:val="22"/>
                <w:szCs w:val="22"/>
              </w:rPr>
              <w:t>Sprzedaż</w:t>
            </w:r>
          </w:p>
        </w:tc>
        <w:tc>
          <w:tcPr>
            <w:tcW w:w="3804" w:type="dxa"/>
            <w:tcBorders>
              <w:top w:val="single" w:sz="4" w:space="0" w:color="auto"/>
              <w:left w:val="single" w:sz="4" w:space="0" w:color="auto"/>
              <w:bottom w:val="single" w:sz="4" w:space="0" w:color="auto"/>
              <w:right w:val="single" w:sz="4" w:space="0" w:color="auto"/>
            </w:tcBorders>
            <w:noWrap/>
            <w:vAlign w:val="center"/>
          </w:tcPr>
          <w:p w14:paraId="2E753CD3" w14:textId="5EC8FDF9" w:rsidR="00EC048B" w:rsidRDefault="00097F72" w:rsidP="007A3356">
            <w:pPr>
              <w:spacing w:line="268" w:lineRule="auto"/>
              <w:rPr>
                <w:rFonts w:ascii="Arial" w:hAnsi="Arial" w:cs="Arial"/>
                <w:sz w:val="22"/>
                <w:szCs w:val="22"/>
              </w:rPr>
            </w:pPr>
            <w:r>
              <w:rPr>
                <w:rFonts w:ascii="Arial" w:hAnsi="Arial" w:cs="Arial"/>
                <w:sz w:val="22"/>
                <w:szCs w:val="22"/>
              </w:rPr>
              <w:t xml:space="preserve">PM </w:t>
            </w:r>
            <w:r>
              <w:rPr>
                <w:rFonts w:ascii="Arial" w:hAnsi="Arial" w:cs="Arial"/>
                <w:sz w:val="22"/>
                <w:szCs w:val="22"/>
                <w:vertAlign w:val="subscript"/>
              </w:rPr>
              <w:t>II</w:t>
            </w:r>
            <w:r w:rsidR="00EC048B" w:rsidRPr="00D81FE7">
              <w:rPr>
                <w:rFonts w:ascii="Arial" w:hAnsi="Arial" w:cs="Arial"/>
                <w:sz w:val="22"/>
                <w:szCs w:val="22"/>
              </w:rPr>
              <w:t xml:space="preserve"> – koszt praw majątkowych</w:t>
            </w:r>
            <w:r>
              <w:rPr>
                <w:rFonts w:ascii="Arial" w:hAnsi="Arial" w:cs="Arial"/>
                <w:sz w:val="22"/>
                <w:szCs w:val="22"/>
              </w:rPr>
              <w:t xml:space="preserve"> w drugim roku trwania umowy</w:t>
            </w:r>
          </w:p>
        </w:tc>
        <w:tc>
          <w:tcPr>
            <w:tcW w:w="1648" w:type="dxa"/>
            <w:tcBorders>
              <w:top w:val="single" w:sz="4" w:space="0" w:color="auto"/>
              <w:left w:val="single" w:sz="4" w:space="0" w:color="auto"/>
              <w:bottom w:val="single" w:sz="4" w:space="0" w:color="auto"/>
              <w:right w:val="single" w:sz="4" w:space="0" w:color="auto"/>
            </w:tcBorders>
            <w:vAlign w:val="center"/>
          </w:tcPr>
          <w:p w14:paraId="62AB39DA" w14:textId="17473AEB" w:rsidR="00EC048B" w:rsidRDefault="000423A0" w:rsidP="007A3356">
            <w:pPr>
              <w:spacing w:line="268" w:lineRule="auto"/>
              <w:jc w:val="center"/>
              <w:rPr>
                <w:rFonts w:ascii="Arial" w:hAnsi="Arial" w:cs="Arial"/>
                <w:color w:val="000000"/>
                <w:sz w:val="22"/>
                <w:szCs w:val="22"/>
              </w:rPr>
            </w:pPr>
            <w:r>
              <w:rPr>
                <w:rFonts w:ascii="Arial" w:hAnsi="Arial" w:cs="Arial"/>
                <w:color w:val="000000"/>
                <w:sz w:val="22"/>
                <w:szCs w:val="22"/>
              </w:rPr>
              <w:t>5</w:t>
            </w:r>
            <w:r w:rsidRPr="00D81FE7">
              <w:rPr>
                <w:rFonts w:ascii="Arial" w:hAnsi="Arial" w:cs="Arial"/>
                <w:color w:val="000000"/>
                <w:sz w:val="22"/>
                <w:szCs w:val="22"/>
              </w:rPr>
              <w:t>.</w:t>
            </w:r>
            <w:r>
              <w:rPr>
                <w:rFonts w:ascii="Arial" w:hAnsi="Arial" w:cs="Arial"/>
                <w:color w:val="000000"/>
                <w:sz w:val="22"/>
                <w:szCs w:val="22"/>
              </w:rPr>
              <w:t>279</w:t>
            </w:r>
            <w:r w:rsidRPr="00D81FE7">
              <w:rPr>
                <w:rFonts w:ascii="Arial" w:hAnsi="Arial" w:cs="Arial"/>
                <w:color w:val="000000"/>
                <w:sz w:val="22"/>
                <w:szCs w:val="22"/>
              </w:rPr>
              <w:t>,</w:t>
            </w:r>
            <w:r>
              <w:rPr>
                <w:rFonts w:ascii="Arial" w:hAnsi="Arial" w:cs="Arial"/>
                <w:color w:val="000000"/>
                <w:sz w:val="22"/>
                <w:szCs w:val="22"/>
              </w:rPr>
              <w:t>123</w:t>
            </w:r>
          </w:p>
        </w:tc>
        <w:tc>
          <w:tcPr>
            <w:tcW w:w="654" w:type="dxa"/>
            <w:tcBorders>
              <w:top w:val="single" w:sz="4" w:space="0" w:color="auto"/>
              <w:left w:val="single" w:sz="4" w:space="0" w:color="auto"/>
              <w:bottom w:val="single" w:sz="4" w:space="0" w:color="auto"/>
              <w:right w:val="single" w:sz="4" w:space="0" w:color="auto"/>
            </w:tcBorders>
            <w:vAlign w:val="center"/>
          </w:tcPr>
          <w:p w14:paraId="5DD739CF" w14:textId="5E875E93" w:rsidR="00EC048B" w:rsidRPr="00D81FE7" w:rsidRDefault="00EC048B" w:rsidP="007A3356">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24D19D55" w14:textId="77777777" w:rsidR="00EC048B" w:rsidRDefault="00EC048B" w:rsidP="007A3356">
            <w:pPr>
              <w:jc w:val="center"/>
              <w:rPr>
                <w:rFonts w:ascii="Arial" w:hAnsi="Arial" w:cs="Arial"/>
                <w:color w:val="000000"/>
                <w:sz w:val="22"/>
                <w:szCs w:val="22"/>
              </w:rPr>
            </w:pPr>
          </w:p>
        </w:tc>
        <w:tc>
          <w:tcPr>
            <w:tcW w:w="981" w:type="dxa"/>
            <w:tcBorders>
              <w:top w:val="single" w:sz="4" w:space="0" w:color="auto"/>
              <w:left w:val="single" w:sz="4" w:space="0" w:color="auto"/>
              <w:bottom w:val="single" w:sz="4" w:space="0" w:color="auto"/>
              <w:right w:val="single" w:sz="4" w:space="0" w:color="auto"/>
            </w:tcBorders>
          </w:tcPr>
          <w:p w14:paraId="188D8545" w14:textId="0A4413C2" w:rsidR="00EC048B" w:rsidRPr="00D81FE7" w:rsidRDefault="00EC048B" w:rsidP="007A3356">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083E752C" w14:textId="77777777" w:rsidR="00EC048B" w:rsidRPr="00D81FE7" w:rsidRDefault="00EC048B" w:rsidP="007A3356">
            <w:pPr>
              <w:spacing w:line="268" w:lineRule="auto"/>
              <w:jc w:val="right"/>
              <w:rPr>
                <w:rFonts w:ascii="Arial" w:hAnsi="Arial" w:cs="Arial"/>
                <w:b/>
                <w:bCs/>
                <w:color w:val="000000"/>
                <w:sz w:val="22"/>
                <w:szCs w:val="22"/>
              </w:rPr>
            </w:pPr>
          </w:p>
        </w:tc>
      </w:tr>
      <w:tr w:rsidR="00EC048B" w:rsidRPr="00D81FE7" w14:paraId="2CC7BA24" w14:textId="77777777" w:rsidTr="0031069D">
        <w:trPr>
          <w:trHeight w:val="317"/>
          <w:jc w:val="center"/>
        </w:trPr>
        <w:tc>
          <w:tcPr>
            <w:tcW w:w="1290" w:type="dxa"/>
            <w:vMerge/>
            <w:tcBorders>
              <w:left w:val="single" w:sz="4" w:space="0" w:color="auto"/>
              <w:right w:val="single" w:sz="4" w:space="0" w:color="auto"/>
            </w:tcBorders>
            <w:noWrap/>
            <w:vAlign w:val="center"/>
          </w:tcPr>
          <w:p w14:paraId="2E26829E" w14:textId="77777777" w:rsidR="00EC048B" w:rsidRPr="00D81FE7" w:rsidRDefault="00EC048B" w:rsidP="007A3356">
            <w:pPr>
              <w:spacing w:line="268" w:lineRule="auto"/>
              <w:rPr>
                <w:rFonts w:ascii="Arial" w:hAnsi="Arial" w:cs="Arial"/>
                <w:color w:val="000000"/>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166DC2AA" w14:textId="10302DEB" w:rsidR="00EC048B" w:rsidRDefault="00EC048B" w:rsidP="007A3356">
            <w:pPr>
              <w:spacing w:line="268" w:lineRule="auto"/>
              <w:rPr>
                <w:rFonts w:ascii="Arial" w:hAnsi="Arial" w:cs="Arial"/>
                <w:sz w:val="22"/>
                <w:szCs w:val="22"/>
              </w:rPr>
            </w:pPr>
            <w:r w:rsidRPr="00D81FE7">
              <w:rPr>
                <w:rFonts w:ascii="Arial" w:hAnsi="Arial" w:cs="Arial"/>
                <w:sz w:val="22"/>
                <w:szCs w:val="22"/>
              </w:rPr>
              <w:t>A</w:t>
            </w:r>
            <w:r>
              <w:rPr>
                <w:rFonts w:ascii="Arial" w:hAnsi="Arial" w:cs="Arial"/>
                <w:sz w:val="22"/>
                <w:szCs w:val="22"/>
              </w:rPr>
              <w:t>2</w:t>
            </w:r>
            <w:r w:rsidRPr="00D81FE7">
              <w:rPr>
                <w:rFonts w:ascii="Arial" w:hAnsi="Arial" w:cs="Arial"/>
                <w:sz w:val="22"/>
                <w:szCs w:val="22"/>
              </w:rPr>
              <w:t xml:space="preserve"> – Akcyza</w:t>
            </w:r>
          </w:p>
        </w:tc>
        <w:tc>
          <w:tcPr>
            <w:tcW w:w="1648" w:type="dxa"/>
            <w:tcBorders>
              <w:top w:val="single" w:sz="4" w:space="0" w:color="auto"/>
              <w:left w:val="single" w:sz="4" w:space="0" w:color="auto"/>
              <w:bottom w:val="single" w:sz="4" w:space="0" w:color="auto"/>
              <w:right w:val="single" w:sz="4" w:space="0" w:color="auto"/>
            </w:tcBorders>
            <w:vAlign w:val="center"/>
          </w:tcPr>
          <w:p w14:paraId="0BD1B061" w14:textId="22AC0E02" w:rsidR="00EC048B" w:rsidRDefault="000423A0" w:rsidP="007A3356">
            <w:pPr>
              <w:spacing w:line="268" w:lineRule="auto"/>
              <w:jc w:val="center"/>
              <w:rPr>
                <w:rFonts w:ascii="Arial" w:hAnsi="Arial" w:cs="Arial"/>
                <w:color w:val="000000"/>
                <w:sz w:val="22"/>
                <w:szCs w:val="22"/>
              </w:rPr>
            </w:pPr>
            <w:r>
              <w:rPr>
                <w:rFonts w:ascii="Arial" w:hAnsi="Arial" w:cs="Arial"/>
                <w:color w:val="000000"/>
                <w:sz w:val="22"/>
                <w:szCs w:val="22"/>
              </w:rPr>
              <w:t>5</w:t>
            </w:r>
            <w:r w:rsidRPr="00D81FE7">
              <w:rPr>
                <w:rFonts w:ascii="Arial" w:hAnsi="Arial" w:cs="Arial"/>
                <w:color w:val="000000"/>
                <w:sz w:val="22"/>
                <w:szCs w:val="22"/>
              </w:rPr>
              <w:t>.</w:t>
            </w:r>
            <w:r>
              <w:rPr>
                <w:rFonts w:ascii="Arial" w:hAnsi="Arial" w:cs="Arial"/>
                <w:color w:val="000000"/>
                <w:sz w:val="22"/>
                <w:szCs w:val="22"/>
              </w:rPr>
              <w:t>279</w:t>
            </w:r>
            <w:r w:rsidRPr="00D81FE7">
              <w:rPr>
                <w:rFonts w:ascii="Arial" w:hAnsi="Arial" w:cs="Arial"/>
                <w:color w:val="000000"/>
                <w:sz w:val="22"/>
                <w:szCs w:val="22"/>
              </w:rPr>
              <w:t>,</w:t>
            </w:r>
            <w:r>
              <w:rPr>
                <w:rFonts w:ascii="Arial" w:hAnsi="Arial" w:cs="Arial"/>
                <w:color w:val="000000"/>
                <w:sz w:val="22"/>
                <w:szCs w:val="22"/>
              </w:rPr>
              <w:t>123</w:t>
            </w:r>
          </w:p>
        </w:tc>
        <w:tc>
          <w:tcPr>
            <w:tcW w:w="654" w:type="dxa"/>
            <w:tcBorders>
              <w:top w:val="single" w:sz="4" w:space="0" w:color="auto"/>
              <w:left w:val="single" w:sz="4" w:space="0" w:color="auto"/>
              <w:bottom w:val="single" w:sz="4" w:space="0" w:color="auto"/>
              <w:right w:val="single" w:sz="4" w:space="0" w:color="auto"/>
            </w:tcBorders>
            <w:vAlign w:val="center"/>
          </w:tcPr>
          <w:p w14:paraId="06682AB2" w14:textId="360C21AD" w:rsidR="00EC048B" w:rsidRPr="00D81FE7" w:rsidRDefault="00EC048B" w:rsidP="007A3356">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653A9DA4" w14:textId="0A74A8F1" w:rsidR="00EC048B" w:rsidRDefault="00EC048B" w:rsidP="007A3356">
            <w:pPr>
              <w:jc w:val="center"/>
              <w:rPr>
                <w:rFonts w:ascii="Arial" w:hAnsi="Arial" w:cs="Arial"/>
                <w:color w:val="000000"/>
                <w:sz w:val="22"/>
                <w:szCs w:val="22"/>
              </w:rPr>
            </w:pPr>
            <w:r>
              <w:rPr>
                <w:rFonts w:ascii="Arial" w:hAnsi="Arial" w:cs="Arial"/>
                <w:color w:val="000000"/>
                <w:sz w:val="22"/>
                <w:szCs w:val="22"/>
              </w:rPr>
              <w:t>5</w:t>
            </w:r>
          </w:p>
        </w:tc>
        <w:tc>
          <w:tcPr>
            <w:tcW w:w="981" w:type="dxa"/>
            <w:tcBorders>
              <w:top w:val="single" w:sz="4" w:space="0" w:color="auto"/>
              <w:left w:val="single" w:sz="4" w:space="0" w:color="auto"/>
              <w:bottom w:val="single" w:sz="4" w:space="0" w:color="auto"/>
              <w:right w:val="single" w:sz="4" w:space="0" w:color="auto"/>
            </w:tcBorders>
          </w:tcPr>
          <w:p w14:paraId="14BE9883" w14:textId="3881D6C8" w:rsidR="00EC048B" w:rsidRPr="00D81FE7" w:rsidRDefault="00EC048B" w:rsidP="007A3356">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6EED9DB2" w14:textId="77777777" w:rsidR="00EC048B" w:rsidRPr="00D81FE7" w:rsidRDefault="00EC048B" w:rsidP="007A3356">
            <w:pPr>
              <w:spacing w:line="268" w:lineRule="auto"/>
              <w:jc w:val="right"/>
              <w:rPr>
                <w:rFonts w:ascii="Arial" w:hAnsi="Arial" w:cs="Arial"/>
                <w:b/>
                <w:bCs/>
                <w:color w:val="000000"/>
                <w:sz w:val="22"/>
                <w:szCs w:val="22"/>
              </w:rPr>
            </w:pPr>
          </w:p>
        </w:tc>
      </w:tr>
      <w:tr w:rsidR="00EC048B" w:rsidRPr="00D81FE7" w14:paraId="103B0969" w14:textId="77777777" w:rsidTr="0031069D">
        <w:trPr>
          <w:trHeight w:val="317"/>
          <w:jc w:val="center"/>
        </w:trPr>
        <w:tc>
          <w:tcPr>
            <w:tcW w:w="1290" w:type="dxa"/>
            <w:vMerge/>
            <w:tcBorders>
              <w:left w:val="single" w:sz="4" w:space="0" w:color="auto"/>
              <w:right w:val="single" w:sz="4" w:space="0" w:color="auto"/>
            </w:tcBorders>
            <w:noWrap/>
            <w:vAlign w:val="center"/>
          </w:tcPr>
          <w:p w14:paraId="053CAFF4" w14:textId="77777777" w:rsidR="00EC048B" w:rsidRPr="00D81FE7" w:rsidRDefault="00EC048B" w:rsidP="007A3356">
            <w:pPr>
              <w:spacing w:line="268" w:lineRule="auto"/>
              <w:rPr>
                <w:rFonts w:ascii="Arial" w:hAnsi="Arial" w:cs="Arial"/>
                <w:color w:val="000000"/>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0436D1F3" w14:textId="1E73CDE4" w:rsidR="00EC048B" w:rsidRDefault="00EC048B" w:rsidP="007A3356">
            <w:pPr>
              <w:spacing w:line="268" w:lineRule="auto"/>
              <w:rPr>
                <w:rFonts w:ascii="Arial" w:hAnsi="Arial" w:cs="Arial"/>
                <w:sz w:val="22"/>
                <w:szCs w:val="22"/>
              </w:rPr>
            </w:pPr>
            <w:r w:rsidRPr="00D81FE7">
              <w:rPr>
                <w:rFonts w:ascii="Arial" w:hAnsi="Arial" w:cs="Arial"/>
                <w:sz w:val="22"/>
                <w:szCs w:val="22"/>
              </w:rPr>
              <w:t>M</w:t>
            </w:r>
            <w:r>
              <w:rPr>
                <w:rFonts w:ascii="Arial" w:hAnsi="Arial" w:cs="Arial"/>
                <w:sz w:val="22"/>
                <w:szCs w:val="22"/>
              </w:rPr>
              <w:t>2</w:t>
            </w:r>
            <w:r w:rsidRPr="00D81FE7">
              <w:rPr>
                <w:rFonts w:ascii="Arial" w:hAnsi="Arial" w:cs="Arial"/>
                <w:sz w:val="22"/>
                <w:szCs w:val="22"/>
              </w:rPr>
              <w:t xml:space="preserve"> – Marża (w tym koszty bilansowania) </w:t>
            </w:r>
          </w:p>
        </w:tc>
        <w:tc>
          <w:tcPr>
            <w:tcW w:w="1648" w:type="dxa"/>
            <w:tcBorders>
              <w:top w:val="single" w:sz="4" w:space="0" w:color="auto"/>
              <w:left w:val="single" w:sz="4" w:space="0" w:color="auto"/>
              <w:bottom w:val="single" w:sz="4" w:space="0" w:color="auto"/>
              <w:right w:val="single" w:sz="4" w:space="0" w:color="auto"/>
            </w:tcBorders>
            <w:vAlign w:val="center"/>
          </w:tcPr>
          <w:p w14:paraId="4621147E" w14:textId="3DA224E4" w:rsidR="00EC048B" w:rsidRDefault="000423A0" w:rsidP="007A3356">
            <w:pPr>
              <w:spacing w:line="268" w:lineRule="auto"/>
              <w:jc w:val="center"/>
              <w:rPr>
                <w:rFonts w:ascii="Arial" w:hAnsi="Arial" w:cs="Arial"/>
                <w:color w:val="000000"/>
                <w:sz w:val="22"/>
                <w:szCs w:val="22"/>
              </w:rPr>
            </w:pPr>
            <w:r>
              <w:rPr>
                <w:rFonts w:ascii="Arial" w:hAnsi="Arial" w:cs="Arial"/>
                <w:color w:val="000000"/>
                <w:sz w:val="22"/>
                <w:szCs w:val="22"/>
              </w:rPr>
              <w:t>5</w:t>
            </w:r>
            <w:r w:rsidRPr="00D81FE7">
              <w:rPr>
                <w:rFonts w:ascii="Arial" w:hAnsi="Arial" w:cs="Arial"/>
                <w:color w:val="000000"/>
                <w:sz w:val="22"/>
                <w:szCs w:val="22"/>
              </w:rPr>
              <w:t>.</w:t>
            </w:r>
            <w:r>
              <w:rPr>
                <w:rFonts w:ascii="Arial" w:hAnsi="Arial" w:cs="Arial"/>
                <w:color w:val="000000"/>
                <w:sz w:val="22"/>
                <w:szCs w:val="22"/>
              </w:rPr>
              <w:t>279</w:t>
            </w:r>
            <w:r w:rsidRPr="00D81FE7">
              <w:rPr>
                <w:rFonts w:ascii="Arial" w:hAnsi="Arial" w:cs="Arial"/>
                <w:color w:val="000000"/>
                <w:sz w:val="22"/>
                <w:szCs w:val="22"/>
              </w:rPr>
              <w:t>,</w:t>
            </w:r>
            <w:r>
              <w:rPr>
                <w:rFonts w:ascii="Arial" w:hAnsi="Arial" w:cs="Arial"/>
                <w:color w:val="000000"/>
                <w:sz w:val="22"/>
                <w:szCs w:val="22"/>
              </w:rPr>
              <w:t>123</w:t>
            </w:r>
          </w:p>
        </w:tc>
        <w:tc>
          <w:tcPr>
            <w:tcW w:w="654" w:type="dxa"/>
            <w:tcBorders>
              <w:top w:val="single" w:sz="4" w:space="0" w:color="auto"/>
              <w:left w:val="single" w:sz="4" w:space="0" w:color="auto"/>
              <w:bottom w:val="single" w:sz="4" w:space="0" w:color="auto"/>
              <w:right w:val="single" w:sz="4" w:space="0" w:color="auto"/>
            </w:tcBorders>
            <w:vAlign w:val="center"/>
          </w:tcPr>
          <w:p w14:paraId="7E1C0EF8" w14:textId="34178AA8" w:rsidR="00EC048B" w:rsidRPr="00D81FE7" w:rsidRDefault="00EC048B" w:rsidP="007A3356">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15774133" w14:textId="77777777" w:rsidR="00EC048B" w:rsidRDefault="00EC048B" w:rsidP="007A3356">
            <w:pPr>
              <w:jc w:val="center"/>
              <w:rPr>
                <w:rFonts w:ascii="Arial" w:hAnsi="Arial" w:cs="Arial"/>
                <w:color w:val="000000"/>
                <w:sz w:val="22"/>
                <w:szCs w:val="22"/>
              </w:rPr>
            </w:pPr>
          </w:p>
        </w:tc>
        <w:tc>
          <w:tcPr>
            <w:tcW w:w="981" w:type="dxa"/>
            <w:tcBorders>
              <w:top w:val="single" w:sz="4" w:space="0" w:color="auto"/>
              <w:left w:val="single" w:sz="4" w:space="0" w:color="auto"/>
              <w:bottom w:val="single" w:sz="4" w:space="0" w:color="auto"/>
              <w:right w:val="single" w:sz="4" w:space="0" w:color="auto"/>
            </w:tcBorders>
          </w:tcPr>
          <w:p w14:paraId="1B0CF3CF" w14:textId="062F1159" w:rsidR="00EC048B" w:rsidRPr="00D81FE7" w:rsidRDefault="00EC048B" w:rsidP="007A3356">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5AF1FB1A" w14:textId="77777777" w:rsidR="00EC048B" w:rsidRPr="00D81FE7" w:rsidRDefault="00EC048B" w:rsidP="007A3356">
            <w:pPr>
              <w:spacing w:line="268" w:lineRule="auto"/>
              <w:jc w:val="right"/>
              <w:rPr>
                <w:rFonts w:ascii="Arial" w:hAnsi="Arial" w:cs="Arial"/>
                <w:b/>
                <w:bCs/>
                <w:color w:val="000000"/>
                <w:sz w:val="22"/>
                <w:szCs w:val="22"/>
              </w:rPr>
            </w:pPr>
          </w:p>
        </w:tc>
      </w:tr>
      <w:tr w:rsidR="00EC048B" w:rsidRPr="00D81FE7" w14:paraId="71C9D773" w14:textId="77777777" w:rsidTr="003539CB">
        <w:trPr>
          <w:trHeight w:val="317"/>
          <w:jc w:val="center"/>
        </w:trPr>
        <w:tc>
          <w:tcPr>
            <w:tcW w:w="1290" w:type="dxa"/>
            <w:vMerge/>
            <w:tcBorders>
              <w:left w:val="single" w:sz="4" w:space="0" w:color="auto"/>
              <w:right w:val="single" w:sz="4" w:space="0" w:color="auto"/>
            </w:tcBorders>
            <w:noWrap/>
            <w:vAlign w:val="center"/>
          </w:tcPr>
          <w:p w14:paraId="02122A6C" w14:textId="77777777" w:rsidR="00EC048B" w:rsidRPr="00D81FE7" w:rsidRDefault="00EC048B" w:rsidP="007A3356">
            <w:pPr>
              <w:spacing w:line="268" w:lineRule="auto"/>
              <w:rPr>
                <w:rFonts w:ascii="Arial" w:hAnsi="Arial" w:cs="Arial"/>
                <w:color w:val="000000"/>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0DF22E01" w14:textId="238D994B" w:rsidR="00EC048B" w:rsidRDefault="00EC048B" w:rsidP="007A3356">
            <w:pPr>
              <w:spacing w:line="268" w:lineRule="auto"/>
              <w:rPr>
                <w:rFonts w:ascii="Arial" w:hAnsi="Arial" w:cs="Arial"/>
                <w:sz w:val="22"/>
                <w:szCs w:val="22"/>
              </w:rPr>
            </w:pPr>
            <w:r>
              <w:rPr>
                <w:rFonts w:ascii="Arial" w:hAnsi="Arial" w:cs="Arial"/>
                <w:sz w:val="22"/>
                <w:szCs w:val="22"/>
              </w:rPr>
              <w:t xml:space="preserve">C23 - </w:t>
            </w:r>
            <w:r w:rsidRPr="00D81FE7">
              <w:rPr>
                <w:rFonts w:ascii="Arial" w:hAnsi="Arial" w:cs="Arial"/>
                <w:sz w:val="22"/>
                <w:szCs w:val="22"/>
              </w:rPr>
              <w:t>Cena energii konwencjonalnej (</w:t>
            </w:r>
            <w:r w:rsidR="000423A0">
              <w:rPr>
                <w:rFonts w:ascii="Arial" w:hAnsi="Arial" w:cs="Arial"/>
                <w:sz w:val="22"/>
                <w:szCs w:val="22"/>
              </w:rPr>
              <w:t xml:space="preserve">wartość na bazie </w:t>
            </w:r>
            <w:r w:rsidRPr="00D81FE7">
              <w:rPr>
                <w:rFonts w:ascii="Arial" w:hAnsi="Arial" w:cs="Arial"/>
                <w:sz w:val="22"/>
                <w:szCs w:val="22"/>
              </w:rPr>
              <w:t>kontrakt typu BASE_Y-23)</w:t>
            </w:r>
          </w:p>
        </w:tc>
        <w:tc>
          <w:tcPr>
            <w:tcW w:w="1648" w:type="dxa"/>
            <w:tcBorders>
              <w:top w:val="single" w:sz="4" w:space="0" w:color="auto"/>
              <w:left w:val="single" w:sz="4" w:space="0" w:color="auto"/>
              <w:bottom w:val="single" w:sz="4" w:space="0" w:color="auto"/>
              <w:right w:val="single" w:sz="4" w:space="0" w:color="auto"/>
            </w:tcBorders>
            <w:vAlign w:val="center"/>
          </w:tcPr>
          <w:p w14:paraId="1EDB9BC2" w14:textId="08CEFD1D" w:rsidR="00EC048B" w:rsidRDefault="007033E0" w:rsidP="007A3356">
            <w:pPr>
              <w:spacing w:line="268" w:lineRule="auto"/>
              <w:jc w:val="center"/>
              <w:rPr>
                <w:rFonts w:ascii="Arial" w:hAnsi="Arial" w:cs="Arial"/>
                <w:color w:val="000000"/>
                <w:sz w:val="22"/>
                <w:szCs w:val="22"/>
              </w:rPr>
            </w:pPr>
            <w:r>
              <w:rPr>
                <w:rFonts w:ascii="Arial" w:hAnsi="Arial" w:cs="Arial"/>
                <w:color w:val="000000"/>
                <w:sz w:val="22"/>
                <w:szCs w:val="22"/>
              </w:rPr>
              <w:t>5</w:t>
            </w:r>
            <w:r w:rsidRPr="00D81FE7">
              <w:rPr>
                <w:rFonts w:ascii="Arial" w:hAnsi="Arial" w:cs="Arial"/>
                <w:color w:val="000000"/>
                <w:sz w:val="22"/>
                <w:szCs w:val="22"/>
              </w:rPr>
              <w:t>.</w:t>
            </w:r>
            <w:r>
              <w:rPr>
                <w:rFonts w:ascii="Arial" w:hAnsi="Arial" w:cs="Arial"/>
                <w:color w:val="000000"/>
                <w:sz w:val="22"/>
                <w:szCs w:val="22"/>
              </w:rPr>
              <w:t>279</w:t>
            </w:r>
            <w:r w:rsidRPr="00D81FE7">
              <w:rPr>
                <w:rFonts w:ascii="Arial" w:hAnsi="Arial" w:cs="Arial"/>
                <w:color w:val="000000"/>
                <w:sz w:val="22"/>
                <w:szCs w:val="22"/>
              </w:rPr>
              <w:t>,</w:t>
            </w:r>
            <w:r>
              <w:rPr>
                <w:rFonts w:ascii="Arial" w:hAnsi="Arial" w:cs="Arial"/>
                <w:color w:val="000000"/>
                <w:sz w:val="22"/>
                <w:szCs w:val="22"/>
              </w:rPr>
              <w:t>123</w:t>
            </w:r>
          </w:p>
        </w:tc>
        <w:tc>
          <w:tcPr>
            <w:tcW w:w="654" w:type="dxa"/>
            <w:tcBorders>
              <w:top w:val="single" w:sz="4" w:space="0" w:color="auto"/>
              <w:left w:val="single" w:sz="4" w:space="0" w:color="auto"/>
              <w:bottom w:val="single" w:sz="4" w:space="0" w:color="auto"/>
              <w:right w:val="single" w:sz="4" w:space="0" w:color="auto"/>
            </w:tcBorders>
            <w:vAlign w:val="center"/>
          </w:tcPr>
          <w:p w14:paraId="69F31F37" w14:textId="70C4C426" w:rsidR="00EC048B" w:rsidRPr="00D81FE7" w:rsidRDefault="00EC048B" w:rsidP="007A3356">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2F017499" w14:textId="47A5E45C" w:rsidR="00EC048B" w:rsidRDefault="00EC048B" w:rsidP="007A3356">
            <w:pPr>
              <w:jc w:val="center"/>
              <w:rPr>
                <w:rFonts w:ascii="Arial" w:hAnsi="Arial" w:cs="Arial"/>
                <w:color w:val="000000"/>
                <w:sz w:val="22"/>
                <w:szCs w:val="22"/>
              </w:rPr>
            </w:pPr>
            <w:r>
              <w:rPr>
                <w:rFonts w:ascii="Arial" w:hAnsi="Arial" w:cs="Arial"/>
                <w:color w:val="000000"/>
                <w:sz w:val="22"/>
                <w:szCs w:val="22"/>
              </w:rPr>
              <w:t>530</w:t>
            </w:r>
          </w:p>
        </w:tc>
        <w:tc>
          <w:tcPr>
            <w:tcW w:w="981" w:type="dxa"/>
            <w:tcBorders>
              <w:top w:val="single" w:sz="4" w:space="0" w:color="auto"/>
              <w:left w:val="single" w:sz="4" w:space="0" w:color="auto"/>
              <w:bottom w:val="single" w:sz="4" w:space="0" w:color="auto"/>
              <w:right w:val="single" w:sz="4" w:space="0" w:color="auto"/>
            </w:tcBorders>
          </w:tcPr>
          <w:p w14:paraId="65E2CF79" w14:textId="42366F52" w:rsidR="00EC048B" w:rsidRPr="00D81FE7" w:rsidRDefault="00EC048B" w:rsidP="007A3356">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493E3025" w14:textId="77777777" w:rsidR="00EC048B" w:rsidRPr="00D81FE7" w:rsidRDefault="00EC048B" w:rsidP="007A3356">
            <w:pPr>
              <w:spacing w:line="268" w:lineRule="auto"/>
              <w:jc w:val="right"/>
              <w:rPr>
                <w:rFonts w:ascii="Arial" w:hAnsi="Arial" w:cs="Arial"/>
                <w:b/>
                <w:bCs/>
                <w:color w:val="000000"/>
                <w:sz w:val="22"/>
                <w:szCs w:val="22"/>
              </w:rPr>
            </w:pPr>
          </w:p>
        </w:tc>
      </w:tr>
      <w:tr w:rsidR="00B73336" w:rsidRPr="00D81FE7" w14:paraId="2DBEF748" w14:textId="77777777" w:rsidTr="00712769">
        <w:trPr>
          <w:trHeight w:val="317"/>
          <w:jc w:val="center"/>
        </w:trPr>
        <w:tc>
          <w:tcPr>
            <w:tcW w:w="1290" w:type="dxa"/>
            <w:vMerge/>
            <w:tcBorders>
              <w:left w:val="single" w:sz="4" w:space="0" w:color="auto"/>
              <w:bottom w:val="single" w:sz="4" w:space="0" w:color="auto"/>
              <w:right w:val="single" w:sz="4" w:space="0" w:color="auto"/>
            </w:tcBorders>
            <w:noWrap/>
            <w:vAlign w:val="center"/>
          </w:tcPr>
          <w:p w14:paraId="4CEB1DCB" w14:textId="77777777" w:rsidR="00B73336" w:rsidRPr="00D81FE7" w:rsidRDefault="00B73336" w:rsidP="007A3356">
            <w:pPr>
              <w:spacing w:line="268" w:lineRule="auto"/>
              <w:rPr>
                <w:rFonts w:ascii="Arial" w:hAnsi="Arial" w:cs="Arial"/>
                <w:color w:val="000000"/>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72E2C418" w14:textId="5FC4359D" w:rsidR="00B73336" w:rsidRDefault="00B73336" w:rsidP="007A3356">
            <w:pPr>
              <w:spacing w:line="268" w:lineRule="auto"/>
              <w:rPr>
                <w:rFonts w:ascii="Arial" w:hAnsi="Arial" w:cs="Arial"/>
                <w:sz w:val="22"/>
                <w:szCs w:val="22"/>
              </w:rPr>
            </w:pPr>
          </w:p>
        </w:tc>
        <w:tc>
          <w:tcPr>
            <w:tcW w:w="2302" w:type="dxa"/>
            <w:gridSpan w:val="2"/>
            <w:tcBorders>
              <w:top w:val="single" w:sz="4" w:space="0" w:color="auto"/>
              <w:left w:val="single" w:sz="4" w:space="0" w:color="auto"/>
              <w:bottom w:val="single" w:sz="4" w:space="0" w:color="auto"/>
              <w:right w:val="single" w:sz="4" w:space="0" w:color="auto"/>
            </w:tcBorders>
            <w:vAlign w:val="center"/>
          </w:tcPr>
          <w:p w14:paraId="3DD5961B" w14:textId="77777777" w:rsidR="00B73336" w:rsidRPr="00D81FE7" w:rsidRDefault="00B73336" w:rsidP="007A3356">
            <w:pPr>
              <w:spacing w:line="268" w:lineRule="auto"/>
              <w:jc w:val="center"/>
              <w:rPr>
                <w:rFonts w:ascii="Arial" w:hAnsi="Arial" w:cs="Arial"/>
                <w:color w:val="000000"/>
                <w:sz w:val="22"/>
                <w:szCs w:val="22"/>
              </w:rPr>
            </w:pPr>
          </w:p>
        </w:tc>
        <w:tc>
          <w:tcPr>
            <w:tcW w:w="2093" w:type="dxa"/>
            <w:gridSpan w:val="2"/>
            <w:tcBorders>
              <w:top w:val="single" w:sz="4" w:space="0" w:color="auto"/>
              <w:left w:val="single" w:sz="4" w:space="0" w:color="auto"/>
              <w:bottom w:val="single" w:sz="4" w:space="0" w:color="auto"/>
              <w:right w:val="single" w:sz="4" w:space="0" w:color="auto"/>
            </w:tcBorders>
            <w:vAlign w:val="center"/>
          </w:tcPr>
          <w:p w14:paraId="16F468BF" w14:textId="77777777" w:rsidR="00B73336" w:rsidRPr="00D81FE7" w:rsidRDefault="00B73336" w:rsidP="007A3356">
            <w:pPr>
              <w:spacing w:line="268" w:lineRule="auto"/>
              <w:jc w:val="center"/>
              <w:rPr>
                <w:rFonts w:ascii="Arial" w:hAnsi="Arial" w:cs="Arial"/>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39633397" w14:textId="77777777" w:rsidR="00B73336" w:rsidRPr="00D81FE7" w:rsidRDefault="00B73336" w:rsidP="007A3356">
            <w:pPr>
              <w:spacing w:line="268" w:lineRule="auto"/>
              <w:jc w:val="right"/>
              <w:rPr>
                <w:rFonts w:ascii="Arial" w:hAnsi="Arial" w:cs="Arial"/>
                <w:b/>
                <w:bCs/>
                <w:color w:val="000000"/>
                <w:sz w:val="22"/>
                <w:szCs w:val="22"/>
              </w:rPr>
            </w:pPr>
          </w:p>
        </w:tc>
      </w:tr>
      <w:bookmarkEnd w:id="3"/>
    </w:tbl>
    <w:p w14:paraId="469FD50E" w14:textId="77777777" w:rsidR="0045260F" w:rsidRDefault="0045260F" w:rsidP="006E557C">
      <w:pPr>
        <w:tabs>
          <w:tab w:val="left" w:pos="851"/>
          <w:tab w:val="left" w:pos="927"/>
        </w:tabs>
        <w:spacing w:line="268" w:lineRule="auto"/>
        <w:jc w:val="center"/>
        <w:rPr>
          <w:rFonts w:ascii="Arial" w:hAnsi="Arial" w:cs="Arial"/>
        </w:rPr>
      </w:pPr>
    </w:p>
    <w:p w14:paraId="12271DEA" w14:textId="78F7E040" w:rsidR="0045260F" w:rsidRPr="00085876" w:rsidRDefault="0045260F" w:rsidP="0045260F">
      <w:pPr>
        <w:pStyle w:val="Akapitzlist"/>
        <w:numPr>
          <w:ilvl w:val="0"/>
          <w:numId w:val="9"/>
        </w:numPr>
        <w:tabs>
          <w:tab w:val="left" w:pos="851"/>
          <w:tab w:val="left" w:pos="927"/>
        </w:tabs>
        <w:spacing w:line="268" w:lineRule="auto"/>
        <w:rPr>
          <w:rFonts w:ascii="Arial" w:hAnsi="Arial" w:cs="Arial"/>
          <w:b/>
          <w:bCs/>
        </w:rPr>
      </w:pPr>
      <w:r w:rsidRPr="00085876">
        <w:rPr>
          <w:rFonts w:ascii="Arial" w:hAnsi="Arial" w:cs="Arial"/>
          <w:b/>
          <w:bCs/>
        </w:rPr>
        <w:t>Dystrybucja energii elektrycznej</w:t>
      </w:r>
    </w:p>
    <w:p w14:paraId="271D4DA0" w14:textId="62CE4D75" w:rsidR="0045260F" w:rsidRPr="00871938" w:rsidRDefault="0045260F" w:rsidP="00B36596">
      <w:pPr>
        <w:pStyle w:val="Akapitzlist"/>
        <w:numPr>
          <w:ilvl w:val="0"/>
          <w:numId w:val="10"/>
        </w:numPr>
        <w:tabs>
          <w:tab w:val="left" w:pos="851"/>
          <w:tab w:val="left" w:pos="927"/>
        </w:tabs>
        <w:spacing w:line="268" w:lineRule="auto"/>
        <w:ind w:left="851" w:hanging="425"/>
        <w:jc w:val="both"/>
        <w:rPr>
          <w:rFonts w:ascii="Arial" w:hAnsi="Arial" w:cs="Arial"/>
        </w:rPr>
      </w:pPr>
      <w:r w:rsidRPr="003E5330">
        <w:rPr>
          <w:rFonts w:ascii="Arial" w:hAnsi="Arial" w:cs="Arial"/>
          <w:sz w:val="20"/>
          <w:szCs w:val="20"/>
        </w:rPr>
        <w:t xml:space="preserve">Wartość usługi dystrybucji energii elektrycznej </w:t>
      </w:r>
      <w:r w:rsidR="00546625">
        <w:rPr>
          <w:rFonts w:ascii="Arial" w:hAnsi="Arial" w:cs="Arial"/>
          <w:sz w:val="20"/>
          <w:szCs w:val="20"/>
        </w:rPr>
        <w:t>na pierwszy rok trwania umowy</w:t>
      </w:r>
      <w:r w:rsidR="005550BB">
        <w:rPr>
          <w:rFonts w:ascii="Arial" w:hAnsi="Arial" w:cs="Arial"/>
          <w:sz w:val="20"/>
          <w:szCs w:val="20"/>
        </w:rPr>
        <w:t xml:space="preserve"> </w:t>
      </w:r>
      <w:r w:rsidR="00412793" w:rsidRPr="00412793">
        <w:rPr>
          <w:rFonts w:ascii="Arial" w:hAnsi="Arial" w:cs="Arial"/>
          <w:sz w:val="20"/>
          <w:szCs w:val="20"/>
        </w:rPr>
        <w:t>(2022</w:t>
      </w:r>
      <w:r w:rsidR="005550BB">
        <w:rPr>
          <w:rFonts w:ascii="Arial" w:hAnsi="Arial" w:cs="Arial"/>
          <w:sz w:val="20"/>
          <w:szCs w:val="20"/>
        </w:rPr>
        <w:t> </w:t>
      </w:r>
      <w:r w:rsidR="00412793" w:rsidRPr="00412793">
        <w:rPr>
          <w:rFonts w:ascii="Arial" w:hAnsi="Arial" w:cs="Arial"/>
          <w:sz w:val="20"/>
          <w:szCs w:val="20"/>
        </w:rPr>
        <w:t xml:space="preserve"> r.)</w:t>
      </w:r>
      <w:r w:rsidR="00D17201">
        <w:rPr>
          <w:rFonts w:ascii="Arial" w:hAnsi="Arial" w:cs="Arial"/>
          <w:sz w:val="20"/>
          <w:szCs w:val="20"/>
        </w:rPr>
        <w:t xml:space="preserve"> </w:t>
      </w:r>
      <w:r w:rsidRPr="003E5330">
        <w:rPr>
          <w:rFonts w:ascii="Arial" w:hAnsi="Arial" w:cs="Arial"/>
          <w:sz w:val="20"/>
          <w:szCs w:val="20"/>
        </w:rPr>
        <w:t>wyliczona na podstawie cen i stawek opłat obowiązujących na dzień składania oferty, zgodnych z obowiązującą taryfą OSD zatwierdzoną przez Prezesa</w:t>
      </w:r>
      <w:r>
        <w:rPr>
          <w:rFonts w:ascii="Arial" w:hAnsi="Arial" w:cs="Arial"/>
          <w:sz w:val="20"/>
          <w:szCs w:val="20"/>
        </w:rPr>
        <w:t xml:space="preserve"> </w:t>
      </w:r>
      <w:r w:rsidRPr="003E5330">
        <w:rPr>
          <w:rFonts w:ascii="Arial" w:hAnsi="Arial" w:cs="Arial"/>
          <w:sz w:val="20"/>
          <w:szCs w:val="20"/>
        </w:rPr>
        <w:t>Urzędu Regulacji Energetyki: wartość netto: ………… zł</w:t>
      </w:r>
      <w:r>
        <w:rPr>
          <w:rFonts w:ascii="Arial" w:hAnsi="Arial" w:cs="Arial"/>
          <w:sz w:val="20"/>
          <w:szCs w:val="20"/>
        </w:rPr>
        <w:t xml:space="preserve"> (dalej „D</w:t>
      </w:r>
      <w:r w:rsidR="00774CE2">
        <w:rPr>
          <w:rFonts w:ascii="Arial" w:hAnsi="Arial" w:cs="Arial"/>
          <w:sz w:val="20"/>
          <w:szCs w:val="20"/>
        </w:rPr>
        <w:t>1</w:t>
      </w:r>
      <w:r>
        <w:rPr>
          <w:rFonts w:ascii="Arial" w:hAnsi="Arial" w:cs="Arial"/>
          <w:sz w:val="20"/>
          <w:szCs w:val="20"/>
        </w:rPr>
        <w:t>”)</w:t>
      </w:r>
      <w:r w:rsidRPr="003E5330">
        <w:rPr>
          <w:rFonts w:ascii="Arial" w:hAnsi="Arial" w:cs="Arial"/>
          <w:sz w:val="20"/>
          <w:szCs w:val="20"/>
        </w:rPr>
        <w:t>; podatek VAT: ………….. zł, wartość brutto: …….. zł</w:t>
      </w:r>
    </w:p>
    <w:p w14:paraId="4A06FC67" w14:textId="6F11EA07" w:rsidR="00546625" w:rsidRPr="00871938" w:rsidRDefault="00546625" w:rsidP="00546625">
      <w:pPr>
        <w:pStyle w:val="Akapitzlist"/>
        <w:numPr>
          <w:ilvl w:val="0"/>
          <w:numId w:val="10"/>
        </w:numPr>
        <w:tabs>
          <w:tab w:val="left" w:pos="851"/>
          <w:tab w:val="left" w:pos="927"/>
        </w:tabs>
        <w:spacing w:line="268" w:lineRule="auto"/>
        <w:ind w:left="851" w:hanging="425"/>
        <w:jc w:val="both"/>
        <w:rPr>
          <w:rFonts w:ascii="Arial" w:hAnsi="Arial" w:cs="Arial"/>
        </w:rPr>
      </w:pPr>
      <w:r w:rsidRPr="003E5330">
        <w:rPr>
          <w:rFonts w:ascii="Arial" w:hAnsi="Arial" w:cs="Arial"/>
          <w:sz w:val="20"/>
          <w:szCs w:val="20"/>
        </w:rPr>
        <w:t xml:space="preserve">Wartość usługi dystrybucji energii elektrycznej </w:t>
      </w:r>
      <w:r>
        <w:rPr>
          <w:rFonts w:ascii="Arial" w:hAnsi="Arial" w:cs="Arial"/>
          <w:sz w:val="20"/>
          <w:szCs w:val="20"/>
        </w:rPr>
        <w:t xml:space="preserve">na drugi rok trwania umowy </w:t>
      </w:r>
      <w:r w:rsidR="00412793" w:rsidRPr="00412793">
        <w:rPr>
          <w:rFonts w:ascii="Arial" w:hAnsi="Arial" w:cs="Arial"/>
          <w:sz w:val="20"/>
          <w:szCs w:val="20"/>
        </w:rPr>
        <w:t>(2023 r.)</w:t>
      </w:r>
      <w:r w:rsidR="00CC0197">
        <w:rPr>
          <w:rFonts w:ascii="Arial" w:hAnsi="Arial" w:cs="Arial"/>
          <w:sz w:val="20"/>
          <w:szCs w:val="20"/>
        </w:rPr>
        <w:t xml:space="preserve"> </w:t>
      </w:r>
      <w:r w:rsidRPr="003E5330">
        <w:rPr>
          <w:rFonts w:ascii="Arial" w:hAnsi="Arial" w:cs="Arial"/>
          <w:sz w:val="20"/>
          <w:szCs w:val="20"/>
        </w:rPr>
        <w:t>wyliczona na podstawie cen i stawek opłat obowiązujących na dzień składania oferty, zgodnych z obowiązującą taryfą OSD zatwierdzoną przez Prezesa</w:t>
      </w:r>
      <w:r>
        <w:rPr>
          <w:rFonts w:ascii="Arial" w:hAnsi="Arial" w:cs="Arial"/>
          <w:sz w:val="20"/>
          <w:szCs w:val="20"/>
        </w:rPr>
        <w:t xml:space="preserve"> </w:t>
      </w:r>
      <w:r w:rsidRPr="003E5330">
        <w:rPr>
          <w:rFonts w:ascii="Arial" w:hAnsi="Arial" w:cs="Arial"/>
          <w:sz w:val="20"/>
          <w:szCs w:val="20"/>
        </w:rPr>
        <w:t>Urzędu Regulacji Energetyki: wartość netto: ………… zł</w:t>
      </w:r>
      <w:r>
        <w:rPr>
          <w:rFonts w:ascii="Arial" w:hAnsi="Arial" w:cs="Arial"/>
          <w:sz w:val="20"/>
          <w:szCs w:val="20"/>
        </w:rPr>
        <w:t xml:space="preserve"> (dalej „D2”)</w:t>
      </w:r>
      <w:r w:rsidRPr="003E5330">
        <w:rPr>
          <w:rFonts w:ascii="Arial" w:hAnsi="Arial" w:cs="Arial"/>
          <w:sz w:val="20"/>
          <w:szCs w:val="20"/>
        </w:rPr>
        <w:t>; podatek VAT: ………….. zł, wartość brutto: …….. zł</w:t>
      </w:r>
    </w:p>
    <w:p w14:paraId="5275024D" w14:textId="61E17201" w:rsidR="0045260F" w:rsidRPr="00085876" w:rsidRDefault="0045260F" w:rsidP="00085876">
      <w:pPr>
        <w:pStyle w:val="Akapitzlist"/>
        <w:numPr>
          <w:ilvl w:val="0"/>
          <w:numId w:val="9"/>
        </w:numPr>
        <w:tabs>
          <w:tab w:val="left" w:pos="851"/>
          <w:tab w:val="left" w:pos="927"/>
        </w:tabs>
        <w:spacing w:line="268" w:lineRule="auto"/>
        <w:rPr>
          <w:rFonts w:ascii="Arial" w:hAnsi="Arial" w:cs="Arial"/>
          <w:b/>
          <w:bCs/>
        </w:rPr>
      </w:pPr>
      <w:r w:rsidRPr="00085876">
        <w:rPr>
          <w:rFonts w:ascii="Arial" w:hAnsi="Arial" w:cs="Arial"/>
          <w:b/>
          <w:bCs/>
        </w:rPr>
        <w:t>Łączna cena oferty netto</w:t>
      </w:r>
    </w:p>
    <w:p w14:paraId="57C76396" w14:textId="77777777" w:rsidR="008650FB" w:rsidRDefault="00613744" w:rsidP="00613744">
      <w:pPr>
        <w:tabs>
          <w:tab w:val="left" w:pos="851"/>
          <w:tab w:val="left" w:pos="927"/>
        </w:tabs>
        <w:spacing w:line="268" w:lineRule="auto"/>
        <w:ind w:left="360"/>
        <w:rPr>
          <w:rFonts w:ascii="Arial" w:hAnsi="Arial" w:cs="Arial"/>
        </w:rPr>
      </w:pPr>
      <w:r w:rsidRPr="00085876">
        <w:rPr>
          <w:rFonts w:ascii="Arial" w:hAnsi="Arial" w:cs="Arial"/>
        </w:rPr>
        <w:t>Cen</w:t>
      </w:r>
      <w:r>
        <w:rPr>
          <w:rFonts w:ascii="Arial" w:hAnsi="Arial" w:cs="Arial"/>
        </w:rPr>
        <w:t>a</w:t>
      </w:r>
      <w:r w:rsidRPr="00085876">
        <w:rPr>
          <w:rFonts w:ascii="Arial" w:hAnsi="Arial" w:cs="Arial"/>
        </w:rPr>
        <w:t xml:space="preserve"> oferty netto </w:t>
      </w:r>
      <w:r>
        <w:rPr>
          <w:rFonts w:ascii="Arial" w:hAnsi="Arial" w:cs="Arial"/>
        </w:rPr>
        <w:t xml:space="preserve">na </w:t>
      </w:r>
      <w:r w:rsidR="0027431D">
        <w:rPr>
          <w:rFonts w:ascii="Arial" w:hAnsi="Arial" w:cs="Arial"/>
        </w:rPr>
        <w:t>I rok trwania umowy</w:t>
      </w:r>
      <w:r w:rsidR="008650FB">
        <w:rPr>
          <w:rFonts w:ascii="Arial" w:hAnsi="Arial" w:cs="Arial"/>
        </w:rPr>
        <w:t>:</w:t>
      </w:r>
    </w:p>
    <w:p w14:paraId="42530B9E" w14:textId="3589DE70" w:rsidR="00613744" w:rsidRDefault="00613744" w:rsidP="00613744">
      <w:pPr>
        <w:tabs>
          <w:tab w:val="left" w:pos="851"/>
          <w:tab w:val="left" w:pos="927"/>
        </w:tabs>
        <w:spacing w:line="268" w:lineRule="auto"/>
        <w:ind w:left="360"/>
        <w:rPr>
          <w:rFonts w:ascii="Arial" w:hAnsi="Arial" w:cs="Arial"/>
        </w:rPr>
      </w:pPr>
      <w:r>
        <w:rPr>
          <w:rFonts w:ascii="Arial" w:hAnsi="Arial" w:cs="Arial"/>
        </w:rPr>
        <w:t xml:space="preserve"> </w:t>
      </w:r>
      <w:proofErr w:type="spellStart"/>
      <w:r w:rsidRPr="00085876">
        <w:rPr>
          <w:rFonts w:ascii="Arial" w:hAnsi="Arial" w:cs="Arial"/>
        </w:rPr>
        <w:t>C</w:t>
      </w:r>
      <w:r w:rsidRPr="00085876">
        <w:rPr>
          <w:rFonts w:ascii="Arial" w:hAnsi="Arial" w:cs="Arial"/>
          <w:vertAlign w:val="subscript"/>
        </w:rPr>
        <w:t>netto</w:t>
      </w:r>
      <w:proofErr w:type="spellEnd"/>
      <w:r w:rsidR="0027431D">
        <w:rPr>
          <w:rFonts w:ascii="Arial" w:hAnsi="Arial" w:cs="Arial"/>
          <w:vertAlign w:val="subscript"/>
        </w:rPr>
        <w:t xml:space="preserve"> I</w:t>
      </w:r>
      <w:r w:rsidRPr="00085876">
        <w:rPr>
          <w:rFonts w:ascii="Arial" w:hAnsi="Arial" w:cs="Arial"/>
        </w:rPr>
        <w:t xml:space="preserve"> = </w:t>
      </w:r>
      <w:r w:rsidR="00D41763">
        <w:rPr>
          <w:rFonts w:ascii="Arial" w:hAnsi="Arial" w:cs="Arial"/>
        </w:rPr>
        <w:t>(</w:t>
      </w:r>
      <w:r w:rsidR="00050F78">
        <w:rPr>
          <w:rFonts w:ascii="Arial" w:hAnsi="Arial" w:cs="Arial"/>
        </w:rPr>
        <w:t>A1</w:t>
      </w:r>
      <w:r w:rsidRPr="00085876">
        <w:rPr>
          <w:rFonts w:ascii="Arial" w:hAnsi="Arial" w:cs="Arial"/>
        </w:rPr>
        <w:t>+</w:t>
      </w:r>
      <w:r w:rsidR="00050F78">
        <w:rPr>
          <w:rFonts w:ascii="Arial" w:hAnsi="Arial" w:cs="Arial"/>
        </w:rPr>
        <w:t>M1</w:t>
      </w:r>
      <w:r w:rsidRPr="00085876">
        <w:rPr>
          <w:rFonts w:ascii="Arial" w:hAnsi="Arial" w:cs="Arial"/>
        </w:rPr>
        <w:t>+C22+</w:t>
      </w:r>
      <w:r w:rsidR="005A1072">
        <w:rPr>
          <w:rFonts w:ascii="Arial" w:hAnsi="Arial" w:cs="Arial"/>
        </w:rPr>
        <w:t>PM</w:t>
      </w:r>
      <w:r w:rsidR="008650FB" w:rsidRPr="008650FB">
        <w:rPr>
          <w:rFonts w:ascii="Arial" w:hAnsi="Arial" w:cs="Arial"/>
          <w:vertAlign w:val="subscript"/>
        </w:rPr>
        <w:t xml:space="preserve"> </w:t>
      </w:r>
      <w:r w:rsidR="008650FB">
        <w:rPr>
          <w:rFonts w:ascii="Arial" w:hAnsi="Arial" w:cs="Arial"/>
          <w:vertAlign w:val="subscript"/>
        </w:rPr>
        <w:t>I</w:t>
      </w:r>
      <w:r w:rsidR="00D41763">
        <w:rPr>
          <w:rFonts w:ascii="Arial" w:hAnsi="Arial" w:cs="Arial"/>
        </w:rPr>
        <w:t>)*wolumen</w:t>
      </w:r>
      <w:r w:rsidR="008650FB">
        <w:rPr>
          <w:rFonts w:ascii="Arial" w:hAnsi="Arial" w:cs="Arial"/>
          <w:vertAlign w:val="subscript"/>
        </w:rPr>
        <w:t>2022</w:t>
      </w:r>
      <w:r w:rsidR="005A1072">
        <w:rPr>
          <w:rFonts w:ascii="Arial" w:hAnsi="Arial" w:cs="Arial"/>
        </w:rPr>
        <w:t>+</w:t>
      </w:r>
      <w:r w:rsidRPr="00085876">
        <w:rPr>
          <w:rFonts w:ascii="Arial" w:hAnsi="Arial" w:cs="Arial"/>
        </w:rPr>
        <w:t>D</w:t>
      </w:r>
      <w:r w:rsidR="00050F78">
        <w:rPr>
          <w:rFonts w:ascii="Arial" w:hAnsi="Arial" w:cs="Arial"/>
        </w:rPr>
        <w:t xml:space="preserve">1 </w:t>
      </w:r>
    </w:p>
    <w:p w14:paraId="2FD93E07" w14:textId="77777777" w:rsidR="008650FB" w:rsidRDefault="00050F78" w:rsidP="00050F78">
      <w:pPr>
        <w:tabs>
          <w:tab w:val="left" w:pos="851"/>
          <w:tab w:val="left" w:pos="927"/>
        </w:tabs>
        <w:spacing w:line="268" w:lineRule="auto"/>
        <w:ind w:left="360"/>
        <w:rPr>
          <w:rFonts w:ascii="Arial" w:hAnsi="Arial" w:cs="Arial"/>
        </w:rPr>
      </w:pPr>
      <w:r w:rsidRPr="003E5330">
        <w:rPr>
          <w:rFonts w:ascii="Arial" w:hAnsi="Arial" w:cs="Arial"/>
        </w:rPr>
        <w:t>Cen</w:t>
      </w:r>
      <w:r>
        <w:rPr>
          <w:rFonts w:ascii="Arial" w:hAnsi="Arial" w:cs="Arial"/>
        </w:rPr>
        <w:t>a</w:t>
      </w:r>
      <w:r w:rsidRPr="003E5330">
        <w:rPr>
          <w:rFonts w:ascii="Arial" w:hAnsi="Arial" w:cs="Arial"/>
        </w:rPr>
        <w:t xml:space="preserve"> oferty netto </w:t>
      </w:r>
      <w:r>
        <w:rPr>
          <w:rFonts w:ascii="Arial" w:hAnsi="Arial" w:cs="Arial"/>
        </w:rPr>
        <w:t xml:space="preserve">na </w:t>
      </w:r>
      <w:r w:rsidR="0027431D">
        <w:rPr>
          <w:rFonts w:ascii="Arial" w:hAnsi="Arial" w:cs="Arial"/>
        </w:rPr>
        <w:t xml:space="preserve">II </w:t>
      </w:r>
      <w:r>
        <w:rPr>
          <w:rFonts w:ascii="Arial" w:hAnsi="Arial" w:cs="Arial"/>
        </w:rPr>
        <w:t xml:space="preserve">rok </w:t>
      </w:r>
      <w:r w:rsidR="0027431D">
        <w:rPr>
          <w:rFonts w:ascii="Arial" w:hAnsi="Arial" w:cs="Arial"/>
        </w:rPr>
        <w:t>trwania umowy</w:t>
      </w:r>
      <w:r w:rsidR="008650FB">
        <w:rPr>
          <w:rFonts w:ascii="Arial" w:hAnsi="Arial" w:cs="Arial"/>
        </w:rPr>
        <w:t>:</w:t>
      </w:r>
    </w:p>
    <w:p w14:paraId="4ABCC303" w14:textId="3C2D6BB5" w:rsidR="00050F78" w:rsidRPr="003E5330" w:rsidRDefault="00050F78" w:rsidP="00050F78">
      <w:pPr>
        <w:tabs>
          <w:tab w:val="left" w:pos="851"/>
          <w:tab w:val="left" w:pos="927"/>
        </w:tabs>
        <w:spacing w:line="268" w:lineRule="auto"/>
        <w:ind w:left="360"/>
        <w:rPr>
          <w:rFonts w:ascii="Arial" w:hAnsi="Arial" w:cs="Arial"/>
        </w:rPr>
      </w:pPr>
      <w:r>
        <w:rPr>
          <w:rFonts w:ascii="Arial" w:hAnsi="Arial" w:cs="Arial"/>
        </w:rPr>
        <w:t xml:space="preserve"> </w:t>
      </w:r>
      <w:proofErr w:type="spellStart"/>
      <w:r w:rsidRPr="003E5330">
        <w:rPr>
          <w:rFonts w:ascii="Arial" w:hAnsi="Arial" w:cs="Arial"/>
        </w:rPr>
        <w:t>C</w:t>
      </w:r>
      <w:r w:rsidRPr="003E5330">
        <w:rPr>
          <w:rFonts w:ascii="Arial" w:hAnsi="Arial" w:cs="Arial"/>
          <w:vertAlign w:val="subscript"/>
        </w:rPr>
        <w:t>netto</w:t>
      </w:r>
      <w:proofErr w:type="spellEnd"/>
      <w:r w:rsidR="0027431D">
        <w:rPr>
          <w:rFonts w:ascii="Arial" w:hAnsi="Arial" w:cs="Arial"/>
          <w:vertAlign w:val="subscript"/>
        </w:rPr>
        <w:t xml:space="preserve"> II</w:t>
      </w:r>
      <w:r w:rsidRPr="003E5330">
        <w:rPr>
          <w:rFonts w:ascii="Arial" w:hAnsi="Arial" w:cs="Arial"/>
        </w:rPr>
        <w:t xml:space="preserve"> = </w:t>
      </w:r>
      <w:r w:rsidR="00D41763">
        <w:rPr>
          <w:rFonts w:ascii="Arial" w:hAnsi="Arial" w:cs="Arial"/>
        </w:rPr>
        <w:t>(</w:t>
      </w:r>
      <w:r>
        <w:rPr>
          <w:rFonts w:ascii="Arial" w:hAnsi="Arial" w:cs="Arial"/>
        </w:rPr>
        <w:t>A2</w:t>
      </w:r>
      <w:r w:rsidRPr="003E5330">
        <w:rPr>
          <w:rFonts w:ascii="Arial" w:hAnsi="Arial" w:cs="Arial"/>
        </w:rPr>
        <w:t>+</w:t>
      </w:r>
      <w:r>
        <w:rPr>
          <w:rFonts w:ascii="Arial" w:hAnsi="Arial" w:cs="Arial"/>
        </w:rPr>
        <w:t>M2</w:t>
      </w:r>
      <w:r w:rsidRPr="003E5330">
        <w:rPr>
          <w:rFonts w:ascii="Arial" w:hAnsi="Arial" w:cs="Arial"/>
        </w:rPr>
        <w:t>+C2</w:t>
      </w:r>
      <w:r>
        <w:rPr>
          <w:rFonts w:ascii="Arial" w:hAnsi="Arial" w:cs="Arial"/>
        </w:rPr>
        <w:t>3</w:t>
      </w:r>
      <w:r w:rsidRPr="003E5330">
        <w:rPr>
          <w:rFonts w:ascii="Arial" w:hAnsi="Arial" w:cs="Arial"/>
        </w:rPr>
        <w:t>+</w:t>
      </w:r>
      <w:r w:rsidR="005A1072">
        <w:rPr>
          <w:rFonts w:ascii="Arial" w:hAnsi="Arial" w:cs="Arial"/>
        </w:rPr>
        <w:t>PM</w:t>
      </w:r>
      <w:r w:rsidR="008650FB" w:rsidRPr="008650FB">
        <w:rPr>
          <w:rFonts w:ascii="Arial" w:hAnsi="Arial" w:cs="Arial"/>
          <w:vertAlign w:val="subscript"/>
        </w:rPr>
        <w:t xml:space="preserve"> </w:t>
      </w:r>
      <w:r w:rsidR="008650FB">
        <w:rPr>
          <w:rFonts w:ascii="Arial" w:hAnsi="Arial" w:cs="Arial"/>
          <w:vertAlign w:val="subscript"/>
        </w:rPr>
        <w:t>II</w:t>
      </w:r>
      <w:r w:rsidR="00D41763">
        <w:rPr>
          <w:rFonts w:ascii="Arial" w:hAnsi="Arial" w:cs="Arial"/>
        </w:rPr>
        <w:t>)*wolumen</w:t>
      </w:r>
      <w:r w:rsidR="008650FB">
        <w:rPr>
          <w:rFonts w:ascii="Arial" w:hAnsi="Arial" w:cs="Arial"/>
          <w:vertAlign w:val="subscript"/>
        </w:rPr>
        <w:t>2023</w:t>
      </w:r>
      <w:r w:rsidR="005A1072">
        <w:rPr>
          <w:rFonts w:ascii="Arial" w:hAnsi="Arial" w:cs="Arial"/>
        </w:rPr>
        <w:t>+</w:t>
      </w:r>
      <w:r w:rsidRPr="003E5330">
        <w:rPr>
          <w:rFonts w:ascii="Arial" w:hAnsi="Arial" w:cs="Arial"/>
        </w:rPr>
        <w:t>D</w:t>
      </w:r>
      <w:r>
        <w:rPr>
          <w:rFonts w:ascii="Arial" w:hAnsi="Arial" w:cs="Arial"/>
        </w:rPr>
        <w:t>2</w:t>
      </w:r>
    </w:p>
    <w:p w14:paraId="01C8AA42" w14:textId="77777777" w:rsidR="00050F78" w:rsidRPr="00085876" w:rsidRDefault="00050F78" w:rsidP="00B833F8">
      <w:pPr>
        <w:tabs>
          <w:tab w:val="left" w:pos="851"/>
          <w:tab w:val="left" w:pos="927"/>
        </w:tabs>
        <w:spacing w:line="268" w:lineRule="auto"/>
        <w:ind w:left="360"/>
        <w:rPr>
          <w:rFonts w:ascii="Arial" w:hAnsi="Arial" w:cs="Arial"/>
        </w:rPr>
      </w:pPr>
    </w:p>
    <w:p w14:paraId="7F8B4C3E" w14:textId="77777777" w:rsidR="00613744" w:rsidRDefault="00613744" w:rsidP="006E557C">
      <w:pPr>
        <w:tabs>
          <w:tab w:val="left" w:pos="851"/>
          <w:tab w:val="left" w:pos="927"/>
        </w:tabs>
        <w:spacing w:line="268" w:lineRule="auto"/>
        <w:jc w:val="center"/>
        <w:rPr>
          <w:rFonts w:ascii="Arial" w:hAnsi="Arial" w:cs="Arial"/>
        </w:rPr>
      </w:pPr>
    </w:p>
    <w:p w14:paraId="42E4B7EF" w14:textId="1A55FE11" w:rsidR="008806E8" w:rsidRDefault="008806E8" w:rsidP="006E557C">
      <w:pPr>
        <w:tabs>
          <w:tab w:val="left" w:pos="851"/>
          <w:tab w:val="left" w:pos="927"/>
        </w:tabs>
        <w:spacing w:line="268" w:lineRule="auto"/>
        <w:jc w:val="center"/>
        <w:rPr>
          <w:rFonts w:ascii="Arial" w:hAnsi="Arial" w:cs="Arial"/>
        </w:rPr>
      </w:pPr>
      <w:r w:rsidRPr="003D1E80">
        <w:rPr>
          <w:rFonts w:ascii="Arial" w:hAnsi="Arial" w:cs="Arial"/>
        </w:rPr>
        <w:t xml:space="preserve">Cenę oferty netto należy obliczyć wg wzoru </w:t>
      </w:r>
      <w:proofErr w:type="spellStart"/>
      <w:r w:rsidRPr="003D1E80">
        <w:rPr>
          <w:rFonts w:ascii="Arial" w:hAnsi="Arial" w:cs="Arial"/>
        </w:rPr>
        <w:t>C</w:t>
      </w:r>
      <w:r w:rsidRPr="003D1E80">
        <w:rPr>
          <w:rFonts w:ascii="Arial" w:hAnsi="Arial" w:cs="Arial"/>
          <w:vertAlign w:val="subscript"/>
        </w:rPr>
        <w:t>netto</w:t>
      </w:r>
      <w:proofErr w:type="spellEnd"/>
      <w:r w:rsidRPr="003D1E80">
        <w:rPr>
          <w:rFonts w:ascii="Arial" w:hAnsi="Arial" w:cs="Arial"/>
        </w:rPr>
        <w:t xml:space="preserve"> = </w:t>
      </w:r>
      <w:proofErr w:type="spellStart"/>
      <w:r w:rsidR="00050F78" w:rsidRPr="003E5330">
        <w:rPr>
          <w:rFonts w:ascii="Arial" w:hAnsi="Arial" w:cs="Arial"/>
        </w:rPr>
        <w:t>C</w:t>
      </w:r>
      <w:r w:rsidR="00050F78" w:rsidRPr="003E5330">
        <w:rPr>
          <w:rFonts w:ascii="Arial" w:hAnsi="Arial" w:cs="Arial"/>
          <w:vertAlign w:val="subscript"/>
        </w:rPr>
        <w:t>netto</w:t>
      </w:r>
      <w:proofErr w:type="spellEnd"/>
      <w:r w:rsidR="0027431D">
        <w:rPr>
          <w:rFonts w:ascii="Arial" w:hAnsi="Arial" w:cs="Arial"/>
          <w:vertAlign w:val="subscript"/>
        </w:rPr>
        <w:t xml:space="preserve"> I</w:t>
      </w:r>
      <w:r w:rsidR="00050F78">
        <w:rPr>
          <w:rFonts w:ascii="Arial" w:hAnsi="Arial" w:cs="Arial"/>
          <w:vertAlign w:val="subscript"/>
        </w:rPr>
        <w:t xml:space="preserve"> </w:t>
      </w:r>
      <w:r w:rsidR="00EC6B7F">
        <w:rPr>
          <w:rFonts w:ascii="Arial" w:hAnsi="Arial" w:cs="Arial"/>
        </w:rPr>
        <w:t>+</w:t>
      </w:r>
      <w:r w:rsidR="00050F78">
        <w:rPr>
          <w:rFonts w:ascii="Arial" w:hAnsi="Arial" w:cs="Arial"/>
        </w:rPr>
        <w:t xml:space="preserve"> </w:t>
      </w:r>
      <w:proofErr w:type="spellStart"/>
      <w:r w:rsidR="00050F78" w:rsidRPr="003E5330">
        <w:rPr>
          <w:rFonts w:ascii="Arial" w:hAnsi="Arial" w:cs="Arial"/>
        </w:rPr>
        <w:t>C</w:t>
      </w:r>
      <w:r w:rsidR="00050F78" w:rsidRPr="003E5330">
        <w:rPr>
          <w:rFonts w:ascii="Arial" w:hAnsi="Arial" w:cs="Arial"/>
          <w:vertAlign w:val="subscript"/>
        </w:rPr>
        <w:t>netto</w:t>
      </w:r>
      <w:proofErr w:type="spellEnd"/>
      <w:r w:rsidR="0027431D">
        <w:rPr>
          <w:rFonts w:ascii="Arial" w:hAnsi="Arial" w:cs="Arial"/>
          <w:vertAlign w:val="subscript"/>
        </w:rPr>
        <w:t xml:space="preserve"> II</w:t>
      </w:r>
      <w:r w:rsidR="00050F78">
        <w:rPr>
          <w:rFonts w:ascii="Arial" w:hAnsi="Arial" w:cs="Arial"/>
        </w:rPr>
        <w:t xml:space="preserve"> </w:t>
      </w:r>
    </w:p>
    <w:p w14:paraId="7DAF8BEF" w14:textId="77777777" w:rsidR="00E85C02" w:rsidRDefault="00E85C02" w:rsidP="006E557C">
      <w:pPr>
        <w:tabs>
          <w:tab w:val="left" w:pos="851"/>
          <w:tab w:val="left" w:pos="927"/>
        </w:tabs>
        <w:spacing w:line="268" w:lineRule="auto"/>
        <w:jc w:val="center"/>
        <w:rPr>
          <w:rFonts w:ascii="Arial" w:hAnsi="Arial" w:cs="Arial"/>
        </w:rPr>
      </w:pPr>
    </w:p>
    <w:p w14:paraId="02814D69" w14:textId="77777777" w:rsidR="00E85C02" w:rsidRPr="003E5330" w:rsidRDefault="00E85C02" w:rsidP="00B833F8">
      <w:pPr>
        <w:tabs>
          <w:tab w:val="left" w:pos="851"/>
          <w:tab w:val="left" w:pos="927"/>
        </w:tabs>
        <w:spacing w:line="268" w:lineRule="auto"/>
        <w:ind w:left="426"/>
        <w:jc w:val="both"/>
        <w:rPr>
          <w:rFonts w:ascii="Arial" w:hAnsi="Arial" w:cs="Arial"/>
          <w:sz w:val="20"/>
          <w:szCs w:val="20"/>
        </w:rPr>
      </w:pPr>
      <w:r w:rsidRPr="003E5330">
        <w:rPr>
          <w:rFonts w:ascii="Arial" w:hAnsi="Arial" w:cs="Arial"/>
          <w:sz w:val="20"/>
          <w:szCs w:val="20"/>
        </w:rPr>
        <w:t>A – Akcyza</w:t>
      </w:r>
    </w:p>
    <w:p w14:paraId="358358BD" w14:textId="77777777" w:rsidR="00E85C02" w:rsidRPr="003E5330" w:rsidRDefault="00E85C02" w:rsidP="00B833F8">
      <w:pPr>
        <w:tabs>
          <w:tab w:val="left" w:pos="851"/>
          <w:tab w:val="left" w:pos="927"/>
        </w:tabs>
        <w:spacing w:line="268" w:lineRule="auto"/>
        <w:ind w:left="426"/>
        <w:jc w:val="both"/>
        <w:rPr>
          <w:rFonts w:ascii="Arial" w:hAnsi="Arial" w:cs="Arial"/>
          <w:sz w:val="20"/>
          <w:szCs w:val="20"/>
        </w:rPr>
      </w:pPr>
      <w:r w:rsidRPr="003E5330">
        <w:rPr>
          <w:rFonts w:ascii="Arial" w:hAnsi="Arial" w:cs="Arial"/>
          <w:sz w:val="20"/>
          <w:szCs w:val="20"/>
        </w:rPr>
        <w:t xml:space="preserve">M – Marża (w tym koszty bilansowania) </w:t>
      </w:r>
    </w:p>
    <w:p w14:paraId="0AF008DB" w14:textId="77777777" w:rsidR="00E85C02" w:rsidRPr="003E5330" w:rsidRDefault="00E85C02" w:rsidP="00B833F8">
      <w:pPr>
        <w:tabs>
          <w:tab w:val="left" w:pos="851"/>
          <w:tab w:val="left" w:pos="927"/>
        </w:tabs>
        <w:spacing w:line="268" w:lineRule="auto"/>
        <w:ind w:left="426"/>
        <w:jc w:val="both"/>
        <w:rPr>
          <w:rFonts w:ascii="Arial" w:hAnsi="Arial" w:cs="Arial"/>
          <w:sz w:val="20"/>
          <w:szCs w:val="20"/>
        </w:rPr>
      </w:pPr>
      <w:r w:rsidRPr="003E5330">
        <w:rPr>
          <w:rFonts w:ascii="Arial" w:hAnsi="Arial" w:cs="Arial"/>
          <w:sz w:val="20"/>
          <w:szCs w:val="20"/>
        </w:rPr>
        <w:t>C22 - Cena energii konwencjonalnej  (kontrakt typu BASE_Y-22)</w:t>
      </w:r>
    </w:p>
    <w:p w14:paraId="35907AE6" w14:textId="77777777" w:rsidR="00E85C02" w:rsidRPr="003E5330" w:rsidRDefault="00E85C02" w:rsidP="00B833F8">
      <w:pPr>
        <w:tabs>
          <w:tab w:val="left" w:pos="851"/>
          <w:tab w:val="left" w:pos="927"/>
        </w:tabs>
        <w:spacing w:line="268" w:lineRule="auto"/>
        <w:ind w:left="426"/>
        <w:jc w:val="both"/>
        <w:rPr>
          <w:rFonts w:ascii="Arial" w:hAnsi="Arial" w:cs="Arial"/>
          <w:sz w:val="20"/>
          <w:szCs w:val="20"/>
        </w:rPr>
      </w:pPr>
      <w:r w:rsidRPr="003E5330">
        <w:rPr>
          <w:rFonts w:ascii="Arial" w:hAnsi="Arial" w:cs="Arial"/>
          <w:sz w:val="20"/>
          <w:szCs w:val="20"/>
        </w:rPr>
        <w:t>C23 - Cena energii konwencjonalnej (kontrakt typu BASE_Y-23)</w:t>
      </w:r>
    </w:p>
    <w:p w14:paraId="02C78C05" w14:textId="5E3F72E9" w:rsidR="00E85C02" w:rsidRDefault="00E85C02" w:rsidP="00B833F8">
      <w:pPr>
        <w:tabs>
          <w:tab w:val="left" w:pos="851"/>
          <w:tab w:val="left" w:pos="927"/>
        </w:tabs>
        <w:spacing w:line="268" w:lineRule="auto"/>
        <w:ind w:left="426"/>
        <w:jc w:val="both"/>
        <w:rPr>
          <w:rFonts w:ascii="Arial" w:hAnsi="Arial" w:cs="Arial"/>
          <w:sz w:val="20"/>
          <w:szCs w:val="20"/>
        </w:rPr>
      </w:pPr>
      <w:r w:rsidRPr="003E5330">
        <w:rPr>
          <w:rFonts w:ascii="Arial" w:hAnsi="Arial" w:cs="Arial"/>
          <w:sz w:val="20"/>
          <w:szCs w:val="20"/>
        </w:rPr>
        <w:t>D</w:t>
      </w:r>
      <w:r w:rsidR="00050F78">
        <w:rPr>
          <w:rFonts w:ascii="Arial" w:hAnsi="Arial" w:cs="Arial"/>
          <w:sz w:val="20"/>
          <w:szCs w:val="20"/>
        </w:rPr>
        <w:t>1</w:t>
      </w:r>
      <w:r w:rsidRPr="003E5330">
        <w:rPr>
          <w:rFonts w:ascii="Arial" w:hAnsi="Arial" w:cs="Arial"/>
          <w:sz w:val="20"/>
          <w:szCs w:val="20"/>
        </w:rPr>
        <w:t xml:space="preserve"> – wartość usługi dystrybucji netto</w:t>
      </w:r>
      <w:r w:rsidR="00050F78">
        <w:rPr>
          <w:rFonts w:ascii="Arial" w:hAnsi="Arial" w:cs="Arial"/>
          <w:sz w:val="20"/>
          <w:szCs w:val="20"/>
        </w:rPr>
        <w:t xml:space="preserve"> na </w:t>
      </w:r>
      <w:r w:rsidR="009A3304">
        <w:rPr>
          <w:rFonts w:ascii="Arial" w:hAnsi="Arial" w:cs="Arial"/>
          <w:sz w:val="20"/>
          <w:szCs w:val="20"/>
        </w:rPr>
        <w:t xml:space="preserve">pierwszy </w:t>
      </w:r>
      <w:r w:rsidR="00050F78">
        <w:rPr>
          <w:rFonts w:ascii="Arial" w:hAnsi="Arial" w:cs="Arial"/>
          <w:sz w:val="20"/>
          <w:szCs w:val="20"/>
        </w:rPr>
        <w:t xml:space="preserve">rok </w:t>
      </w:r>
      <w:r w:rsidR="009A3304">
        <w:rPr>
          <w:rFonts w:ascii="Arial" w:hAnsi="Arial" w:cs="Arial"/>
          <w:sz w:val="20"/>
          <w:szCs w:val="20"/>
        </w:rPr>
        <w:t>trwania umowy</w:t>
      </w:r>
    </w:p>
    <w:p w14:paraId="214B17DE" w14:textId="43282C16" w:rsidR="00050F78" w:rsidRDefault="00050F78" w:rsidP="00B833F8">
      <w:pPr>
        <w:tabs>
          <w:tab w:val="left" w:pos="851"/>
          <w:tab w:val="left" w:pos="927"/>
        </w:tabs>
        <w:spacing w:line="268" w:lineRule="auto"/>
        <w:ind w:left="426"/>
        <w:jc w:val="both"/>
        <w:rPr>
          <w:rFonts w:ascii="Arial" w:hAnsi="Arial" w:cs="Arial"/>
          <w:sz w:val="20"/>
          <w:szCs w:val="20"/>
        </w:rPr>
      </w:pPr>
      <w:r>
        <w:rPr>
          <w:rFonts w:ascii="Arial" w:hAnsi="Arial" w:cs="Arial"/>
          <w:sz w:val="20"/>
          <w:szCs w:val="20"/>
        </w:rPr>
        <w:t xml:space="preserve">D2 – </w:t>
      </w:r>
      <w:r w:rsidRPr="003E5330">
        <w:rPr>
          <w:rFonts w:ascii="Arial" w:hAnsi="Arial" w:cs="Arial"/>
          <w:sz w:val="20"/>
          <w:szCs w:val="20"/>
        </w:rPr>
        <w:t>wartość usługi dystrybucji netto</w:t>
      </w:r>
      <w:r>
        <w:rPr>
          <w:rFonts w:ascii="Arial" w:hAnsi="Arial" w:cs="Arial"/>
          <w:sz w:val="20"/>
          <w:szCs w:val="20"/>
        </w:rPr>
        <w:t xml:space="preserve"> na </w:t>
      </w:r>
      <w:r w:rsidR="009A3304">
        <w:rPr>
          <w:rFonts w:ascii="Arial" w:hAnsi="Arial" w:cs="Arial"/>
          <w:sz w:val="20"/>
          <w:szCs w:val="20"/>
        </w:rPr>
        <w:t xml:space="preserve">drugi </w:t>
      </w:r>
      <w:r>
        <w:rPr>
          <w:rFonts w:ascii="Arial" w:hAnsi="Arial" w:cs="Arial"/>
          <w:sz w:val="20"/>
          <w:szCs w:val="20"/>
        </w:rPr>
        <w:t xml:space="preserve">rok </w:t>
      </w:r>
      <w:r w:rsidR="009A3304">
        <w:rPr>
          <w:rFonts w:ascii="Arial" w:hAnsi="Arial" w:cs="Arial"/>
          <w:sz w:val="20"/>
          <w:szCs w:val="20"/>
        </w:rPr>
        <w:t>trwania umowy</w:t>
      </w:r>
    </w:p>
    <w:p w14:paraId="0164A821" w14:textId="775EEC9C" w:rsidR="00B73336" w:rsidRDefault="00B73336" w:rsidP="00097F72">
      <w:pPr>
        <w:tabs>
          <w:tab w:val="left" w:pos="851"/>
          <w:tab w:val="left" w:pos="927"/>
        </w:tabs>
        <w:spacing w:line="268" w:lineRule="auto"/>
        <w:ind w:left="426"/>
        <w:jc w:val="both"/>
        <w:rPr>
          <w:rFonts w:ascii="Arial" w:hAnsi="Arial" w:cs="Arial"/>
          <w:sz w:val="20"/>
          <w:szCs w:val="20"/>
        </w:rPr>
      </w:pPr>
      <w:r>
        <w:rPr>
          <w:rFonts w:ascii="Arial" w:hAnsi="Arial" w:cs="Arial"/>
          <w:sz w:val="20"/>
          <w:szCs w:val="20"/>
        </w:rPr>
        <w:t>PM</w:t>
      </w:r>
      <w:r w:rsidR="00097F72">
        <w:rPr>
          <w:rFonts w:ascii="Arial" w:hAnsi="Arial" w:cs="Arial"/>
          <w:sz w:val="20"/>
          <w:szCs w:val="20"/>
        </w:rPr>
        <w:t xml:space="preserve"> </w:t>
      </w:r>
      <w:r w:rsidR="00097F72">
        <w:rPr>
          <w:rFonts w:ascii="Arial" w:hAnsi="Arial" w:cs="Arial"/>
          <w:sz w:val="20"/>
          <w:szCs w:val="20"/>
          <w:vertAlign w:val="subscript"/>
        </w:rPr>
        <w:t>I</w:t>
      </w:r>
      <w:r>
        <w:rPr>
          <w:rFonts w:ascii="Arial" w:hAnsi="Arial" w:cs="Arial"/>
          <w:sz w:val="20"/>
          <w:szCs w:val="20"/>
        </w:rPr>
        <w:t xml:space="preserve"> - </w:t>
      </w:r>
      <w:r w:rsidR="005A1072" w:rsidRPr="005A1072">
        <w:rPr>
          <w:rFonts w:ascii="Arial" w:hAnsi="Arial" w:cs="Arial"/>
          <w:sz w:val="20"/>
          <w:szCs w:val="20"/>
        </w:rPr>
        <w:t xml:space="preserve">koszty świadectw pochodzenia lub koszty opłaty zastępczej świadectw pochodzenia biogazu rolniczego dla energii wytworzonej w instalacjach odnawialnego źródła energii (certyfikaty zielone i certyfikaty biogazu) w celu wypełnienia obowiązków, o których mowa w art. 52 ust. 1 ustawy OZE oraz koszty świadectw efektywności energetycznej lub opłaty zastępczej świadectw efektywności energetycznej w celu wypełnienia obowiązku, o którym mowa w art. 10 ust. 1 w zw. z art. 14 Ustawy z dnia 20 maja 2016 r. o efektywności energetycznej </w:t>
      </w:r>
      <w:r w:rsidR="00097F72">
        <w:rPr>
          <w:rFonts w:ascii="Arial" w:hAnsi="Arial" w:cs="Arial"/>
          <w:sz w:val="20"/>
          <w:szCs w:val="20"/>
        </w:rPr>
        <w:t xml:space="preserve">w pierwszym roku trwania umowy </w:t>
      </w:r>
      <w:r w:rsidR="005A1072" w:rsidRPr="005A1072">
        <w:rPr>
          <w:rFonts w:ascii="Arial" w:hAnsi="Arial" w:cs="Arial"/>
          <w:sz w:val="20"/>
          <w:szCs w:val="20"/>
        </w:rPr>
        <w:t>w wysokości ________  zł/MWh</w:t>
      </w:r>
    </w:p>
    <w:p w14:paraId="3D287E43" w14:textId="29CB7E8C" w:rsidR="00097F72" w:rsidRPr="003E5330" w:rsidRDefault="00097F72" w:rsidP="00097F72">
      <w:pPr>
        <w:tabs>
          <w:tab w:val="left" w:pos="851"/>
          <w:tab w:val="left" w:pos="927"/>
        </w:tabs>
        <w:spacing w:line="268" w:lineRule="auto"/>
        <w:ind w:left="426"/>
        <w:jc w:val="both"/>
        <w:rPr>
          <w:rFonts w:ascii="Arial" w:hAnsi="Arial" w:cs="Arial"/>
          <w:sz w:val="20"/>
          <w:szCs w:val="20"/>
        </w:rPr>
      </w:pPr>
      <w:r>
        <w:rPr>
          <w:rFonts w:ascii="Arial" w:hAnsi="Arial" w:cs="Arial"/>
          <w:sz w:val="20"/>
          <w:szCs w:val="20"/>
        </w:rPr>
        <w:t xml:space="preserve">PM </w:t>
      </w:r>
      <w:r>
        <w:rPr>
          <w:rFonts w:ascii="Arial" w:hAnsi="Arial" w:cs="Arial"/>
          <w:sz w:val="20"/>
          <w:szCs w:val="20"/>
          <w:vertAlign w:val="subscript"/>
        </w:rPr>
        <w:t>II</w:t>
      </w:r>
      <w:r>
        <w:rPr>
          <w:rFonts w:ascii="Arial" w:hAnsi="Arial" w:cs="Arial"/>
          <w:sz w:val="20"/>
          <w:szCs w:val="20"/>
        </w:rPr>
        <w:t xml:space="preserve"> - </w:t>
      </w:r>
      <w:r w:rsidRPr="005A1072">
        <w:rPr>
          <w:rFonts w:ascii="Arial" w:hAnsi="Arial" w:cs="Arial"/>
          <w:sz w:val="20"/>
          <w:szCs w:val="20"/>
        </w:rPr>
        <w:t xml:space="preserve">koszty świadectw pochodzenia lub koszty opłaty zastępczej świadectw pochodzenia biogazu rolniczego dla energii wytworzonej w instalacjach odnawialnego źródła energii (certyfikaty zielone i certyfikaty biogazu) w celu wypełnienia obowiązków, o których mowa w art. 52 ust. 1 ustawy OZE oraz koszty świadectw efektywności energetycznej lub opłaty zastępczej świadectw efektywności energetycznej w celu wypełnienia obowiązku, o którym mowa w art. 10 ust. 1 w zw. z art. 14 Ustawy </w:t>
      </w:r>
      <w:r w:rsidRPr="005A1072">
        <w:rPr>
          <w:rFonts w:ascii="Arial" w:hAnsi="Arial" w:cs="Arial"/>
          <w:sz w:val="20"/>
          <w:szCs w:val="20"/>
        </w:rPr>
        <w:lastRenderedPageBreak/>
        <w:t xml:space="preserve">z dnia 20 maja 2016 r. o efektywności energetycznej </w:t>
      </w:r>
      <w:r>
        <w:rPr>
          <w:rFonts w:ascii="Arial" w:hAnsi="Arial" w:cs="Arial"/>
          <w:sz w:val="20"/>
          <w:szCs w:val="20"/>
        </w:rPr>
        <w:t xml:space="preserve">w </w:t>
      </w:r>
      <w:r w:rsidR="004B7F27">
        <w:rPr>
          <w:rFonts w:ascii="Arial" w:hAnsi="Arial" w:cs="Arial"/>
          <w:sz w:val="20"/>
          <w:szCs w:val="20"/>
        </w:rPr>
        <w:t xml:space="preserve">drugim </w:t>
      </w:r>
      <w:bookmarkStart w:id="4" w:name="_GoBack"/>
      <w:bookmarkEnd w:id="4"/>
      <w:r>
        <w:rPr>
          <w:rFonts w:ascii="Arial" w:hAnsi="Arial" w:cs="Arial"/>
          <w:sz w:val="20"/>
          <w:szCs w:val="20"/>
        </w:rPr>
        <w:t xml:space="preserve">roku trwania umowy </w:t>
      </w:r>
      <w:r w:rsidRPr="005A1072">
        <w:rPr>
          <w:rFonts w:ascii="Arial" w:hAnsi="Arial" w:cs="Arial"/>
          <w:sz w:val="20"/>
          <w:szCs w:val="20"/>
        </w:rPr>
        <w:t>w wysokości ________  zł/MWh</w:t>
      </w:r>
    </w:p>
    <w:p w14:paraId="0FA80C2B" w14:textId="77777777" w:rsidR="00097F72" w:rsidRPr="003E5330" w:rsidRDefault="00097F72" w:rsidP="00B833F8">
      <w:pPr>
        <w:tabs>
          <w:tab w:val="left" w:pos="851"/>
          <w:tab w:val="left" w:pos="927"/>
        </w:tabs>
        <w:spacing w:line="268" w:lineRule="auto"/>
        <w:ind w:left="426"/>
        <w:jc w:val="both"/>
        <w:rPr>
          <w:rFonts w:ascii="Arial" w:hAnsi="Arial" w:cs="Arial"/>
          <w:sz w:val="20"/>
          <w:szCs w:val="20"/>
        </w:rPr>
      </w:pPr>
    </w:p>
    <w:p w14:paraId="39340B35" w14:textId="77777777" w:rsidR="0045260F" w:rsidRDefault="0045260F" w:rsidP="006E557C">
      <w:pPr>
        <w:tabs>
          <w:tab w:val="left" w:pos="851"/>
          <w:tab w:val="left" w:pos="927"/>
        </w:tabs>
        <w:spacing w:line="268" w:lineRule="auto"/>
        <w:jc w:val="center"/>
        <w:rPr>
          <w:rFonts w:ascii="Arial" w:hAnsi="Arial" w:cs="Arial"/>
        </w:rPr>
      </w:pPr>
    </w:p>
    <w:p w14:paraId="3CEA6B4A" w14:textId="76375C9D" w:rsidR="00163B82" w:rsidRDefault="00163B82" w:rsidP="006E557C">
      <w:pPr>
        <w:tabs>
          <w:tab w:val="left" w:pos="851"/>
          <w:tab w:val="left" w:pos="927"/>
        </w:tabs>
        <w:spacing w:line="268" w:lineRule="auto"/>
        <w:jc w:val="center"/>
        <w:rPr>
          <w:rFonts w:ascii="Arial" w:hAnsi="Arial" w:cs="Arial"/>
        </w:rPr>
      </w:pPr>
      <w:proofErr w:type="spellStart"/>
      <w:r w:rsidRPr="003D1E80">
        <w:rPr>
          <w:rFonts w:ascii="Arial" w:hAnsi="Arial" w:cs="Arial"/>
        </w:rPr>
        <w:t>C</w:t>
      </w:r>
      <w:r w:rsidRPr="003D1E80">
        <w:rPr>
          <w:rFonts w:ascii="Arial" w:hAnsi="Arial" w:cs="Arial"/>
          <w:vertAlign w:val="subscript"/>
        </w:rPr>
        <w:t>netto</w:t>
      </w:r>
      <w:proofErr w:type="spellEnd"/>
      <w:r w:rsidRPr="003D1E80">
        <w:rPr>
          <w:rFonts w:ascii="Arial" w:hAnsi="Arial" w:cs="Arial"/>
        </w:rPr>
        <w:t xml:space="preserve"> =</w:t>
      </w:r>
      <w:r>
        <w:rPr>
          <w:rFonts w:ascii="Arial" w:hAnsi="Arial" w:cs="Arial"/>
        </w:rPr>
        <w:t xml:space="preserve"> </w:t>
      </w:r>
      <w:r w:rsidR="00E85C02">
        <w:rPr>
          <w:rFonts w:ascii="Arial" w:hAnsi="Arial" w:cs="Arial"/>
        </w:rPr>
        <w:t>………………………………………………</w:t>
      </w:r>
    </w:p>
    <w:p w14:paraId="7C41CD7B" w14:textId="77777777" w:rsidR="00163B82" w:rsidRDefault="00163B82" w:rsidP="006E557C">
      <w:pPr>
        <w:tabs>
          <w:tab w:val="left" w:pos="851"/>
          <w:tab w:val="left" w:pos="927"/>
        </w:tabs>
        <w:spacing w:line="268" w:lineRule="auto"/>
        <w:jc w:val="center"/>
        <w:rPr>
          <w:rFonts w:ascii="Arial" w:hAnsi="Arial" w:cs="Arial"/>
        </w:rPr>
      </w:pPr>
    </w:p>
    <w:p w14:paraId="37BCCC66" w14:textId="77777777" w:rsidR="008806E8" w:rsidRPr="00D81FE7" w:rsidRDefault="008806E8" w:rsidP="008806E8">
      <w:pPr>
        <w:rPr>
          <w:rFonts w:ascii="Arial" w:hAnsi="Arial" w:cs="Arial"/>
        </w:rPr>
      </w:pPr>
    </w:p>
    <w:p w14:paraId="60FA3D65" w14:textId="77777777" w:rsidR="008806E8" w:rsidRPr="00D81FE7" w:rsidRDefault="008806E8" w:rsidP="008806E8">
      <w:pPr>
        <w:tabs>
          <w:tab w:val="left" w:pos="6237"/>
        </w:tabs>
        <w:jc w:val="both"/>
        <w:rPr>
          <w:rFonts w:ascii="Arial" w:hAnsi="Arial" w:cs="Arial"/>
          <w:i/>
          <w:iCs/>
          <w:sz w:val="18"/>
          <w:szCs w:val="18"/>
        </w:rPr>
      </w:pPr>
      <w:r w:rsidRPr="00D81FE7">
        <w:rPr>
          <w:rFonts w:ascii="Arial" w:hAnsi="Arial" w:cs="Arial"/>
          <w:i/>
          <w:iCs/>
          <w:sz w:val="18"/>
          <w:szCs w:val="18"/>
        </w:rPr>
        <w:t xml:space="preserve">………………………….                                                                              …………….……………………. </w:t>
      </w:r>
    </w:p>
    <w:p w14:paraId="581D79C3" w14:textId="02965569" w:rsidR="00892C9E" w:rsidRPr="006E557C" w:rsidRDefault="008806E8" w:rsidP="006E557C">
      <w:pPr>
        <w:tabs>
          <w:tab w:val="left" w:pos="6237"/>
        </w:tabs>
        <w:ind w:left="4956" w:hanging="4956"/>
        <w:jc w:val="center"/>
        <w:rPr>
          <w:rFonts w:ascii="Arial" w:hAnsi="Arial" w:cs="Arial"/>
          <w:i/>
          <w:iCs/>
          <w:sz w:val="18"/>
          <w:szCs w:val="18"/>
        </w:rPr>
      </w:pPr>
      <w:r w:rsidRPr="00D81FE7">
        <w:rPr>
          <w:rFonts w:ascii="Arial" w:hAnsi="Arial" w:cs="Arial"/>
          <w:i/>
          <w:iCs/>
          <w:sz w:val="18"/>
          <w:szCs w:val="18"/>
        </w:rPr>
        <w:t xml:space="preserve">miejscowość i data </w:t>
      </w:r>
      <w:r w:rsidRPr="00D81FE7">
        <w:rPr>
          <w:rFonts w:ascii="Arial" w:hAnsi="Arial" w:cs="Arial"/>
          <w:i/>
          <w:iCs/>
          <w:sz w:val="18"/>
          <w:szCs w:val="18"/>
        </w:rPr>
        <w:tab/>
        <w:t xml:space="preserve">   podpis i pieczęć osoby/osób uprawnionej do     reprezentowania wykonaw</w:t>
      </w:r>
      <w:r>
        <w:rPr>
          <w:rFonts w:ascii="Arial" w:hAnsi="Arial" w:cs="Arial"/>
          <w:i/>
          <w:iCs/>
          <w:sz w:val="18"/>
          <w:szCs w:val="18"/>
        </w:rPr>
        <w:t>cy</w:t>
      </w:r>
    </w:p>
    <w:sectPr w:rsidR="00892C9E" w:rsidRPr="006E5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8A4DD8C"/>
    <w:lvl w:ilvl="0">
      <w:start w:val="1"/>
      <w:numFmt w:val="bullet"/>
      <w:pStyle w:val="Tiret0"/>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3F8669D2"/>
    <w:lvl w:ilvl="0">
      <w:start w:val="1"/>
      <w:numFmt w:val="bullet"/>
      <w:pStyle w:val="literowanie5"/>
      <w:lvlText w:val=""/>
      <w:lvlJc w:val="left"/>
      <w:pPr>
        <w:tabs>
          <w:tab w:val="num" w:pos="360"/>
        </w:tabs>
        <w:ind w:left="360" w:hanging="360"/>
      </w:pPr>
      <w:rPr>
        <w:rFonts w:ascii="Symbol" w:hAnsi="Symbol" w:hint="default"/>
      </w:rPr>
    </w:lvl>
  </w:abstractNum>
  <w:abstractNum w:abstractNumId="2" w15:restartNumberingAfterBreak="0">
    <w:nsid w:val="145B2C66"/>
    <w:multiLevelType w:val="hybridMultilevel"/>
    <w:tmpl w:val="39142382"/>
    <w:lvl w:ilvl="0" w:tplc="C448BA42">
      <w:start w:val="1"/>
      <w:numFmt w:val="decimal"/>
      <w:pStyle w:val="StylStylNagwek3Po6ptPrzed6pt"/>
      <w:lvlText w:val="%1."/>
      <w:lvlJc w:val="left"/>
      <w:pPr>
        <w:tabs>
          <w:tab w:val="num" w:pos="284"/>
        </w:tabs>
        <w:ind w:left="284" w:hanging="284"/>
      </w:pPr>
      <w:rPr>
        <w:rFonts w:cs="Times New Roman"/>
      </w:rPr>
    </w:lvl>
    <w:lvl w:ilvl="1" w:tplc="E7A8C144">
      <w:start w:val="1"/>
      <w:numFmt w:val="decimal"/>
      <w:lvlText w:val="%2."/>
      <w:lvlJc w:val="left"/>
      <w:pPr>
        <w:tabs>
          <w:tab w:val="num" w:pos="1440"/>
        </w:tabs>
        <w:ind w:left="1440" w:hanging="360"/>
      </w:pPr>
      <w:rPr>
        <w:rFonts w:cs="Times New Roman"/>
      </w:rPr>
    </w:lvl>
    <w:lvl w:ilvl="2" w:tplc="06CC3D0C">
      <w:start w:val="1"/>
      <w:numFmt w:val="decimal"/>
      <w:lvlText w:val="%3."/>
      <w:lvlJc w:val="left"/>
      <w:pPr>
        <w:tabs>
          <w:tab w:val="num" w:pos="2160"/>
        </w:tabs>
        <w:ind w:left="2160" w:hanging="360"/>
      </w:pPr>
      <w:rPr>
        <w:rFonts w:cs="Times New Roman"/>
      </w:rPr>
    </w:lvl>
    <w:lvl w:ilvl="3" w:tplc="78A0FA46">
      <w:start w:val="1"/>
      <w:numFmt w:val="decimal"/>
      <w:lvlText w:val="%4."/>
      <w:lvlJc w:val="left"/>
      <w:pPr>
        <w:tabs>
          <w:tab w:val="num" w:pos="2880"/>
        </w:tabs>
        <w:ind w:left="2880" w:hanging="360"/>
      </w:pPr>
      <w:rPr>
        <w:rFonts w:cs="Times New Roman"/>
      </w:rPr>
    </w:lvl>
    <w:lvl w:ilvl="4" w:tplc="EBA6F8F0">
      <w:start w:val="1"/>
      <w:numFmt w:val="decimal"/>
      <w:lvlText w:val="%5."/>
      <w:lvlJc w:val="left"/>
      <w:pPr>
        <w:tabs>
          <w:tab w:val="num" w:pos="3600"/>
        </w:tabs>
        <w:ind w:left="3600" w:hanging="360"/>
      </w:pPr>
      <w:rPr>
        <w:rFonts w:cs="Times New Roman"/>
      </w:rPr>
    </w:lvl>
    <w:lvl w:ilvl="5" w:tplc="B22E15DC">
      <w:start w:val="1"/>
      <w:numFmt w:val="decimal"/>
      <w:lvlText w:val="%6."/>
      <w:lvlJc w:val="left"/>
      <w:pPr>
        <w:tabs>
          <w:tab w:val="num" w:pos="4320"/>
        </w:tabs>
        <w:ind w:left="4320" w:hanging="360"/>
      </w:pPr>
      <w:rPr>
        <w:rFonts w:cs="Times New Roman"/>
      </w:rPr>
    </w:lvl>
    <w:lvl w:ilvl="6" w:tplc="D8027C1C">
      <w:start w:val="1"/>
      <w:numFmt w:val="decimal"/>
      <w:lvlText w:val="%7."/>
      <w:lvlJc w:val="left"/>
      <w:pPr>
        <w:tabs>
          <w:tab w:val="num" w:pos="5040"/>
        </w:tabs>
        <w:ind w:left="5040" w:hanging="360"/>
      </w:pPr>
      <w:rPr>
        <w:rFonts w:cs="Times New Roman"/>
      </w:rPr>
    </w:lvl>
    <w:lvl w:ilvl="7" w:tplc="CF2C64A6">
      <w:start w:val="1"/>
      <w:numFmt w:val="decimal"/>
      <w:lvlText w:val="%8."/>
      <w:lvlJc w:val="left"/>
      <w:pPr>
        <w:tabs>
          <w:tab w:val="num" w:pos="5760"/>
        </w:tabs>
        <w:ind w:left="5760" w:hanging="360"/>
      </w:pPr>
      <w:rPr>
        <w:rFonts w:cs="Times New Roman"/>
      </w:rPr>
    </w:lvl>
    <w:lvl w:ilvl="8" w:tplc="8A708EB6">
      <w:start w:val="1"/>
      <w:numFmt w:val="decimal"/>
      <w:lvlText w:val="%9."/>
      <w:lvlJc w:val="left"/>
      <w:pPr>
        <w:tabs>
          <w:tab w:val="num" w:pos="6480"/>
        </w:tabs>
        <w:ind w:left="6480" w:hanging="360"/>
      </w:pPr>
      <w:rPr>
        <w:rFonts w:cs="Times New Roman"/>
      </w:rPr>
    </w:lvl>
  </w:abstractNum>
  <w:abstractNum w:abstractNumId="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999319D"/>
    <w:multiLevelType w:val="hybridMultilevel"/>
    <w:tmpl w:val="24F8BB78"/>
    <w:lvl w:ilvl="0" w:tplc="89D6711C">
      <w:start w:val="1"/>
      <w:numFmt w:val="lowerLetter"/>
      <w:pStyle w:val="literowanie4"/>
      <w:lvlText w:val="%1)"/>
      <w:lvlJc w:val="left"/>
      <w:pPr>
        <w:tabs>
          <w:tab w:val="num" w:pos="1421"/>
        </w:tabs>
        <w:ind w:left="1421" w:hanging="341"/>
      </w:pPr>
      <w:rPr>
        <w:rFonts w:cs="Times New Roman"/>
      </w:rPr>
    </w:lvl>
    <w:lvl w:ilvl="1" w:tplc="A8F443D6">
      <w:start w:val="1"/>
      <w:numFmt w:val="decimal"/>
      <w:lvlText w:val="%2."/>
      <w:lvlJc w:val="left"/>
      <w:pPr>
        <w:tabs>
          <w:tab w:val="num" w:pos="1440"/>
        </w:tabs>
        <w:ind w:left="1440" w:hanging="360"/>
      </w:pPr>
      <w:rPr>
        <w:rFonts w:cs="Times New Roman"/>
      </w:rPr>
    </w:lvl>
    <w:lvl w:ilvl="2" w:tplc="D04C9F46">
      <w:start w:val="1"/>
      <w:numFmt w:val="decimal"/>
      <w:lvlText w:val="%3."/>
      <w:lvlJc w:val="left"/>
      <w:pPr>
        <w:tabs>
          <w:tab w:val="num" w:pos="2160"/>
        </w:tabs>
        <w:ind w:left="2160" w:hanging="360"/>
      </w:pPr>
      <w:rPr>
        <w:rFonts w:cs="Times New Roman"/>
      </w:rPr>
    </w:lvl>
    <w:lvl w:ilvl="3" w:tplc="D9B47F92">
      <w:start w:val="1"/>
      <w:numFmt w:val="decimal"/>
      <w:lvlText w:val="%4."/>
      <w:lvlJc w:val="left"/>
      <w:pPr>
        <w:tabs>
          <w:tab w:val="num" w:pos="2880"/>
        </w:tabs>
        <w:ind w:left="2880" w:hanging="360"/>
      </w:pPr>
      <w:rPr>
        <w:rFonts w:cs="Times New Roman"/>
      </w:rPr>
    </w:lvl>
    <w:lvl w:ilvl="4" w:tplc="6EA89A74">
      <w:start w:val="1"/>
      <w:numFmt w:val="decimal"/>
      <w:lvlText w:val="%5."/>
      <w:lvlJc w:val="left"/>
      <w:pPr>
        <w:tabs>
          <w:tab w:val="num" w:pos="3600"/>
        </w:tabs>
        <w:ind w:left="3600" w:hanging="360"/>
      </w:pPr>
      <w:rPr>
        <w:rFonts w:cs="Times New Roman"/>
      </w:rPr>
    </w:lvl>
    <w:lvl w:ilvl="5" w:tplc="EA5A16EA">
      <w:start w:val="1"/>
      <w:numFmt w:val="decimal"/>
      <w:lvlText w:val="%6."/>
      <w:lvlJc w:val="left"/>
      <w:pPr>
        <w:tabs>
          <w:tab w:val="num" w:pos="4320"/>
        </w:tabs>
        <w:ind w:left="4320" w:hanging="360"/>
      </w:pPr>
      <w:rPr>
        <w:rFonts w:cs="Times New Roman"/>
      </w:rPr>
    </w:lvl>
    <w:lvl w:ilvl="6" w:tplc="55506874">
      <w:start w:val="1"/>
      <w:numFmt w:val="decimal"/>
      <w:lvlText w:val="%7."/>
      <w:lvlJc w:val="left"/>
      <w:pPr>
        <w:tabs>
          <w:tab w:val="num" w:pos="5040"/>
        </w:tabs>
        <w:ind w:left="5040" w:hanging="360"/>
      </w:pPr>
      <w:rPr>
        <w:rFonts w:cs="Times New Roman"/>
      </w:rPr>
    </w:lvl>
    <w:lvl w:ilvl="7" w:tplc="86C831B6">
      <w:start w:val="1"/>
      <w:numFmt w:val="decimal"/>
      <w:lvlText w:val="%8."/>
      <w:lvlJc w:val="left"/>
      <w:pPr>
        <w:tabs>
          <w:tab w:val="num" w:pos="5760"/>
        </w:tabs>
        <w:ind w:left="5760" w:hanging="360"/>
      </w:pPr>
      <w:rPr>
        <w:rFonts w:cs="Times New Roman"/>
      </w:rPr>
    </w:lvl>
    <w:lvl w:ilvl="8" w:tplc="788AC520">
      <w:start w:val="1"/>
      <w:numFmt w:val="decimal"/>
      <w:lvlText w:val="%9."/>
      <w:lvlJc w:val="left"/>
      <w:pPr>
        <w:tabs>
          <w:tab w:val="num" w:pos="6480"/>
        </w:tabs>
        <w:ind w:left="6480" w:hanging="360"/>
      </w:pPr>
      <w:rPr>
        <w:rFonts w:cs="Times New Roman"/>
      </w:rPr>
    </w:lvl>
  </w:abstractNum>
  <w:abstractNum w:abstractNumId="5" w15:restartNumberingAfterBreak="0">
    <w:nsid w:val="43CB05D0"/>
    <w:multiLevelType w:val="hybridMultilevel"/>
    <w:tmpl w:val="C25861A8"/>
    <w:lvl w:ilvl="0" w:tplc="049C0ED0">
      <w:start w:val="1"/>
      <w:numFmt w:val="bullet"/>
      <w:pStyle w:val="mylnik"/>
      <w:lvlText w:val=""/>
      <w:lvlJc w:val="left"/>
      <w:pPr>
        <w:tabs>
          <w:tab w:val="num" w:pos="902"/>
        </w:tabs>
        <w:ind w:left="1260" w:hanging="360"/>
      </w:pPr>
      <w:rPr>
        <w:rFonts w:ascii="Symbol" w:hAnsi="Symbol"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473337B1"/>
    <w:multiLevelType w:val="hybridMultilevel"/>
    <w:tmpl w:val="648A70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614E30A1"/>
    <w:multiLevelType w:val="hybridMultilevel"/>
    <w:tmpl w:val="3F54F27E"/>
    <w:lvl w:ilvl="0" w:tplc="FFFFFFFF">
      <w:start w:val="1"/>
      <w:numFmt w:val="none"/>
      <w:pStyle w:val="literowanie"/>
      <w:lvlText w:val=""/>
      <w:lvlJc w:val="left"/>
      <w:pPr>
        <w:tabs>
          <w:tab w:val="num" w:pos="1020"/>
        </w:tabs>
        <w:ind w:left="1020" w:hanging="510"/>
      </w:pPr>
      <w:rPr>
        <w:rFonts w:cs="Times New Roman" w:hint="default"/>
      </w:rPr>
    </w:lvl>
    <w:lvl w:ilvl="1" w:tplc="FFFFFFFF">
      <w:start w:val="1"/>
      <w:numFmt w:val="lowerLetter"/>
      <w:lvlText w:val="%2)"/>
      <w:lvlJc w:val="left"/>
      <w:pPr>
        <w:tabs>
          <w:tab w:val="num" w:pos="1740"/>
        </w:tabs>
        <w:ind w:left="1740" w:hanging="510"/>
      </w:pPr>
      <w:rPr>
        <w:rFonts w:cs="Times New Roman" w:hint="default"/>
      </w:rPr>
    </w:lvl>
    <w:lvl w:ilvl="2" w:tplc="FFFFFFFF">
      <w:start w:val="1"/>
      <w:numFmt w:val="lowerRoman"/>
      <w:lvlText w:val="%3."/>
      <w:lvlJc w:val="right"/>
      <w:pPr>
        <w:tabs>
          <w:tab w:val="num" w:pos="2310"/>
        </w:tabs>
        <w:ind w:left="2310" w:hanging="180"/>
      </w:pPr>
      <w:rPr>
        <w:rFonts w:cs="Times New Roman"/>
      </w:rPr>
    </w:lvl>
    <w:lvl w:ilvl="3" w:tplc="FFFFFFFF">
      <w:start w:val="1"/>
      <w:numFmt w:val="decimal"/>
      <w:lvlText w:val="%4."/>
      <w:lvlJc w:val="left"/>
      <w:pPr>
        <w:tabs>
          <w:tab w:val="num" w:pos="3030"/>
        </w:tabs>
        <w:ind w:left="3030" w:hanging="360"/>
      </w:pPr>
      <w:rPr>
        <w:rFonts w:cs="Times New Roman"/>
      </w:rPr>
    </w:lvl>
    <w:lvl w:ilvl="4" w:tplc="FFFFFFFF" w:tentative="1">
      <w:start w:val="1"/>
      <w:numFmt w:val="lowerLetter"/>
      <w:lvlText w:val="%5."/>
      <w:lvlJc w:val="left"/>
      <w:pPr>
        <w:tabs>
          <w:tab w:val="num" w:pos="3750"/>
        </w:tabs>
        <w:ind w:left="3750" w:hanging="360"/>
      </w:pPr>
      <w:rPr>
        <w:rFonts w:cs="Times New Roman"/>
      </w:rPr>
    </w:lvl>
    <w:lvl w:ilvl="5" w:tplc="FFFFFFFF" w:tentative="1">
      <w:start w:val="1"/>
      <w:numFmt w:val="lowerRoman"/>
      <w:lvlText w:val="%6."/>
      <w:lvlJc w:val="right"/>
      <w:pPr>
        <w:tabs>
          <w:tab w:val="num" w:pos="4470"/>
        </w:tabs>
        <w:ind w:left="4470" w:hanging="180"/>
      </w:pPr>
      <w:rPr>
        <w:rFonts w:cs="Times New Roman"/>
      </w:rPr>
    </w:lvl>
    <w:lvl w:ilvl="6" w:tplc="FFFFFFFF" w:tentative="1">
      <w:start w:val="1"/>
      <w:numFmt w:val="decimal"/>
      <w:lvlText w:val="%7."/>
      <w:lvlJc w:val="left"/>
      <w:pPr>
        <w:tabs>
          <w:tab w:val="num" w:pos="5190"/>
        </w:tabs>
        <w:ind w:left="5190" w:hanging="360"/>
      </w:pPr>
      <w:rPr>
        <w:rFonts w:cs="Times New Roman"/>
      </w:rPr>
    </w:lvl>
    <w:lvl w:ilvl="7" w:tplc="FFFFFFFF" w:tentative="1">
      <w:start w:val="1"/>
      <w:numFmt w:val="lowerLetter"/>
      <w:lvlText w:val="%8."/>
      <w:lvlJc w:val="left"/>
      <w:pPr>
        <w:tabs>
          <w:tab w:val="num" w:pos="5910"/>
        </w:tabs>
        <w:ind w:left="5910" w:hanging="360"/>
      </w:pPr>
      <w:rPr>
        <w:rFonts w:cs="Times New Roman"/>
      </w:rPr>
    </w:lvl>
    <w:lvl w:ilvl="8" w:tplc="FFFFFFFF" w:tentative="1">
      <w:start w:val="1"/>
      <w:numFmt w:val="lowerRoman"/>
      <w:lvlText w:val="%9."/>
      <w:lvlJc w:val="right"/>
      <w:pPr>
        <w:tabs>
          <w:tab w:val="num" w:pos="6630"/>
        </w:tabs>
        <w:ind w:left="6630" w:hanging="180"/>
      </w:pPr>
      <w:rPr>
        <w:rFonts w:cs="Times New Roman"/>
      </w:rPr>
    </w:lvl>
  </w:abstractNum>
  <w:abstractNum w:abstractNumId="8" w15:restartNumberingAfterBreak="0">
    <w:nsid w:val="6D8258F9"/>
    <w:multiLevelType w:val="hybridMultilevel"/>
    <w:tmpl w:val="A18C245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7B2EF9"/>
    <w:multiLevelType w:val="hybridMultilevel"/>
    <w:tmpl w:val="0E90E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8"/>
  </w:num>
  <w:num w:numId="9">
    <w:abstractNumId w:val="9"/>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EE"/>
    <w:rsid w:val="000423A0"/>
    <w:rsid w:val="00050F78"/>
    <w:rsid w:val="00085876"/>
    <w:rsid w:val="00097F72"/>
    <w:rsid w:val="00156312"/>
    <w:rsid w:val="00163B82"/>
    <w:rsid w:val="00186DC0"/>
    <w:rsid w:val="00191342"/>
    <w:rsid w:val="001F67D4"/>
    <w:rsid w:val="0027431D"/>
    <w:rsid w:val="003070A0"/>
    <w:rsid w:val="0035196F"/>
    <w:rsid w:val="00376819"/>
    <w:rsid w:val="00391858"/>
    <w:rsid w:val="003A67E0"/>
    <w:rsid w:val="003E03E3"/>
    <w:rsid w:val="00412793"/>
    <w:rsid w:val="0045260F"/>
    <w:rsid w:val="0045302A"/>
    <w:rsid w:val="004B7F27"/>
    <w:rsid w:val="004E4A98"/>
    <w:rsid w:val="004F5B83"/>
    <w:rsid w:val="00546625"/>
    <w:rsid w:val="005550BB"/>
    <w:rsid w:val="00580CA5"/>
    <w:rsid w:val="00590EDB"/>
    <w:rsid w:val="005A1072"/>
    <w:rsid w:val="005A4930"/>
    <w:rsid w:val="005A5BEB"/>
    <w:rsid w:val="005B179B"/>
    <w:rsid w:val="005F0888"/>
    <w:rsid w:val="00613744"/>
    <w:rsid w:val="00625CA0"/>
    <w:rsid w:val="006903F6"/>
    <w:rsid w:val="006C17E7"/>
    <w:rsid w:val="006D065D"/>
    <w:rsid w:val="006E557C"/>
    <w:rsid w:val="007033E0"/>
    <w:rsid w:val="0074635A"/>
    <w:rsid w:val="00774CE2"/>
    <w:rsid w:val="007A3356"/>
    <w:rsid w:val="008650FB"/>
    <w:rsid w:val="00871938"/>
    <w:rsid w:val="008806E8"/>
    <w:rsid w:val="00892C9E"/>
    <w:rsid w:val="00896D4F"/>
    <w:rsid w:val="008A0E61"/>
    <w:rsid w:val="008A6119"/>
    <w:rsid w:val="008D131E"/>
    <w:rsid w:val="0090304A"/>
    <w:rsid w:val="0095456E"/>
    <w:rsid w:val="00973C7A"/>
    <w:rsid w:val="009A3304"/>
    <w:rsid w:val="009B6C98"/>
    <w:rsid w:val="009F24FF"/>
    <w:rsid w:val="00A2556B"/>
    <w:rsid w:val="00A80240"/>
    <w:rsid w:val="00AB7265"/>
    <w:rsid w:val="00B2234F"/>
    <w:rsid w:val="00B36596"/>
    <w:rsid w:val="00B73336"/>
    <w:rsid w:val="00B833F8"/>
    <w:rsid w:val="00BE6082"/>
    <w:rsid w:val="00C3002F"/>
    <w:rsid w:val="00C73E5D"/>
    <w:rsid w:val="00CC0197"/>
    <w:rsid w:val="00D17201"/>
    <w:rsid w:val="00D41763"/>
    <w:rsid w:val="00D474EE"/>
    <w:rsid w:val="00DD66D9"/>
    <w:rsid w:val="00E85C02"/>
    <w:rsid w:val="00EC048B"/>
    <w:rsid w:val="00EC6B7F"/>
    <w:rsid w:val="00EF5222"/>
    <w:rsid w:val="00F20C8E"/>
    <w:rsid w:val="00F45DA3"/>
    <w:rsid w:val="00F95D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D2E4"/>
  <w15:chartTrackingRefBased/>
  <w15:docId w15:val="{8ACAC46C-8B79-45F5-9C6E-E7488569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06E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8806E8"/>
    <w:pPr>
      <w:keepNext/>
      <w:spacing w:before="240" w:after="60"/>
      <w:jc w:val="both"/>
      <w:outlineLvl w:val="0"/>
    </w:pPr>
    <w:rPr>
      <w:b/>
      <w:sz w:val="25"/>
    </w:rPr>
  </w:style>
  <w:style w:type="paragraph" w:styleId="Nagwek2">
    <w:name w:val="heading 2"/>
    <w:basedOn w:val="Normalny"/>
    <w:next w:val="Normalny"/>
    <w:link w:val="Nagwek2Znak"/>
    <w:uiPriority w:val="99"/>
    <w:qFormat/>
    <w:rsid w:val="008806E8"/>
    <w:pPr>
      <w:keepNext/>
      <w:jc w:val="both"/>
      <w:outlineLvl w:val="1"/>
    </w:pPr>
    <w:rPr>
      <w:szCs w:val="20"/>
    </w:rPr>
  </w:style>
  <w:style w:type="paragraph" w:styleId="Nagwek3">
    <w:name w:val="heading 3"/>
    <w:basedOn w:val="Normalny"/>
    <w:next w:val="Normalny"/>
    <w:link w:val="Nagwek3Znak"/>
    <w:uiPriority w:val="99"/>
    <w:qFormat/>
    <w:rsid w:val="008806E8"/>
    <w:pPr>
      <w:keepNext/>
      <w:outlineLvl w:val="2"/>
    </w:pPr>
    <w:rPr>
      <w:i/>
      <w:iCs/>
    </w:rPr>
  </w:style>
  <w:style w:type="paragraph" w:styleId="Nagwek4">
    <w:name w:val="heading 4"/>
    <w:basedOn w:val="Normalny"/>
    <w:next w:val="Normalny"/>
    <w:link w:val="Nagwek4Znak"/>
    <w:uiPriority w:val="99"/>
    <w:qFormat/>
    <w:rsid w:val="008806E8"/>
    <w:pPr>
      <w:keepNext/>
      <w:spacing w:before="120"/>
      <w:jc w:val="both"/>
      <w:outlineLvl w:val="3"/>
    </w:pPr>
    <w:rPr>
      <w:i/>
      <w:iCs/>
    </w:rPr>
  </w:style>
  <w:style w:type="paragraph" w:styleId="Nagwek5">
    <w:name w:val="heading 5"/>
    <w:basedOn w:val="Normalny"/>
    <w:next w:val="Normalny"/>
    <w:link w:val="Nagwek5Znak"/>
    <w:uiPriority w:val="99"/>
    <w:qFormat/>
    <w:rsid w:val="008806E8"/>
    <w:pPr>
      <w:keepNext/>
      <w:jc w:val="center"/>
      <w:outlineLvl w:val="4"/>
    </w:pPr>
    <w:rPr>
      <w:rFonts w:cs="Arial"/>
      <w:i/>
      <w:iCs/>
      <w:sz w:val="20"/>
      <w:szCs w:val="20"/>
    </w:rPr>
  </w:style>
  <w:style w:type="paragraph" w:styleId="Nagwek6">
    <w:name w:val="heading 6"/>
    <w:basedOn w:val="Normalny"/>
    <w:next w:val="Normalny"/>
    <w:link w:val="Nagwek6Znak"/>
    <w:uiPriority w:val="99"/>
    <w:qFormat/>
    <w:rsid w:val="008806E8"/>
    <w:pPr>
      <w:spacing w:before="120"/>
      <w:jc w:val="center"/>
      <w:outlineLvl w:val="5"/>
    </w:pPr>
    <w:rPr>
      <w:rFonts w:ascii="Arial" w:hAnsi="Arial"/>
      <w:b/>
      <w:szCs w:val="20"/>
    </w:rPr>
  </w:style>
  <w:style w:type="paragraph" w:styleId="Nagwek7">
    <w:name w:val="heading 7"/>
    <w:basedOn w:val="Normalny"/>
    <w:next w:val="Normalny"/>
    <w:link w:val="Nagwek7Znak"/>
    <w:uiPriority w:val="99"/>
    <w:qFormat/>
    <w:rsid w:val="008806E8"/>
    <w:pPr>
      <w:keepNext/>
      <w:jc w:val="both"/>
      <w:outlineLvl w:val="6"/>
    </w:pPr>
    <w:rPr>
      <w:b/>
      <w:bCs/>
    </w:rPr>
  </w:style>
  <w:style w:type="paragraph" w:styleId="Nagwek8">
    <w:name w:val="heading 8"/>
    <w:basedOn w:val="Normalny"/>
    <w:next w:val="Normalny"/>
    <w:link w:val="Nagwek8Znak"/>
    <w:uiPriority w:val="99"/>
    <w:qFormat/>
    <w:rsid w:val="008806E8"/>
    <w:pPr>
      <w:keepNext/>
      <w:numPr>
        <w:numId w:val="3"/>
      </w:numPr>
      <w:jc w:val="right"/>
      <w:outlineLvl w:val="7"/>
    </w:pPr>
    <w:rPr>
      <w:rFonts w:ascii="Arial" w:hAnsi="Arial"/>
      <w:szCs w:val="20"/>
    </w:rPr>
  </w:style>
  <w:style w:type="paragraph" w:styleId="Nagwek9">
    <w:name w:val="heading 9"/>
    <w:basedOn w:val="Normalny"/>
    <w:next w:val="Normalny"/>
    <w:link w:val="Nagwek9Znak"/>
    <w:uiPriority w:val="99"/>
    <w:qFormat/>
    <w:rsid w:val="008806E8"/>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806E8"/>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9"/>
    <w:rsid w:val="008806E8"/>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9"/>
    <w:rsid w:val="008806E8"/>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uiPriority w:val="99"/>
    <w:rsid w:val="008806E8"/>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9"/>
    <w:rsid w:val="008806E8"/>
    <w:rPr>
      <w:rFonts w:ascii="Times New Roman" w:eastAsia="Times New Roman" w:hAnsi="Times New Roman" w:cs="Arial"/>
      <w:i/>
      <w:iCs/>
      <w:sz w:val="20"/>
      <w:szCs w:val="20"/>
      <w:lang w:eastAsia="pl-PL"/>
    </w:rPr>
  </w:style>
  <w:style w:type="character" w:customStyle="1" w:styleId="Nagwek6Znak">
    <w:name w:val="Nagłówek 6 Znak"/>
    <w:basedOn w:val="Domylnaczcionkaakapitu"/>
    <w:link w:val="Nagwek6"/>
    <w:uiPriority w:val="99"/>
    <w:rsid w:val="008806E8"/>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9"/>
    <w:rsid w:val="008806E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8806E8"/>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9"/>
    <w:rsid w:val="008806E8"/>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rsid w:val="008806E8"/>
    <w:rPr>
      <w:rFonts w:ascii="Tahoma" w:hAnsi="Tahoma" w:cs="Tahoma"/>
      <w:sz w:val="16"/>
      <w:szCs w:val="16"/>
    </w:rPr>
  </w:style>
  <w:style w:type="character" w:customStyle="1" w:styleId="TekstdymkaZnak">
    <w:name w:val="Tekst dymka Znak"/>
    <w:basedOn w:val="Domylnaczcionkaakapitu"/>
    <w:link w:val="Tekstdymka"/>
    <w:uiPriority w:val="99"/>
    <w:semiHidden/>
    <w:rsid w:val="008806E8"/>
    <w:rPr>
      <w:rFonts w:ascii="Tahoma" w:eastAsia="Times New Roman" w:hAnsi="Tahoma" w:cs="Tahoma"/>
      <w:sz w:val="16"/>
      <w:szCs w:val="16"/>
      <w:lang w:eastAsia="pl-PL"/>
    </w:rPr>
  </w:style>
  <w:style w:type="paragraph" w:customStyle="1" w:styleId="Znak1ZnakZnakZnakZnakZnakZnakZnakZnakZnakZnakZnak1Znak">
    <w:name w:val="Znak1 Znak Znak Znak Znak Znak Znak Znak Znak Znak Znak Znak1 Znak"/>
    <w:basedOn w:val="Normalny"/>
    <w:uiPriority w:val="99"/>
    <w:rsid w:val="008806E8"/>
  </w:style>
  <w:style w:type="paragraph" w:styleId="Tekstpodstawowy">
    <w:name w:val="Body Text"/>
    <w:aliases w:val="Tekst podstawowy-bold,Tekst podstawowy Znak Znak Znak Znak,Tekst podstawowy Znak Znak Znak,Tekst podstawowy Znak Znak Znak Znak Znak Znak Znak Znak Znak Znak Znak,Tekst podstawowy Znak Znak"/>
    <w:basedOn w:val="Normalny"/>
    <w:link w:val="TekstpodstawowyZnak1"/>
    <w:uiPriority w:val="99"/>
    <w:rsid w:val="008806E8"/>
    <w:rPr>
      <w:rFonts w:ascii="Arial" w:hAnsi="Arial"/>
      <w:szCs w:val="20"/>
    </w:rPr>
  </w:style>
  <w:style w:type="character" w:customStyle="1" w:styleId="TekstpodstawowyZnak">
    <w:name w:val="Tekst podstawowy Znak"/>
    <w:basedOn w:val="Domylnaczcionkaakapitu"/>
    <w:uiPriority w:val="99"/>
    <w:semiHidden/>
    <w:rsid w:val="008806E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bold Znak1,Tekst podstawowy Znak Znak Znak Znak Znak2,Tekst podstawowy Znak Znak Znak Znak3,Tekst podstawowy Znak Znak Znak Znak Znak Znak Znak Znak Znak Znak Znak Znak1,Tekst podstawowy Znak Znak Znak1"/>
    <w:link w:val="Tekstpodstawowy"/>
    <w:uiPriority w:val="99"/>
    <w:locked/>
    <w:rsid w:val="008806E8"/>
    <w:rPr>
      <w:rFonts w:ascii="Arial" w:eastAsia="Times New Roman" w:hAnsi="Arial" w:cs="Times New Roman"/>
      <w:sz w:val="24"/>
      <w:szCs w:val="20"/>
      <w:lang w:eastAsia="pl-PL"/>
    </w:rPr>
  </w:style>
  <w:style w:type="paragraph" w:customStyle="1" w:styleId="tytu">
    <w:name w:val="tytuł"/>
    <w:basedOn w:val="Normalny"/>
    <w:next w:val="Normalny"/>
    <w:autoRedefine/>
    <w:rsid w:val="008806E8"/>
    <w:pPr>
      <w:ind w:left="720" w:hanging="720"/>
      <w:jc w:val="both"/>
      <w:outlineLvl w:val="0"/>
    </w:pPr>
    <w:rPr>
      <w:rFonts w:ascii="Tahoma" w:hAnsi="Tahoma" w:cs="Tahoma"/>
      <w:bCs/>
      <w:sz w:val="18"/>
      <w:szCs w:val="18"/>
    </w:rPr>
  </w:style>
  <w:style w:type="paragraph" w:styleId="Stopka">
    <w:name w:val="footer"/>
    <w:basedOn w:val="Normalny"/>
    <w:link w:val="StopkaZnak"/>
    <w:uiPriority w:val="99"/>
    <w:rsid w:val="008806E8"/>
    <w:pPr>
      <w:tabs>
        <w:tab w:val="center" w:pos="4536"/>
        <w:tab w:val="right" w:pos="9072"/>
      </w:tabs>
    </w:pPr>
    <w:rPr>
      <w:sz w:val="20"/>
      <w:szCs w:val="20"/>
    </w:rPr>
  </w:style>
  <w:style w:type="character" w:customStyle="1" w:styleId="StopkaZnak">
    <w:name w:val="Stopka Znak"/>
    <w:basedOn w:val="Domylnaczcionkaakapitu"/>
    <w:link w:val="Stopka"/>
    <w:uiPriority w:val="99"/>
    <w:rsid w:val="008806E8"/>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rsid w:val="008806E8"/>
    <w:pPr>
      <w:ind w:left="1416"/>
    </w:pPr>
    <w:rPr>
      <w:sz w:val="32"/>
      <w:szCs w:val="20"/>
    </w:rPr>
  </w:style>
  <w:style w:type="character" w:customStyle="1" w:styleId="TekstpodstawowywcityZnak">
    <w:name w:val="Tekst podstawowy wcięty Znak"/>
    <w:basedOn w:val="Domylnaczcionkaakapitu"/>
    <w:link w:val="Tekstpodstawowywcity"/>
    <w:uiPriority w:val="99"/>
    <w:rsid w:val="008806E8"/>
    <w:rPr>
      <w:rFonts w:ascii="Times New Roman" w:eastAsia="Times New Roman" w:hAnsi="Times New Roman" w:cs="Times New Roman"/>
      <w:sz w:val="32"/>
      <w:szCs w:val="20"/>
      <w:lang w:eastAsia="pl-PL"/>
    </w:rPr>
  </w:style>
  <w:style w:type="character" w:customStyle="1" w:styleId="tekstdokbold">
    <w:name w:val="tekst dok. bold"/>
    <w:rsid w:val="008806E8"/>
    <w:rPr>
      <w:b/>
    </w:rPr>
  </w:style>
  <w:style w:type="paragraph" w:customStyle="1" w:styleId="tekstdokumentu">
    <w:name w:val="tekst dokumentu"/>
    <w:basedOn w:val="Normalny"/>
    <w:autoRedefine/>
    <w:uiPriority w:val="99"/>
    <w:rsid w:val="008806E8"/>
    <w:rPr>
      <w:rFonts w:ascii="Tahoma" w:hAnsi="Tahoma" w:cs="Tahoma"/>
      <w:b/>
      <w:iCs/>
      <w:sz w:val="20"/>
      <w:szCs w:val="20"/>
    </w:rPr>
  </w:style>
  <w:style w:type="paragraph" w:customStyle="1" w:styleId="zacznik">
    <w:name w:val="załącznik"/>
    <w:basedOn w:val="Tekstpodstawowy"/>
    <w:autoRedefine/>
    <w:uiPriority w:val="99"/>
    <w:rsid w:val="008806E8"/>
    <w:pPr>
      <w:tabs>
        <w:tab w:val="left" w:pos="1701"/>
      </w:tabs>
      <w:ind w:left="1680" w:hanging="1680"/>
    </w:pPr>
    <w:rPr>
      <w:rFonts w:ascii="Tahoma" w:hAnsi="Tahoma" w:cs="Tahoma"/>
      <w:iCs/>
      <w:sz w:val="18"/>
      <w:szCs w:val="18"/>
    </w:rPr>
  </w:style>
  <w:style w:type="paragraph" w:customStyle="1" w:styleId="rozdzia">
    <w:name w:val="rozdział"/>
    <w:basedOn w:val="Normalny"/>
    <w:autoRedefine/>
    <w:rsid w:val="008806E8"/>
    <w:pPr>
      <w:tabs>
        <w:tab w:val="left" w:pos="0"/>
      </w:tabs>
      <w:jc w:val="center"/>
    </w:pPr>
    <w:rPr>
      <w:rFonts w:ascii="Tahoma" w:hAnsi="Tahoma" w:cs="Tahoma"/>
      <w:b/>
      <w:spacing w:val="8"/>
      <w:sz w:val="18"/>
      <w:szCs w:val="18"/>
    </w:rPr>
  </w:style>
  <w:style w:type="paragraph" w:styleId="Tekstpodstawowy2">
    <w:name w:val="Body Text 2"/>
    <w:basedOn w:val="Normalny"/>
    <w:link w:val="Tekstpodstawowy2Znak"/>
    <w:uiPriority w:val="99"/>
    <w:rsid w:val="008806E8"/>
    <w:pPr>
      <w:overflowPunct w:val="0"/>
      <w:autoSpaceDE w:val="0"/>
      <w:autoSpaceDN w:val="0"/>
      <w:adjustRightInd w:val="0"/>
      <w:jc w:val="both"/>
      <w:textAlignment w:val="baseline"/>
    </w:pPr>
    <w:rPr>
      <w:sz w:val="28"/>
      <w:szCs w:val="20"/>
    </w:rPr>
  </w:style>
  <w:style w:type="character" w:customStyle="1" w:styleId="Tekstpodstawowy2Znak">
    <w:name w:val="Tekst podstawowy 2 Znak"/>
    <w:basedOn w:val="Domylnaczcionkaakapitu"/>
    <w:link w:val="Tekstpodstawowy2"/>
    <w:uiPriority w:val="99"/>
    <w:rsid w:val="008806E8"/>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uiPriority w:val="99"/>
    <w:rsid w:val="008806E8"/>
    <w:pPr>
      <w:spacing w:before="120"/>
      <w:jc w:val="both"/>
    </w:pPr>
    <w:rPr>
      <w:i/>
      <w:iCs/>
    </w:rPr>
  </w:style>
  <w:style w:type="character" w:customStyle="1" w:styleId="Tekstpodstawowy3Znak">
    <w:name w:val="Tekst podstawowy 3 Znak"/>
    <w:basedOn w:val="Domylnaczcionkaakapitu"/>
    <w:link w:val="Tekstpodstawowy3"/>
    <w:uiPriority w:val="99"/>
    <w:rsid w:val="008806E8"/>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uiPriority w:val="99"/>
    <w:rsid w:val="008806E8"/>
    <w:pPr>
      <w:ind w:firstLine="420"/>
    </w:pPr>
    <w:rPr>
      <w:b/>
      <w:bCs/>
      <w:i/>
      <w:iCs/>
    </w:rPr>
  </w:style>
  <w:style w:type="character" w:customStyle="1" w:styleId="Tekstpodstawowywcity2Znak">
    <w:name w:val="Tekst podstawowy wcięty 2 Znak"/>
    <w:basedOn w:val="Domylnaczcionkaakapitu"/>
    <w:link w:val="Tekstpodstawowywcity2"/>
    <w:uiPriority w:val="99"/>
    <w:rsid w:val="008806E8"/>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8806E8"/>
    <w:pPr>
      <w:spacing w:before="100" w:beforeAutospacing="1" w:after="100" w:afterAutospacing="1"/>
      <w:jc w:val="both"/>
    </w:pPr>
    <w:rPr>
      <w:sz w:val="20"/>
      <w:szCs w:val="20"/>
    </w:rPr>
  </w:style>
  <w:style w:type="paragraph" w:styleId="Tekstpodstawowywcity3">
    <w:name w:val="Body Text Indent 3"/>
    <w:basedOn w:val="Normalny"/>
    <w:link w:val="Tekstpodstawowywcity3Znak"/>
    <w:uiPriority w:val="99"/>
    <w:rsid w:val="008806E8"/>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uiPriority w:val="99"/>
    <w:rsid w:val="008806E8"/>
    <w:rPr>
      <w:rFonts w:ascii="Times New Roman" w:eastAsia="Times New Roman" w:hAnsi="Times New Roman" w:cs="Times New Roman"/>
      <w:szCs w:val="24"/>
      <w:lang w:eastAsia="pl-PL"/>
    </w:rPr>
  </w:style>
  <w:style w:type="paragraph" w:styleId="Zwykytekst">
    <w:name w:val="Plain Text"/>
    <w:basedOn w:val="Normalny"/>
    <w:link w:val="ZwykytekstZnak"/>
    <w:uiPriority w:val="99"/>
    <w:rsid w:val="008806E8"/>
    <w:rPr>
      <w:rFonts w:ascii="Courier New" w:hAnsi="Courier New"/>
      <w:sz w:val="20"/>
      <w:szCs w:val="20"/>
    </w:rPr>
  </w:style>
  <w:style w:type="character" w:customStyle="1" w:styleId="ZwykytekstZnak">
    <w:name w:val="Zwykły tekst Znak"/>
    <w:basedOn w:val="Domylnaczcionkaakapitu"/>
    <w:link w:val="Zwykytekst"/>
    <w:uiPriority w:val="99"/>
    <w:rsid w:val="008806E8"/>
    <w:rPr>
      <w:rFonts w:ascii="Courier New" w:eastAsia="Times New Roman" w:hAnsi="Courier New" w:cs="Times New Roman"/>
      <w:sz w:val="20"/>
      <w:szCs w:val="20"/>
      <w:lang w:eastAsia="pl-PL"/>
    </w:rPr>
  </w:style>
  <w:style w:type="character" w:styleId="Numerstrony">
    <w:name w:val="page number"/>
    <w:uiPriority w:val="99"/>
    <w:rsid w:val="008806E8"/>
    <w:rPr>
      <w:rFonts w:cs="Times New Roman"/>
    </w:rPr>
  </w:style>
  <w:style w:type="paragraph" w:styleId="Tytu0">
    <w:name w:val="Title"/>
    <w:basedOn w:val="Normalny"/>
    <w:link w:val="TytuZnak"/>
    <w:uiPriority w:val="99"/>
    <w:qFormat/>
    <w:rsid w:val="008806E8"/>
    <w:pPr>
      <w:jc w:val="center"/>
    </w:pPr>
    <w:rPr>
      <w:sz w:val="28"/>
    </w:rPr>
  </w:style>
  <w:style w:type="character" w:customStyle="1" w:styleId="TytuZnak">
    <w:name w:val="Tytuł Znak"/>
    <w:basedOn w:val="Domylnaczcionkaakapitu"/>
    <w:link w:val="Tytu0"/>
    <w:uiPriority w:val="99"/>
    <w:rsid w:val="008806E8"/>
    <w:rPr>
      <w:rFonts w:ascii="Times New Roman" w:eastAsia="Times New Roman" w:hAnsi="Times New Roman" w:cs="Times New Roman"/>
      <w:sz w:val="28"/>
      <w:szCs w:val="24"/>
      <w:lang w:eastAsia="pl-PL"/>
    </w:rPr>
  </w:style>
  <w:style w:type="character" w:styleId="Pogrubienie">
    <w:name w:val="Strong"/>
    <w:uiPriority w:val="99"/>
    <w:qFormat/>
    <w:rsid w:val="008806E8"/>
    <w:rPr>
      <w:rFonts w:cs="Times New Roman"/>
      <w:b/>
    </w:rPr>
  </w:style>
  <w:style w:type="paragraph" w:customStyle="1" w:styleId="1">
    <w:name w:val="1"/>
    <w:basedOn w:val="Normalny"/>
    <w:uiPriority w:val="99"/>
    <w:semiHidden/>
    <w:rsid w:val="008806E8"/>
    <w:rPr>
      <w:sz w:val="20"/>
      <w:szCs w:val="20"/>
    </w:rPr>
  </w:style>
  <w:style w:type="character" w:styleId="Odwoanieprzypisudolnego">
    <w:name w:val="footnote reference"/>
    <w:uiPriority w:val="99"/>
    <w:semiHidden/>
    <w:rsid w:val="008806E8"/>
    <w:rPr>
      <w:rFonts w:cs="Times New Roman"/>
      <w:vertAlign w:val="superscript"/>
    </w:rPr>
  </w:style>
  <w:style w:type="paragraph" w:styleId="Lista">
    <w:name w:val="List"/>
    <w:basedOn w:val="Normalny"/>
    <w:uiPriority w:val="99"/>
    <w:rsid w:val="008806E8"/>
    <w:pPr>
      <w:ind w:left="283" w:hanging="283"/>
    </w:pPr>
    <w:rPr>
      <w:rFonts w:ascii="Arial" w:hAnsi="Arial"/>
      <w:szCs w:val="20"/>
    </w:rPr>
  </w:style>
  <w:style w:type="paragraph" w:styleId="Lista2">
    <w:name w:val="List 2"/>
    <w:basedOn w:val="Normalny"/>
    <w:uiPriority w:val="99"/>
    <w:rsid w:val="008806E8"/>
    <w:pPr>
      <w:ind w:left="566" w:hanging="283"/>
    </w:pPr>
  </w:style>
  <w:style w:type="paragraph" w:styleId="Lista-kontynuacja2">
    <w:name w:val="List Continue 2"/>
    <w:basedOn w:val="Normalny"/>
    <w:uiPriority w:val="99"/>
    <w:rsid w:val="008806E8"/>
    <w:pPr>
      <w:spacing w:after="120"/>
      <w:ind w:left="566"/>
    </w:pPr>
    <w:rPr>
      <w:sz w:val="20"/>
      <w:szCs w:val="20"/>
    </w:rPr>
  </w:style>
  <w:style w:type="paragraph" w:customStyle="1" w:styleId="Annexetitle">
    <w:name w:val="Annexe_title"/>
    <w:basedOn w:val="Nagwek1"/>
    <w:next w:val="Normalny"/>
    <w:autoRedefine/>
    <w:uiPriority w:val="99"/>
    <w:rsid w:val="008806E8"/>
    <w:pPr>
      <w:keepNext w:val="0"/>
      <w:spacing w:before="0" w:after="0"/>
      <w:jc w:val="center"/>
      <w:outlineLvl w:val="9"/>
    </w:pPr>
    <w:rPr>
      <w:bCs/>
      <w:sz w:val="36"/>
    </w:rPr>
  </w:style>
  <w:style w:type="paragraph" w:customStyle="1" w:styleId="normaltableau">
    <w:name w:val="normal_tableau"/>
    <w:basedOn w:val="Normalny"/>
    <w:uiPriority w:val="99"/>
    <w:rsid w:val="008806E8"/>
    <w:pPr>
      <w:spacing w:before="120" w:after="120"/>
      <w:jc w:val="both"/>
    </w:pPr>
    <w:rPr>
      <w:rFonts w:ascii="Optima" w:hAnsi="Optima"/>
      <w:sz w:val="22"/>
      <w:szCs w:val="20"/>
      <w:lang w:val="en-GB"/>
    </w:rPr>
  </w:style>
  <w:style w:type="paragraph" w:styleId="Nagwek">
    <w:name w:val="header"/>
    <w:basedOn w:val="Normalny"/>
    <w:link w:val="NagwekZnak"/>
    <w:uiPriority w:val="99"/>
    <w:rsid w:val="008806E8"/>
    <w:pPr>
      <w:tabs>
        <w:tab w:val="center" w:pos="4536"/>
        <w:tab w:val="right" w:pos="9072"/>
      </w:tabs>
    </w:pPr>
  </w:style>
  <w:style w:type="character" w:customStyle="1" w:styleId="NagwekZnak">
    <w:name w:val="Nagłówek Znak"/>
    <w:basedOn w:val="Domylnaczcionkaakapitu"/>
    <w:link w:val="Nagwek"/>
    <w:uiPriority w:val="99"/>
    <w:rsid w:val="008806E8"/>
    <w:rPr>
      <w:rFonts w:ascii="Times New Roman" w:eastAsia="Times New Roman" w:hAnsi="Times New Roman" w:cs="Times New Roman"/>
      <w:sz w:val="24"/>
      <w:szCs w:val="24"/>
      <w:lang w:eastAsia="pl-PL"/>
    </w:rPr>
  </w:style>
  <w:style w:type="character" w:styleId="Hipercze">
    <w:name w:val="Hyperlink"/>
    <w:uiPriority w:val="99"/>
    <w:rsid w:val="008806E8"/>
    <w:rPr>
      <w:rFonts w:cs="Times New Roman"/>
      <w:color w:val="0000FF"/>
      <w:u w:val="single"/>
    </w:rPr>
  </w:style>
  <w:style w:type="paragraph" w:customStyle="1" w:styleId="B">
    <w:name w:val="B"/>
    <w:uiPriority w:val="99"/>
    <w:rsid w:val="008806E8"/>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pkt">
    <w:name w:val="pkt"/>
    <w:basedOn w:val="Normalny"/>
    <w:rsid w:val="008806E8"/>
    <w:pPr>
      <w:spacing w:before="60" w:after="60"/>
      <w:ind w:left="851" w:hanging="295"/>
      <w:jc w:val="both"/>
    </w:pPr>
  </w:style>
  <w:style w:type="paragraph" w:customStyle="1" w:styleId="Nagwekstrony">
    <w:name w:val="Nag?—wek strony"/>
    <w:basedOn w:val="Normalny"/>
    <w:uiPriority w:val="99"/>
    <w:rsid w:val="008806E8"/>
    <w:pPr>
      <w:tabs>
        <w:tab w:val="center" w:pos="4153"/>
        <w:tab w:val="right" w:pos="8306"/>
      </w:tabs>
    </w:pPr>
    <w:rPr>
      <w:sz w:val="20"/>
      <w:szCs w:val="20"/>
      <w:lang w:val="en-GB"/>
    </w:rPr>
  </w:style>
  <w:style w:type="paragraph" w:customStyle="1" w:styleId="tabulka">
    <w:name w:val="tabulka"/>
    <w:basedOn w:val="Normalny"/>
    <w:uiPriority w:val="99"/>
    <w:rsid w:val="008806E8"/>
    <w:pPr>
      <w:widowControl w:val="0"/>
      <w:spacing w:before="120" w:line="240" w:lineRule="exact"/>
      <w:jc w:val="center"/>
    </w:pPr>
    <w:rPr>
      <w:rFonts w:ascii="Arial" w:hAnsi="Arial"/>
      <w:sz w:val="20"/>
      <w:szCs w:val="20"/>
      <w:lang w:val="cs-CZ"/>
    </w:rPr>
  </w:style>
  <w:style w:type="paragraph" w:customStyle="1" w:styleId="Tekstpodstawowy21">
    <w:name w:val="Tekst podstawowy 21"/>
    <w:basedOn w:val="Normalny"/>
    <w:uiPriority w:val="99"/>
    <w:rsid w:val="008806E8"/>
    <w:pPr>
      <w:overflowPunct w:val="0"/>
      <w:autoSpaceDE w:val="0"/>
      <w:autoSpaceDN w:val="0"/>
      <w:adjustRightInd w:val="0"/>
      <w:jc w:val="both"/>
      <w:textAlignment w:val="baseline"/>
    </w:pPr>
    <w:rPr>
      <w:sz w:val="28"/>
      <w:szCs w:val="20"/>
    </w:rPr>
  </w:style>
  <w:style w:type="paragraph" w:styleId="Tekstkomentarza">
    <w:name w:val="annotation text"/>
    <w:basedOn w:val="Normalny"/>
    <w:link w:val="TekstkomentarzaZnak"/>
    <w:uiPriority w:val="99"/>
    <w:semiHidden/>
    <w:rsid w:val="008806E8"/>
    <w:rPr>
      <w:sz w:val="20"/>
      <w:szCs w:val="20"/>
      <w:lang w:val="en-US"/>
    </w:rPr>
  </w:style>
  <w:style w:type="character" w:customStyle="1" w:styleId="TekstkomentarzaZnak">
    <w:name w:val="Tekst komentarza Znak"/>
    <w:basedOn w:val="Domylnaczcionkaakapitu"/>
    <w:link w:val="Tekstkomentarza"/>
    <w:uiPriority w:val="99"/>
    <w:semiHidden/>
    <w:rsid w:val="008806E8"/>
    <w:rPr>
      <w:rFonts w:ascii="Times New Roman" w:eastAsia="Times New Roman" w:hAnsi="Times New Roman" w:cs="Times New Roman"/>
      <w:sz w:val="20"/>
      <w:szCs w:val="20"/>
      <w:lang w:val="en-US" w:eastAsia="pl-PL"/>
    </w:rPr>
  </w:style>
  <w:style w:type="paragraph" w:styleId="Tekstprzypisudolnego">
    <w:name w:val="footnote text"/>
    <w:basedOn w:val="Normalny"/>
    <w:link w:val="TekstprzypisudolnegoZnak"/>
    <w:uiPriority w:val="99"/>
    <w:semiHidden/>
    <w:rsid w:val="008806E8"/>
    <w:rPr>
      <w:sz w:val="20"/>
      <w:szCs w:val="20"/>
    </w:rPr>
  </w:style>
  <w:style w:type="character" w:customStyle="1" w:styleId="TekstprzypisudolnegoZnak">
    <w:name w:val="Tekst przypisu dolnego Znak"/>
    <w:basedOn w:val="Domylnaczcionkaakapitu"/>
    <w:link w:val="Tekstprzypisudolnego"/>
    <w:uiPriority w:val="99"/>
    <w:semiHidden/>
    <w:rsid w:val="008806E8"/>
    <w:rPr>
      <w:rFonts w:ascii="Times New Roman" w:eastAsia="Times New Roman" w:hAnsi="Times New Roman" w:cs="Times New Roman"/>
      <w:sz w:val="20"/>
      <w:szCs w:val="20"/>
      <w:lang w:eastAsia="pl-PL"/>
    </w:rPr>
  </w:style>
  <w:style w:type="table" w:styleId="Tabela-Siatka">
    <w:name w:val="Table Grid"/>
    <w:basedOn w:val="Standardowy"/>
    <w:uiPriority w:val="39"/>
    <w:rsid w:val="008806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8806E8"/>
    <w:rPr>
      <w:rFonts w:cs="Times New Roman"/>
      <w:sz w:val="16"/>
    </w:rPr>
  </w:style>
  <w:style w:type="paragraph" w:styleId="Tematkomentarza">
    <w:name w:val="annotation subject"/>
    <w:basedOn w:val="Tekstkomentarza"/>
    <w:next w:val="Tekstkomentarza"/>
    <w:link w:val="TematkomentarzaZnak"/>
    <w:uiPriority w:val="99"/>
    <w:semiHidden/>
    <w:rsid w:val="008806E8"/>
    <w:rPr>
      <w:b/>
      <w:bCs/>
      <w:lang w:val="pl-PL"/>
    </w:rPr>
  </w:style>
  <w:style w:type="character" w:customStyle="1" w:styleId="TematkomentarzaZnak">
    <w:name w:val="Temat komentarza Znak"/>
    <w:basedOn w:val="TekstkomentarzaZnak"/>
    <w:link w:val="Tematkomentarza"/>
    <w:uiPriority w:val="99"/>
    <w:semiHidden/>
    <w:rsid w:val="008806E8"/>
    <w:rPr>
      <w:rFonts w:ascii="Times New Roman" w:eastAsia="Times New Roman" w:hAnsi="Times New Roman" w:cs="Times New Roman"/>
      <w:b/>
      <w:bCs/>
      <w:sz w:val="20"/>
      <w:szCs w:val="20"/>
      <w:lang w:val="en-US" w:eastAsia="pl-PL"/>
    </w:rPr>
  </w:style>
  <w:style w:type="paragraph" w:styleId="Lista3">
    <w:name w:val="List 3"/>
    <w:basedOn w:val="Normalny"/>
    <w:uiPriority w:val="99"/>
    <w:rsid w:val="008806E8"/>
    <w:pPr>
      <w:ind w:left="849" w:hanging="283"/>
    </w:pPr>
  </w:style>
  <w:style w:type="paragraph" w:styleId="Lista4">
    <w:name w:val="List 4"/>
    <w:basedOn w:val="Normalny"/>
    <w:uiPriority w:val="99"/>
    <w:rsid w:val="008806E8"/>
    <w:pPr>
      <w:ind w:left="1132" w:hanging="283"/>
    </w:pPr>
  </w:style>
  <w:style w:type="paragraph" w:styleId="Lista5">
    <w:name w:val="List 5"/>
    <w:basedOn w:val="Normalny"/>
    <w:uiPriority w:val="99"/>
    <w:rsid w:val="008806E8"/>
    <w:pPr>
      <w:ind w:left="1415" w:hanging="283"/>
    </w:pPr>
  </w:style>
  <w:style w:type="paragraph" w:styleId="Listapunktowana">
    <w:name w:val="List Bullet"/>
    <w:basedOn w:val="Normalny"/>
    <w:uiPriority w:val="99"/>
    <w:rsid w:val="008806E8"/>
    <w:pPr>
      <w:tabs>
        <w:tab w:val="num" w:pos="360"/>
      </w:tabs>
      <w:ind w:left="360" w:hanging="360"/>
    </w:pPr>
  </w:style>
  <w:style w:type="paragraph" w:styleId="Listapunktowana2">
    <w:name w:val="List Bullet 2"/>
    <w:basedOn w:val="Normalny"/>
    <w:uiPriority w:val="99"/>
    <w:rsid w:val="008806E8"/>
    <w:pPr>
      <w:tabs>
        <w:tab w:val="num" w:pos="643"/>
      </w:tabs>
      <w:ind w:left="643" w:hanging="360"/>
    </w:pPr>
  </w:style>
  <w:style w:type="paragraph" w:styleId="Listapunktowana3">
    <w:name w:val="List Bullet 3"/>
    <w:basedOn w:val="Normalny"/>
    <w:uiPriority w:val="99"/>
    <w:rsid w:val="008806E8"/>
    <w:pPr>
      <w:tabs>
        <w:tab w:val="num" w:pos="926"/>
      </w:tabs>
      <w:ind w:left="926" w:hanging="360"/>
    </w:pPr>
  </w:style>
  <w:style w:type="paragraph" w:styleId="Lista-kontynuacja">
    <w:name w:val="List Continue"/>
    <w:basedOn w:val="Normalny"/>
    <w:uiPriority w:val="99"/>
    <w:rsid w:val="008806E8"/>
    <w:pPr>
      <w:spacing w:after="120"/>
      <w:ind w:left="283"/>
    </w:pPr>
  </w:style>
  <w:style w:type="paragraph" w:styleId="Legenda">
    <w:name w:val="caption"/>
    <w:basedOn w:val="Normalny"/>
    <w:next w:val="Normalny"/>
    <w:uiPriority w:val="99"/>
    <w:qFormat/>
    <w:rsid w:val="008806E8"/>
    <w:rPr>
      <w:b/>
      <w:bCs/>
      <w:sz w:val="20"/>
      <w:szCs w:val="20"/>
    </w:rPr>
  </w:style>
  <w:style w:type="paragraph" w:styleId="Podtytu">
    <w:name w:val="Subtitle"/>
    <w:basedOn w:val="Normalny"/>
    <w:link w:val="PodtytuZnak"/>
    <w:uiPriority w:val="99"/>
    <w:qFormat/>
    <w:rsid w:val="008806E8"/>
    <w:pPr>
      <w:spacing w:after="60"/>
      <w:jc w:val="center"/>
      <w:outlineLvl w:val="1"/>
    </w:pPr>
    <w:rPr>
      <w:rFonts w:ascii="Arial" w:hAnsi="Arial" w:cs="Arial"/>
    </w:rPr>
  </w:style>
  <w:style w:type="character" w:customStyle="1" w:styleId="PodtytuZnak">
    <w:name w:val="Podtytuł Znak"/>
    <w:basedOn w:val="Domylnaczcionkaakapitu"/>
    <w:link w:val="Podtytu"/>
    <w:uiPriority w:val="99"/>
    <w:rsid w:val="008806E8"/>
    <w:rPr>
      <w:rFonts w:ascii="Arial" w:eastAsia="Times New Roman" w:hAnsi="Arial" w:cs="Arial"/>
      <w:sz w:val="24"/>
      <w:szCs w:val="24"/>
      <w:lang w:eastAsia="pl-PL"/>
    </w:rPr>
  </w:style>
  <w:style w:type="paragraph" w:styleId="Wcicienormalne">
    <w:name w:val="Normal Indent"/>
    <w:basedOn w:val="Normalny"/>
    <w:uiPriority w:val="99"/>
    <w:rsid w:val="008806E8"/>
    <w:pPr>
      <w:ind w:left="708"/>
    </w:pPr>
  </w:style>
  <w:style w:type="paragraph" w:customStyle="1" w:styleId="Skrconyadreszwrotny">
    <w:name w:val="Skrócony adres zwrotny"/>
    <w:basedOn w:val="Normalny"/>
    <w:uiPriority w:val="99"/>
    <w:rsid w:val="008806E8"/>
  </w:style>
  <w:style w:type="paragraph" w:styleId="Tekstpodstawowyzwciciem">
    <w:name w:val="Body Text First Indent"/>
    <w:basedOn w:val="Tekstpodstawowy"/>
    <w:link w:val="TekstpodstawowyzwciciemZnak"/>
    <w:uiPriority w:val="99"/>
    <w:rsid w:val="008806E8"/>
    <w:pPr>
      <w:spacing w:after="120"/>
      <w:ind w:firstLine="210"/>
    </w:pPr>
    <w:rPr>
      <w:rFonts w:ascii="Times New Roman" w:hAnsi="Times New Roman"/>
      <w:szCs w:val="24"/>
    </w:rPr>
  </w:style>
  <w:style w:type="character" w:customStyle="1" w:styleId="TekstpodstawowyzwciciemZnak">
    <w:name w:val="Tekst podstawowy z wcięciem Znak"/>
    <w:basedOn w:val="TekstpodstawowyZnak"/>
    <w:link w:val="Tekstpodstawowyzwciciem"/>
    <w:uiPriority w:val="99"/>
    <w:rsid w:val="008806E8"/>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8806E8"/>
    <w:pPr>
      <w:spacing w:after="120"/>
      <w:ind w:left="283" w:firstLine="210"/>
    </w:pPr>
    <w:rPr>
      <w:sz w:val="24"/>
      <w:szCs w:val="24"/>
    </w:rPr>
  </w:style>
  <w:style w:type="character" w:customStyle="1" w:styleId="Tekstpodstawowyzwciciem2Znak">
    <w:name w:val="Tekst podstawowy z wcięciem 2 Znak"/>
    <w:basedOn w:val="TekstpodstawowywcityZnak"/>
    <w:link w:val="Tekstpodstawowyzwciciem2"/>
    <w:uiPriority w:val="99"/>
    <w:rsid w:val="008806E8"/>
    <w:rPr>
      <w:rFonts w:ascii="Times New Roman" w:eastAsia="Times New Roman" w:hAnsi="Times New Roman" w:cs="Times New Roman"/>
      <w:sz w:val="24"/>
      <w:szCs w:val="24"/>
      <w:lang w:eastAsia="pl-PL"/>
    </w:rPr>
  </w:style>
  <w:style w:type="paragraph" w:customStyle="1" w:styleId="Znak">
    <w:name w:val="Znak"/>
    <w:basedOn w:val="Normalny"/>
    <w:uiPriority w:val="99"/>
    <w:rsid w:val="008806E8"/>
  </w:style>
  <w:style w:type="paragraph" w:customStyle="1" w:styleId="Znak2">
    <w:name w:val="Znak2"/>
    <w:basedOn w:val="Normalny"/>
    <w:uiPriority w:val="99"/>
    <w:rsid w:val="008806E8"/>
  </w:style>
  <w:style w:type="paragraph" w:customStyle="1" w:styleId="WW-Tekstpodstawowy2">
    <w:name w:val="WW-Tekst podstawowy 2"/>
    <w:basedOn w:val="Normalny"/>
    <w:uiPriority w:val="99"/>
    <w:rsid w:val="008806E8"/>
    <w:pPr>
      <w:suppressAutoHyphens/>
      <w:jc w:val="both"/>
    </w:pPr>
    <w:rPr>
      <w:rFonts w:ascii="Arial" w:hAnsi="Arial"/>
      <w:sz w:val="22"/>
      <w:szCs w:val="20"/>
    </w:rPr>
  </w:style>
  <w:style w:type="paragraph" w:customStyle="1" w:styleId="Znak1">
    <w:name w:val="Znak1"/>
    <w:basedOn w:val="Normalny"/>
    <w:rsid w:val="008806E8"/>
  </w:style>
  <w:style w:type="paragraph" w:customStyle="1" w:styleId="Styl">
    <w:name w:val="Styl"/>
    <w:uiPriority w:val="99"/>
    <w:rsid w:val="008806E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1ZnakZnakZnak">
    <w:name w:val="Znak1 Znak Znak Znak"/>
    <w:basedOn w:val="Normalny"/>
    <w:uiPriority w:val="99"/>
    <w:rsid w:val="008806E8"/>
  </w:style>
  <w:style w:type="character" w:customStyle="1" w:styleId="ZnakZnak3">
    <w:name w:val="Znak Znak3"/>
    <w:uiPriority w:val="99"/>
    <w:rsid w:val="008806E8"/>
    <w:rPr>
      <w:sz w:val="32"/>
      <w:lang w:val="pl-PL" w:eastAsia="pl-PL"/>
    </w:rPr>
  </w:style>
  <w:style w:type="paragraph" w:customStyle="1" w:styleId="mylnik">
    <w:name w:val="myślnik"/>
    <w:basedOn w:val="Normalny"/>
    <w:uiPriority w:val="99"/>
    <w:rsid w:val="008806E8"/>
    <w:pPr>
      <w:numPr>
        <w:numId w:val="7"/>
      </w:numPr>
      <w:jc w:val="both"/>
    </w:pPr>
  </w:style>
  <w:style w:type="paragraph" w:customStyle="1" w:styleId="literowanie">
    <w:name w:val="literowanie"/>
    <w:basedOn w:val="Normalny"/>
    <w:uiPriority w:val="99"/>
    <w:rsid w:val="008806E8"/>
    <w:pPr>
      <w:numPr>
        <w:numId w:val="6"/>
      </w:numPr>
      <w:jc w:val="both"/>
    </w:pPr>
  </w:style>
  <w:style w:type="paragraph" w:customStyle="1" w:styleId="literowanie4">
    <w:name w:val="literowanie 4"/>
    <w:basedOn w:val="Nagwek3"/>
    <w:uiPriority w:val="99"/>
    <w:rsid w:val="008806E8"/>
    <w:pPr>
      <w:numPr>
        <w:numId w:val="4"/>
      </w:numPr>
      <w:jc w:val="both"/>
    </w:pPr>
    <w:rPr>
      <w:rFonts w:cs="Arial"/>
      <w:bCs/>
      <w:i w:val="0"/>
      <w:iCs w:val="0"/>
      <w:szCs w:val="26"/>
    </w:rPr>
  </w:style>
  <w:style w:type="paragraph" w:customStyle="1" w:styleId="literowanie5">
    <w:name w:val="literowanie 5"/>
    <w:basedOn w:val="Normalny"/>
    <w:uiPriority w:val="99"/>
    <w:rsid w:val="008806E8"/>
    <w:pPr>
      <w:numPr>
        <w:numId w:val="1"/>
      </w:numPr>
      <w:tabs>
        <w:tab w:val="clear" w:pos="360"/>
        <w:tab w:val="num" w:pos="1021"/>
      </w:tabs>
      <w:ind w:left="1021" w:hanging="341"/>
      <w:jc w:val="both"/>
    </w:pPr>
  </w:style>
  <w:style w:type="paragraph" w:customStyle="1" w:styleId="StylStylNagwek3Po6ptPrzed6pt">
    <w:name w:val="Styl Styl Nagłówek 3 + Po:  6 pt + Przed:  6 pt"/>
    <w:basedOn w:val="Normalny"/>
    <w:uiPriority w:val="99"/>
    <w:rsid w:val="008806E8"/>
    <w:pPr>
      <w:keepNext/>
      <w:numPr>
        <w:numId w:val="5"/>
      </w:numPr>
      <w:spacing w:before="120" w:after="120"/>
      <w:jc w:val="both"/>
      <w:outlineLvl w:val="2"/>
    </w:pPr>
    <w:rPr>
      <w:rFonts w:ascii="Arial" w:hAnsi="Arial"/>
      <w:b/>
      <w:bCs/>
      <w:sz w:val="26"/>
      <w:szCs w:val="20"/>
    </w:rPr>
  </w:style>
  <w:style w:type="paragraph" w:customStyle="1" w:styleId="Styl1">
    <w:name w:val="Styl1"/>
    <w:basedOn w:val="Normalny"/>
    <w:uiPriority w:val="99"/>
    <w:rsid w:val="008806E8"/>
    <w:pPr>
      <w:jc w:val="both"/>
    </w:pPr>
  </w:style>
  <w:style w:type="paragraph" w:customStyle="1" w:styleId="Znak1ZnakZnak">
    <w:name w:val="Znak1 Znak Znak"/>
    <w:basedOn w:val="Normalny"/>
    <w:uiPriority w:val="99"/>
    <w:rsid w:val="008806E8"/>
  </w:style>
  <w:style w:type="character" w:customStyle="1" w:styleId="TekstpodstawowyZnakZnakZnakZnakZnak">
    <w:name w:val="Tekst podstawowy Znak Znak Znak Znak Znak"/>
    <w:uiPriority w:val="99"/>
    <w:rsid w:val="008806E8"/>
    <w:rPr>
      <w:rFonts w:ascii="Arial" w:hAnsi="Arial"/>
      <w:sz w:val="24"/>
      <w:lang w:val="pl-PL" w:eastAsia="pl-PL"/>
    </w:rPr>
  </w:style>
  <w:style w:type="paragraph" w:customStyle="1" w:styleId="ZnakZnakZnak">
    <w:name w:val="Znak Znak Znak"/>
    <w:basedOn w:val="Normalny"/>
    <w:uiPriority w:val="99"/>
    <w:rsid w:val="008806E8"/>
  </w:style>
  <w:style w:type="paragraph" w:customStyle="1" w:styleId="ZnakZnakZnakZnak">
    <w:name w:val="Znak Znak Znak Znak"/>
    <w:basedOn w:val="Normalny"/>
    <w:uiPriority w:val="99"/>
    <w:rsid w:val="008806E8"/>
  </w:style>
  <w:style w:type="paragraph" w:customStyle="1" w:styleId="Znak11">
    <w:name w:val="Znak11"/>
    <w:basedOn w:val="Normalny"/>
    <w:uiPriority w:val="99"/>
    <w:rsid w:val="008806E8"/>
  </w:style>
  <w:style w:type="paragraph" w:customStyle="1" w:styleId="Znak1ZnakZnakZnakZnakZnakZnakZnakZnakZnakZnakZnak">
    <w:name w:val="Znak1 Znak Znak Znak Znak Znak Znak Znak Znak Znak Znak Znak"/>
    <w:basedOn w:val="Normalny"/>
    <w:uiPriority w:val="99"/>
    <w:rsid w:val="008806E8"/>
  </w:style>
  <w:style w:type="character" w:customStyle="1" w:styleId="ZnakZnak10">
    <w:name w:val="Znak Znak10"/>
    <w:uiPriority w:val="99"/>
    <w:rsid w:val="008806E8"/>
    <w:rPr>
      <w:sz w:val="24"/>
      <w:lang w:val="pl-PL" w:eastAsia="pl-PL"/>
    </w:rPr>
  </w:style>
  <w:style w:type="character" w:customStyle="1" w:styleId="ZnakZnak9">
    <w:name w:val="Znak Znak9"/>
    <w:uiPriority w:val="99"/>
    <w:rsid w:val="008806E8"/>
    <w:rPr>
      <w:sz w:val="32"/>
      <w:lang w:val="pl-PL" w:eastAsia="pl-PL"/>
    </w:rPr>
  </w:style>
  <w:style w:type="character" w:customStyle="1" w:styleId="ZnakZnak8">
    <w:name w:val="Znak Znak8"/>
    <w:uiPriority w:val="99"/>
    <w:rsid w:val="008806E8"/>
    <w:rPr>
      <w:i/>
      <w:sz w:val="24"/>
      <w:lang w:val="pl-PL" w:eastAsia="pl-PL"/>
    </w:rPr>
  </w:style>
  <w:style w:type="paragraph" w:customStyle="1" w:styleId="tekstost">
    <w:name w:val="tekst ost"/>
    <w:basedOn w:val="Normalny"/>
    <w:uiPriority w:val="99"/>
    <w:rsid w:val="008806E8"/>
    <w:pPr>
      <w:overflowPunct w:val="0"/>
      <w:autoSpaceDE w:val="0"/>
      <w:autoSpaceDN w:val="0"/>
      <w:adjustRightInd w:val="0"/>
      <w:jc w:val="both"/>
      <w:textAlignment w:val="baseline"/>
    </w:pPr>
    <w:rPr>
      <w:sz w:val="20"/>
      <w:szCs w:val="20"/>
    </w:rPr>
  </w:style>
  <w:style w:type="character" w:customStyle="1" w:styleId="ZnakZnak91">
    <w:name w:val="Znak Znak91"/>
    <w:uiPriority w:val="99"/>
    <w:locked/>
    <w:rsid w:val="008806E8"/>
    <w:rPr>
      <w:sz w:val="32"/>
      <w:lang w:val="pl-PL" w:eastAsia="pl-PL"/>
    </w:rPr>
  </w:style>
  <w:style w:type="paragraph" w:customStyle="1" w:styleId="StylIwony">
    <w:name w:val="Styl Iwony"/>
    <w:basedOn w:val="Normalny"/>
    <w:uiPriority w:val="99"/>
    <w:rsid w:val="008806E8"/>
    <w:pPr>
      <w:overflowPunct w:val="0"/>
      <w:autoSpaceDE w:val="0"/>
      <w:autoSpaceDN w:val="0"/>
      <w:adjustRightInd w:val="0"/>
      <w:spacing w:before="120" w:after="120"/>
      <w:jc w:val="both"/>
      <w:textAlignment w:val="baseline"/>
    </w:pPr>
    <w:rPr>
      <w:rFonts w:ascii="Bookman Old Style" w:hAnsi="Bookman Old Style"/>
      <w:szCs w:val="20"/>
    </w:rPr>
  </w:style>
  <w:style w:type="paragraph" w:styleId="Tekstprzypisukocowego">
    <w:name w:val="endnote text"/>
    <w:basedOn w:val="Normalny"/>
    <w:link w:val="TekstprzypisukocowegoZnak"/>
    <w:uiPriority w:val="99"/>
    <w:semiHidden/>
    <w:rsid w:val="008806E8"/>
    <w:rPr>
      <w:sz w:val="20"/>
      <w:szCs w:val="20"/>
    </w:rPr>
  </w:style>
  <w:style w:type="character" w:customStyle="1" w:styleId="TekstprzypisukocowegoZnak">
    <w:name w:val="Tekst przypisu końcowego Znak"/>
    <w:basedOn w:val="Domylnaczcionkaakapitu"/>
    <w:link w:val="Tekstprzypisukocowego"/>
    <w:uiPriority w:val="99"/>
    <w:semiHidden/>
    <w:rsid w:val="008806E8"/>
    <w:rPr>
      <w:rFonts w:ascii="Times New Roman" w:eastAsia="Times New Roman" w:hAnsi="Times New Roman" w:cs="Times New Roman"/>
      <w:sz w:val="20"/>
      <w:szCs w:val="20"/>
      <w:lang w:eastAsia="pl-PL"/>
    </w:rPr>
  </w:style>
  <w:style w:type="paragraph" w:customStyle="1" w:styleId="Znak1ZnakZnakZnakZnakZnak">
    <w:name w:val="Znak1 Znak Znak Znak Znak Znak"/>
    <w:basedOn w:val="Normalny"/>
    <w:uiPriority w:val="99"/>
    <w:rsid w:val="008806E8"/>
  </w:style>
  <w:style w:type="paragraph" w:customStyle="1" w:styleId="Default">
    <w:name w:val="Default"/>
    <w:rsid w:val="008806E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blokowy">
    <w:name w:val="Block Text"/>
    <w:basedOn w:val="Normalny"/>
    <w:uiPriority w:val="99"/>
    <w:rsid w:val="008806E8"/>
    <w:pPr>
      <w:widowControl w:val="0"/>
      <w:shd w:val="clear" w:color="auto" w:fill="FFFFFF"/>
      <w:autoSpaceDE w:val="0"/>
      <w:autoSpaceDN w:val="0"/>
      <w:adjustRightInd w:val="0"/>
      <w:spacing w:line="216" w:lineRule="exact"/>
      <w:ind w:left="374" w:right="32"/>
    </w:pPr>
    <w:rPr>
      <w:rFonts w:ascii="Arial" w:hAnsi="Arial" w:cs="Arial"/>
      <w:color w:val="000000"/>
      <w:spacing w:val="3"/>
      <w:sz w:val="18"/>
      <w:szCs w:val="18"/>
    </w:rPr>
  </w:style>
  <w:style w:type="character" w:customStyle="1" w:styleId="ZnakZnak4">
    <w:name w:val="Znak Znak4"/>
    <w:uiPriority w:val="99"/>
    <w:locked/>
    <w:rsid w:val="008806E8"/>
    <w:rPr>
      <w:sz w:val="24"/>
      <w:lang w:val="pl-PL" w:eastAsia="pl-PL"/>
    </w:rPr>
  </w:style>
  <w:style w:type="character" w:customStyle="1" w:styleId="ZnakZnak">
    <w:name w:val="Znak Znak"/>
    <w:uiPriority w:val="99"/>
    <w:locked/>
    <w:rsid w:val="008806E8"/>
    <w:rPr>
      <w:sz w:val="24"/>
      <w:lang w:val="pl-PL" w:eastAsia="pl-PL"/>
    </w:rPr>
  </w:style>
  <w:style w:type="paragraph" w:customStyle="1" w:styleId="Znak1ZnakZnakZnakZnakZnakZnak">
    <w:name w:val="Znak1 Znak Znak Znak Znak Znak Znak"/>
    <w:basedOn w:val="Normalny"/>
    <w:uiPriority w:val="99"/>
    <w:rsid w:val="008806E8"/>
  </w:style>
  <w:style w:type="paragraph" w:customStyle="1" w:styleId="Akapitzlist1">
    <w:name w:val="Akapit z listą1"/>
    <w:basedOn w:val="Normalny"/>
    <w:uiPriority w:val="99"/>
    <w:qFormat/>
    <w:rsid w:val="008806E8"/>
    <w:pPr>
      <w:spacing w:after="200" w:line="276" w:lineRule="auto"/>
      <w:ind w:left="720"/>
    </w:pPr>
    <w:rPr>
      <w:rFonts w:ascii="Calibri" w:hAnsi="Calibri"/>
      <w:sz w:val="22"/>
      <w:szCs w:val="20"/>
    </w:rPr>
  </w:style>
  <w:style w:type="paragraph" w:customStyle="1" w:styleId="Znak1ZnakZnakZnakZnakZnak1">
    <w:name w:val="Znak1 Znak Znak Znak Znak Znak1"/>
    <w:basedOn w:val="Normalny"/>
    <w:uiPriority w:val="99"/>
    <w:rsid w:val="008806E8"/>
  </w:style>
  <w:style w:type="paragraph" w:styleId="Akapitzlist">
    <w:name w:val="List Paragraph"/>
    <w:basedOn w:val="Normalny"/>
    <w:link w:val="AkapitzlistZnak"/>
    <w:uiPriority w:val="34"/>
    <w:qFormat/>
    <w:rsid w:val="008806E8"/>
    <w:pPr>
      <w:spacing w:after="160" w:line="259" w:lineRule="auto"/>
      <w:ind w:left="720"/>
    </w:pPr>
    <w:rPr>
      <w:rFonts w:ascii="Calibri" w:hAnsi="Calibri" w:cs="Calibri"/>
      <w:sz w:val="22"/>
      <w:szCs w:val="22"/>
      <w:lang w:eastAsia="en-US"/>
    </w:rPr>
  </w:style>
  <w:style w:type="paragraph" w:customStyle="1" w:styleId="Znak1ZnakZnakZnakZnakZnakZnak1">
    <w:name w:val="Znak1 Znak Znak Znak Znak Znak Znak1"/>
    <w:basedOn w:val="Normalny"/>
    <w:uiPriority w:val="99"/>
    <w:rsid w:val="008806E8"/>
  </w:style>
  <w:style w:type="paragraph" w:customStyle="1" w:styleId="ZnakZnakZnakZnakZnak">
    <w:name w:val="Znak Znak Znak Znak Znak"/>
    <w:basedOn w:val="Normalny"/>
    <w:uiPriority w:val="99"/>
    <w:rsid w:val="008806E8"/>
  </w:style>
  <w:style w:type="paragraph" w:customStyle="1" w:styleId="Normalny1">
    <w:name w:val="Normalny1"/>
    <w:rsid w:val="008806E8"/>
    <w:pPr>
      <w:spacing w:after="0" w:line="276" w:lineRule="auto"/>
    </w:pPr>
    <w:rPr>
      <w:rFonts w:ascii="Arial" w:eastAsia="Times New Roman" w:hAnsi="Arial" w:cs="Arial"/>
      <w:color w:val="000000"/>
      <w:szCs w:val="20"/>
      <w:lang w:eastAsia="pl-PL"/>
    </w:rPr>
  </w:style>
  <w:style w:type="character" w:customStyle="1" w:styleId="ZnakZnak5">
    <w:name w:val="Znak Znak5"/>
    <w:uiPriority w:val="99"/>
    <w:rsid w:val="008806E8"/>
    <w:rPr>
      <w:sz w:val="32"/>
      <w:lang w:val="pl-PL" w:eastAsia="pl-PL"/>
    </w:rPr>
  </w:style>
  <w:style w:type="paragraph" w:customStyle="1" w:styleId="msolistparagraph0">
    <w:name w:val="msolistparagraph"/>
    <w:basedOn w:val="Normalny"/>
    <w:uiPriority w:val="99"/>
    <w:rsid w:val="008806E8"/>
    <w:pPr>
      <w:ind w:left="720"/>
      <w:contextualSpacing/>
    </w:pPr>
  </w:style>
  <w:style w:type="paragraph" w:customStyle="1" w:styleId="Znak1ZnakZnakZnakZnakZnakZnakZnakZnakZnak">
    <w:name w:val="Znak1 Znak Znak Znak Znak Znak Znak Znak Znak Znak"/>
    <w:basedOn w:val="Normalny"/>
    <w:uiPriority w:val="99"/>
    <w:rsid w:val="008806E8"/>
  </w:style>
  <w:style w:type="paragraph" w:customStyle="1" w:styleId="ZnakZnak11">
    <w:name w:val="Znak Znak11"/>
    <w:basedOn w:val="Normalny"/>
    <w:rsid w:val="008806E8"/>
    <w:pPr>
      <w:suppressAutoHyphens/>
      <w:spacing w:line="360" w:lineRule="auto"/>
      <w:jc w:val="both"/>
    </w:pPr>
    <w:rPr>
      <w:rFonts w:ascii="Verdana" w:hAnsi="Verdana"/>
      <w:sz w:val="20"/>
      <w:szCs w:val="20"/>
      <w:lang w:eastAsia="ar-SA"/>
    </w:rPr>
  </w:style>
  <w:style w:type="paragraph" w:customStyle="1" w:styleId="Znak1ZnakZnakZnakZnakZnakZnakZnakZnak">
    <w:name w:val="Znak1 Znak Znak Znak Znak Znak Znak Znak Znak"/>
    <w:basedOn w:val="Normalny"/>
    <w:uiPriority w:val="99"/>
    <w:rsid w:val="008806E8"/>
  </w:style>
  <w:style w:type="character" w:customStyle="1" w:styleId="ZnakZnak12">
    <w:name w:val="Znak Znak12"/>
    <w:uiPriority w:val="99"/>
    <w:rsid w:val="008806E8"/>
    <w:rPr>
      <w:rFonts w:ascii="Courier New" w:hAnsi="Courier New"/>
      <w:lang w:val="pl-PL" w:eastAsia="pl-PL"/>
    </w:rPr>
  </w:style>
  <w:style w:type="character" w:customStyle="1" w:styleId="ZnakZnak6">
    <w:name w:val="Znak Znak6"/>
    <w:uiPriority w:val="99"/>
    <w:rsid w:val="008806E8"/>
    <w:rPr>
      <w:rFonts w:ascii="Times New Roman" w:hAnsi="Times New Roman"/>
      <w:sz w:val="20"/>
      <w:lang w:eastAsia="pl-PL"/>
    </w:rPr>
  </w:style>
  <w:style w:type="paragraph" w:customStyle="1" w:styleId="Znak1ZnakZnakZnakZnakZnakZnakZnakZnakZnakZnakZnak1ZnakZnakZnak">
    <w:name w:val="Znak1 Znak Znak Znak Znak Znak Znak Znak Znak Znak Znak Znak1 Znak Znak Znak"/>
    <w:basedOn w:val="Normalny"/>
    <w:uiPriority w:val="99"/>
    <w:rsid w:val="008806E8"/>
  </w:style>
  <w:style w:type="paragraph" w:styleId="Bezodstpw">
    <w:name w:val="No Spacing"/>
    <w:uiPriority w:val="99"/>
    <w:qFormat/>
    <w:rsid w:val="008806E8"/>
    <w:pPr>
      <w:spacing w:after="0" w:line="240" w:lineRule="auto"/>
    </w:pPr>
    <w:rPr>
      <w:rFonts w:ascii="Calibri" w:eastAsia="Times New Roman" w:hAnsi="Calibri" w:cs="Times New Roman"/>
      <w:lang w:eastAsia="pl-PL"/>
    </w:rPr>
  </w:style>
  <w:style w:type="character" w:customStyle="1" w:styleId="st">
    <w:name w:val="st"/>
    <w:uiPriority w:val="99"/>
    <w:rsid w:val="008806E8"/>
  </w:style>
  <w:style w:type="character" w:customStyle="1" w:styleId="h2">
    <w:name w:val="h2"/>
    <w:uiPriority w:val="99"/>
    <w:rsid w:val="008806E8"/>
  </w:style>
  <w:style w:type="paragraph" w:customStyle="1" w:styleId="Standardowytekst">
    <w:name w:val="Standardowy.tekst"/>
    <w:uiPriority w:val="99"/>
    <w:rsid w:val="008806E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Poprawka">
    <w:name w:val="Revision"/>
    <w:hidden/>
    <w:uiPriority w:val="99"/>
    <w:semiHidden/>
    <w:rsid w:val="008806E8"/>
    <w:pPr>
      <w:spacing w:after="0" w:line="240" w:lineRule="auto"/>
    </w:pPr>
    <w:rPr>
      <w:rFonts w:ascii="Times New Roman" w:eastAsia="Times New Roman" w:hAnsi="Times New Roman" w:cs="Times New Roman"/>
      <w:sz w:val="24"/>
      <w:szCs w:val="24"/>
      <w:lang w:eastAsia="pl-PL"/>
    </w:rPr>
  </w:style>
  <w:style w:type="paragraph" w:customStyle="1" w:styleId="Znak12">
    <w:name w:val="Znak12"/>
    <w:basedOn w:val="Normalny"/>
    <w:uiPriority w:val="99"/>
    <w:rsid w:val="008806E8"/>
  </w:style>
  <w:style w:type="character" w:customStyle="1" w:styleId="text">
    <w:name w:val="text"/>
    <w:uiPriority w:val="99"/>
    <w:rsid w:val="008806E8"/>
  </w:style>
  <w:style w:type="paragraph" w:styleId="Nagwekspisutreci">
    <w:name w:val="TOC Heading"/>
    <w:basedOn w:val="Nagwek1"/>
    <w:next w:val="Normalny"/>
    <w:uiPriority w:val="39"/>
    <w:qFormat/>
    <w:rsid w:val="008806E8"/>
    <w:pPr>
      <w:keepLines/>
      <w:spacing w:after="0" w:line="259" w:lineRule="auto"/>
      <w:jc w:val="left"/>
      <w:outlineLvl w:val="9"/>
    </w:pPr>
    <w:rPr>
      <w:rFonts w:ascii="Cambria" w:hAnsi="Cambria"/>
      <w:b w:val="0"/>
      <w:color w:val="365F91"/>
      <w:sz w:val="32"/>
      <w:szCs w:val="32"/>
    </w:rPr>
  </w:style>
  <w:style w:type="paragraph" w:styleId="Spistreci1">
    <w:name w:val="toc 1"/>
    <w:basedOn w:val="Normalny"/>
    <w:next w:val="Normalny"/>
    <w:autoRedefine/>
    <w:uiPriority w:val="39"/>
    <w:rsid w:val="008806E8"/>
    <w:pPr>
      <w:tabs>
        <w:tab w:val="right" w:leader="dot" w:pos="9394"/>
      </w:tabs>
      <w:spacing w:after="100"/>
    </w:pPr>
    <w:rPr>
      <w:rFonts w:ascii="Tahoma" w:hAnsi="Tahoma" w:cs="Tahoma"/>
      <w:b/>
      <w:bCs/>
      <w:sz w:val="18"/>
      <w:szCs w:val="18"/>
    </w:rPr>
  </w:style>
  <w:style w:type="paragraph" w:styleId="Spistreci2">
    <w:name w:val="toc 2"/>
    <w:basedOn w:val="Normalny"/>
    <w:next w:val="Normalny"/>
    <w:autoRedefine/>
    <w:uiPriority w:val="39"/>
    <w:rsid w:val="008806E8"/>
    <w:pPr>
      <w:tabs>
        <w:tab w:val="right" w:leader="dot" w:pos="9394"/>
      </w:tabs>
      <w:spacing w:after="100"/>
      <w:ind w:left="1680" w:hanging="1440"/>
    </w:pPr>
  </w:style>
  <w:style w:type="paragraph" w:styleId="Spistreci3">
    <w:name w:val="toc 3"/>
    <w:basedOn w:val="Normalny"/>
    <w:next w:val="Normalny"/>
    <w:autoRedefine/>
    <w:uiPriority w:val="99"/>
    <w:rsid w:val="008806E8"/>
    <w:pPr>
      <w:spacing w:after="100" w:line="259" w:lineRule="auto"/>
      <w:ind w:left="440"/>
    </w:pPr>
    <w:rPr>
      <w:rFonts w:ascii="Calibri" w:hAnsi="Calibri"/>
      <w:sz w:val="22"/>
      <w:szCs w:val="22"/>
    </w:rPr>
  </w:style>
  <w:style w:type="paragraph" w:styleId="Mapadokumentu">
    <w:name w:val="Document Map"/>
    <w:basedOn w:val="Normalny"/>
    <w:link w:val="MapadokumentuZnak"/>
    <w:uiPriority w:val="99"/>
    <w:semiHidden/>
    <w:rsid w:val="008806E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8806E8"/>
    <w:rPr>
      <w:rFonts w:ascii="Tahoma" w:eastAsia="Times New Roman" w:hAnsi="Tahoma" w:cs="Tahoma"/>
      <w:sz w:val="20"/>
      <w:szCs w:val="20"/>
      <w:shd w:val="clear" w:color="auto" w:fill="000080"/>
      <w:lang w:eastAsia="pl-PL"/>
    </w:rPr>
  </w:style>
  <w:style w:type="paragraph" w:customStyle="1" w:styleId="Znak1ZnakZnakZnakZnakZnakZnakZnakZnakZnakZnakZnak1ZnakZnakZnakZnakZnak">
    <w:name w:val="Znak1 Znak Znak Znak Znak Znak Znak Znak Znak Znak Znak Znak1 Znak Znak Znak Znak Znak"/>
    <w:basedOn w:val="Normalny"/>
    <w:uiPriority w:val="99"/>
    <w:rsid w:val="008806E8"/>
  </w:style>
  <w:style w:type="paragraph" w:customStyle="1" w:styleId="ZnakZnak111">
    <w:name w:val="Znak Znak111"/>
    <w:basedOn w:val="Normalny"/>
    <w:uiPriority w:val="99"/>
    <w:rsid w:val="008806E8"/>
    <w:pPr>
      <w:suppressAutoHyphens/>
      <w:spacing w:line="360" w:lineRule="auto"/>
      <w:jc w:val="both"/>
    </w:pPr>
    <w:rPr>
      <w:rFonts w:ascii="Verdana" w:hAnsi="Verdana"/>
      <w:sz w:val="20"/>
      <w:szCs w:val="20"/>
      <w:lang w:eastAsia="ar-SA"/>
    </w:rPr>
  </w:style>
  <w:style w:type="paragraph" w:customStyle="1" w:styleId="Znak1ZnakZnakZnakZnakZnakZnakZnakZnakZnakZnakZnak1ZnakZnakZnakZnakZnak1">
    <w:name w:val="Znak1 Znak Znak Znak Znak Znak Znak Znak Znak Znak Znak Znak1 Znak Znak Znak Znak Znak1"/>
    <w:basedOn w:val="Normalny"/>
    <w:uiPriority w:val="99"/>
    <w:rsid w:val="008806E8"/>
  </w:style>
  <w:style w:type="paragraph" w:customStyle="1" w:styleId="NumPar1">
    <w:name w:val="NumPar 1"/>
    <w:basedOn w:val="Normalny"/>
    <w:next w:val="Normalny"/>
    <w:uiPriority w:val="99"/>
    <w:rsid w:val="008806E8"/>
    <w:pPr>
      <w:tabs>
        <w:tab w:val="num" w:pos="850"/>
        <w:tab w:val="num" w:pos="902"/>
      </w:tabs>
      <w:spacing w:before="120" w:after="120"/>
      <w:ind w:left="850" w:hanging="850"/>
      <w:jc w:val="both"/>
    </w:pPr>
    <w:rPr>
      <w:szCs w:val="22"/>
      <w:lang w:eastAsia="en-GB"/>
    </w:rPr>
  </w:style>
  <w:style w:type="paragraph" w:customStyle="1" w:styleId="NumPar2">
    <w:name w:val="NumPar 2"/>
    <w:basedOn w:val="Normalny"/>
    <w:next w:val="Normalny"/>
    <w:uiPriority w:val="99"/>
    <w:rsid w:val="008806E8"/>
    <w:p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Normalny"/>
    <w:uiPriority w:val="99"/>
    <w:rsid w:val="008806E8"/>
    <w:p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Normalny"/>
    <w:uiPriority w:val="99"/>
    <w:rsid w:val="008806E8"/>
    <w:pPr>
      <w:tabs>
        <w:tab w:val="num" w:pos="850"/>
        <w:tab w:val="num" w:pos="2880"/>
      </w:tabs>
      <w:spacing w:before="120" w:after="120"/>
      <w:ind w:left="850" w:hanging="850"/>
      <w:jc w:val="both"/>
    </w:pPr>
    <w:rPr>
      <w:szCs w:val="22"/>
      <w:lang w:eastAsia="en-GB"/>
    </w:rPr>
  </w:style>
  <w:style w:type="paragraph" w:customStyle="1" w:styleId="ZnakZnak112">
    <w:name w:val="Znak Znak112"/>
    <w:basedOn w:val="Normalny"/>
    <w:uiPriority w:val="99"/>
    <w:rsid w:val="008806E8"/>
    <w:pPr>
      <w:suppressAutoHyphens/>
      <w:spacing w:line="360" w:lineRule="auto"/>
      <w:jc w:val="both"/>
    </w:pPr>
    <w:rPr>
      <w:rFonts w:ascii="Verdana" w:hAnsi="Verdana"/>
      <w:sz w:val="20"/>
      <w:szCs w:val="20"/>
      <w:lang w:eastAsia="ar-SA"/>
    </w:rPr>
  </w:style>
  <w:style w:type="paragraph" w:customStyle="1" w:styleId="Znak1ZnakZnakZnakZnakZnakZnakZnakZnakZnakZnakZnak1ZnakZnakZnakZnakZnak2">
    <w:name w:val="Znak1 Znak Znak Znak Znak Znak Znak Znak Znak Znak Znak Znak1 Znak Znak Znak Znak Znak2"/>
    <w:basedOn w:val="Normalny"/>
    <w:uiPriority w:val="99"/>
    <w:rsid w:val="008806E8"/>
  </w:style>
  <w:style w:type="character" w:customStyle="1" w:styleId="ZnakZnak14">
    <w:name w:val="Znak Znak14"/>
    <w:uiPriority w:val="99"/>
    <w:rsid w:val="008806E8"/>
    <w:rPr>
      <w:sz w:val="24"/>
      <w:lang w:val="pl-PL" w:eastAsia="pl-PL"/>
    </w:rPr>
  </w:style>
  <w:style w:type="paragraph" w:customStyle="1" w:styleId="Znak1ZnakZnakZnakZnakZnakZnakZnakZnakZnakZnakZnak1Znak1">
    <w:name w:val="Znak1 Znak Znak Znak Znak Znak Znak Znak Znak Znak Znak Znak1 Znak1"/>
    <w:basedOn w:val="Normalny"/>
    <w:uiPriority w:val="99"/>
    <w:rsid w:val="008806E8"/>
  </w:style>
  <w:style w:type="character" w:customStyle="1" w:styleId="TekstpodstawowyZnakZnak1">
    <w:name w:val="Tekst podstawowy Znak Znak1"/>
    <w:aliases w:val="Tekst podstawowy-bold Znak,Tekst podstawowy Znak Znak Znak Znak Znak1,Tekst podstawowy Znak Znak Znak Znak1,Tekst podstawowy Znak Znak Znak Znak Znak Znak Znak Znak Znak Znak Znak Znak,Tekst podstawowy Znak Znak Znak Znak2"/>
    <w:uiPriority w:val="99"/>
    <w:rsid w:val="008806E8"/>
    <w:rPr>
      <w:rFonts w:ascii="Arial" w:hAnsi="Arial"/>
      <w:sz w:val="24"/>
      <w:lang w:val="pl-PL" w:eastAsia="pl-PL"/>
    </w:rPr>
  </w:style>
  <w:style w:type="character" w:customStyle="1" w:styleId="ZnakZnak13">
    <w:name w:val="Znak Znak13"/>
    <w:uiPriority w:val="99"/>
    <w:rsid w:val="008806E8"/>
    <w:rPr>
      <w:sz w:val="32"/>
      <w:lang w:val="pl-PL" w:eastAsia="pl-PL"/>
    </w:rPr>
  </w:style>
  <w:style w:type="character" w:customStyle="1" w:styleId="ZnakZnak7">
    <w:name w:val="Znak Znak7"/>
    <w:uiPriority w:val="99"/>
    <w:rsid w:val="008806E8"/>
    <w:rPr>
      <w:i/>
      <w:sz w:val="24"/>
      <w:lang w:val="pl-PL" w:eastAsia="pl-PL"/>
    </w:rPr>
  </w:style>
  <w:style w:type="character" w:customStyle="1" w:styleId="ZnakZnak2">
    <w:name w:val="Znak Znak2"/>
    <w:uiPriority w:val="99"/>
    <w:rsid w:val="008806E8"/>
    <w:rPr>
      <w:sz w:val="24"/>
      <w:lang w:val="pl-PL" w:eastAsia="pl-PL"/>
    </w:rPr>
  </w:style>
  <w:style w:type="paragraph" w:customStyle="1" w:styleId="Znak3">
    <w:name w:val="Znak3"/>
    <w:basedOn w:val="Normalny"/>
    <w:uiPriority w:val="99"/>
    <w:rsid w:val="008806E8"/>
  </w:style>
  <w:style w:type="paragraph" w:customStyle="1" w:styleId="Znak1ZnakZnakZnak1">
    <w:name w:val="Znak1 Znak Znak Znak1"/>
    <w:basedOn w:val="Normalny"/>
    <w:uiPriority w:val="99"/>
    <w:rsid w:val="008806E8"/>
  </w:style>
  <w:style w:type="character" w:customStyle="1" w:styleId="ZnakZnak31">
    <w:name w:val="Znak Znak31"/>
    <w:uiPriority w:val="99"/>
    <w:rsid w:val="008806E8"/>
    <w:rPr>
      <w:sz w:val="32"/>
      <w:lang w:val="pl-PL" w:eastAsia="pl-PL"/>
    </w:rPr>
  </w:style>
  <w:style w:type="paragraph" w:customStyle="1" w:styleId="Znak1ZnakZnak1">
    <w:name w:val="Znak1 Znak Znak1"/>
    <w:basedOn w:val="Normalny"/>
    <w:uiPriority w:val="99"/>
    <w:rsid w:val="008806E8"/>
  </w:style>
  <w:style w:type="paragraph" w:customStyle="1" w:styleId="ZnakZnakZnak1">
    <w:name w:val="Znak Znak Znak1"/>
    <w:basedOn w:val="Normalny"/>
    <w:uiPriority w:val="99"/>
    <w:rsid w:val="008806E8"/>
  </w:style>
  <w:style w:type="paragraph" w:customStyle="1" w:styleId="ZnakZnakZnakZnak1">
    <w:name w:val="Znak Znak Znak Znak1"/>
    <w:basedOn w:val="Normalny"/>
    <w:uiPriority w:val="99"/>
    <w:rsid w:val="008806E8"/>
  </w:style>
  <w:style w:type="paragraph" w:customStyle="1" w:styleId="Znak13">
    <w:name w:val="Znak13"/>
    <w:basedOn w:val="Normalny"/>
    <w:uiPriority w:val="99"/>
    <w:rsid w:val="008806E8"/>
  </w:style>
  <w:style w:type="paragraph" w:customStyle="1" w:styleId="Znak1ZnakZnakZnakZnakZnakZnakZnakZnakZnakZnakZnak1">
    <w:name w:val="Znak1 Znak Znak Znak Znak Znak Znak Znak Znak Znak Znak Znak1"/>
    <w:basedOn w:val="Normalny"/>
    <w:uiPriority w:val="99"/>
    <w:rsid w:val="008806E8"/>
  </w:style>
  <w:style w:type="character" w:customStyle="1" w:styleId="ZnakZnak101">
    <w:name w:val="Znak Znak101"/>
    <w:uiPriority w:val="99"/>
    <w:rsid w:val="008806E8"/>
    <w:rPr>
      <w:sz w:val="24"/>
      <w:lang w:val="pl-PL" w:eastAsia="pl-PL"/>
    </w:rPr>
  </w:style>
  <w:style w:type="character" w:customStyle="1" w:styleId="ZnakZnak92">
    <w:name w:val="Znak Znak92"/>
    <w:uiPriority w:val="99"/>
    <w:rsid w:val="008806E8"/>
    <w:rPr>
      <w:sz w:val="32"/>
      <w:lang w:val="pl-PL" w:eastAsia="pl-PL"/>
    </w:rPr>
  </w:style>
  <w:style w:type="character" w:customStyle="1" w:styleId="ZnakZnak81">
    <w:name w:val="Znak Znak81"/>
    <w:uiPriority w:val="99"/>
    <w:rsid w:val="008806E8"/>
    <w:rPr>
      <w:i/>
      <w:sz w:val="24"/>
      <w:lang w:val="pl-PL" w:eastAsia="pl-PL"/>
    </w:rPr>
  </w:style>
  <w:style w:type="paragraph" w:customStyle="1" w:styleId="Znak1ZnakZnakZnakZnakZnak2">
    <w:name w:val="Znak1 Znak Znak Znak Znak Znak2"/>
    <w:basedOn w:val="Normalny"/>
    <w:uiPriority w:val="99"/>
    <w:rsid w:val="008806E8"/>
  </w:style>
  <w:style w:type="paragraph" w:customStyle="1" w:styleId="Akapitzlist2">
    <w:name w:val="Akapit z listą2"/>
    <w:basedOn w:val="Normalny"/>
    <w:uiPriority w:val="99"/>
    <w:rsid w:val="008806E8"/>
    <w:pPr>
      <w:spacing w:after="160" w:line="259" w:lineRule="auto"/>
      <w:ind w:left="720"/>
    </w:pPr>
    <w:rPr>
      <w:rFonts w:ascii="Calibri" w:hAnsi="Calibri" w:cs="Calibri"/>
      <w:sz w:val="22"/>
      <w:szCs w:val="22"/>
      <w:lang w:eastAsia="en-US"/>
    </w:rPr>
  </w:style>
  <w:style w:type="paragraph" w:customStyle="1" w:styleId="Znak1ZnakZnakZnakZnakZnakZnak2">
    <w:name w:val="Znak1 Znak Znak Znak Znak Znak Znak2"/>
    <w:basedOn w:val="Normalny"/>
    <w:uiPriority w:val="99"/>
    <w:rsid w:val="008806E8"/>
  </w:style>
  <w:style w:type="paragraph" w:customStyle="1" w:styleId="ZnakZnakZnakZnakZnak1">
    <w:name w:val="Znak Znak Znak Znak Znak1"/>
    <w:basedOn w:val="Normalny"/>
    <w:uiPriority w:val="99"/>
    <w:rsid w:val="008806E8"/>
  </w:style>
  <w:style w:type="character" w:customStyle="1" w:styleId="ZnakZnak51">
    <w:name w:val="Znak Znak51"/>
    <w:uiPriority w:val="99"/>
    <w:rsid w:val="008806E8"/>
    <w:rPr>
      <w:sz w:val="32"/>
      <w:lang w:val="pl-PL" w:eastAsia="pl-PL"/>
    </w:rPr>
  </w:style>
  <w:style w:type="character" w:customStyle="1" w:styleId="ZnakZnak41">
    <w:name w:val="Znak Znak41"/>
    <w:uiPriority w:val="99"/>
    <w:locked/>
    <w:rsid w:val="008806E8"/>
    <w:rPr>
      <w:rFonts w:ascii="Courier New" w:hAnsi="Courier New"/>
      <w:lang w:val="pl-PL" w:eastAsia="pl-PL"/>
    </w:rPr>
  </w:style>
  <w:style w:type="character" w:customStyle="1" w:styleId="ZnakZnak1">
    <w:name w:val="Znak Znak1"/>
    <w:uiPriority w:val="99"/>
    <w:locked/>
    <w:rsid w:val="008806E8"/>
    <w:rPr>
      <w:sz w:val="24"/>
      <w:lang w:val="pl-PL" w:eastAsia="pl-PL"/>
    </w:rPr>
  </w:style>
  <w:style w:type="paragraph" w:customStyle="1" w:styleId="Znak1ZnakZnakZnakZnakZnakZnakZnakZnakZnak1">
    <w:name w:val="Znak1 Znak Znak Znak Znak Znak Znak Znak Znak Znak1"/>
    <w:basedOn w:val="Normalny"/>
    <w:uiPriority w:val="99"/>
    <w:rsid w:val="008806E8"/>
  </w:style>
  <w:style w:type="paragraph" w:customStyle="1" w:styleId="ZnakZnak113">
    <w:name w:val="Znak Znak113"/>
    <w:basedOn w:val="Normalny"/>
    <w:uiPriority w:val="99"/>
    <w:rsid w:val="008806E8"/>
    <w:pPr>
      <w:suppressAutoHyphens/>
      <w:spacing w:line="360" w:lineRule="auto"/>
      <w:jc w:val="both"/>
    </w:pPr>
    <w:rPr>
      <w:rFonts w:ascii="Verdana" w:hAnsi="Verdana"/>
      <w:sz w:val="20"/>
      <w:szCs w:val="20"/>
      <w:lang w:eastAsia="ar-SA"/>
    </w:rPr>
  </w:style>
  <w:style w:type="paragraph" w:customStyle="1" w:styleId="Znak1ZnakZnakZnakZnakZnakZnakZnakZnak1">
    <w:name w:val="Znak1 Znak Znak Znak Znak Znak Znak Znak Znak1"/>
    <w:basedOn w:val="Normalny"/>
    <w:uiPriority w:val="99"/>
    <w:rsid w:val="008806E8"/>
  </w:style>
  <w:style w:type="character" w:customStyle="1" w:styleId="ZnakZnak121">
    <w:name w:val="Znak Znak121"/>
    <w:uiPriority w:val="99"/>
    <w:rsid w:val="008806E8"/>
    <w:rPr>
      <w:rFonts w:ascii="Courier New" w:hAnsi="Courier New"/>
      <w:lang w:val="pl-PL" w:eastAsia="pl-PL"/>
    </w:rPr>
  </w:style>
  <w:style w:type="character" w:customStyle="1" w:styleId="ZnakZnak61">
    <w:name w:val="Znak Znak61"/>
    <w:uiPriority w:val="99"/>
    <w:rsid w:val="008806E8"/>
    <w:rPr>
      <w:rFonts w:ascii="Times New Roman" w:hAnsi="Times New Roman"/>
      <w:sz w:val="20"/>
      <w:lang w:eastAsia="pl-PL"/>
    </w:rPr>
  </w:style>
  <w:style w:type="paragraph" w:customStyle="1" w:styleId="Znak1ZnakZnakZnakZnakZnakZnakZnakZnakZnakZnakZnak1ZnakZnakZnakZnakZnak3">
    <w:name w:val="Znak1 Znak Znak Znak Znak Znak Znak Znak Znak Znak Znak Znak1 Znak Znak Znak Znak Znak3"/>
    <w:basedOn w:val="Normalny"/>
    <w:uiPriority w:val="99"/>
    <w:rsid w:val="008806E8"/>
  </w:style>
  <w:style w:type="paragraph" w:customStyle="1" w:styleId="Bezodstpw1">
    <w:name w:val="Bez odstępów1"/>
    <w:uiPriority w:val="99"/>
    <w:rsid w:val="008806E8"/>
    <w:pPr>
      <w:spacing w:after="0" w:line="240" w:lineRule="auto"/>
    </w:pPr>
    <w:rPr>
      <w:rFonts w:ascii="Calibri" w:eastAsia="Times New Roman" w:hAnsi="Calibri" w:cs="Times New Roman"/>
      <w:lang w:eastAsia="pl-PL"/>
    </w:rPr>
  </w:style>
  <w:style w:type="paragraph" w:customStyle="1" w:styleId="Poprawka1">
    <w:name w:val="Poprawka1"/>
    <w:hidden/>
    <w:uiPriority w:val="99"/>
    <w:semiHidden/>
    <w:rsid w:val="008806E8"/>
    <w:pPr>
      <w:spacing w:after="0" w:line="240" w:lineRule="auto"/>
    </w:pPr>
    <w:rPr>
      <w:rFonts w:ascii="Times New Roman" w:eastAsia="Times New Roman" w:hAnsi="Times New Roman" w:cs="Times New Roman"/>
      <w:sz w:val="24"/>
      <w:szCs w:val="24"/>
      <w:lang w:eastAsia="pl-PL"/>
    </w:rPr>
  </w:style>
  <w:style w:type="character" w:customStyle="1" w:styleId="DeltaViewInsertion">
    <w:name w:val="DeltaView Insertion"/>
    <w:uiPriority w:val="99"/>
    <w:rsid w:val="008806E8"/>
    <w:rPr>
      <w:b/>
      <w:i/>
      <w:spacing w:val="0"/>
    </w:rPr>
  </w:style>
  <w:style w:type="paragraph" w:customStyle="1" w:styleId="Tiret0">
    <w:name w:val="Tiret 0"/>
    <w:basedOn w:val="Normalny"/>
    <w:uiPriority w:val="99"/>
    <w:rsid w:val="008806E8"/>
    <w:pPr>
      <w:numPr>
        <w:numId w:val="2"/>
      </w:numPr>
      <w:tabs>
        <w:tab w:val="clear" w:pos="926"/>
        <w:tab w:val="num" w:pos="850"/>
      </w:tabs>
      <w:spacing w:before="120" w:after="120"/>
      <w:ind w:left="850" w:hanging="850"/>
      <w:jc w:val="both"/>
    </w:pPr>
    <w:rPr>
      <w:szCs w:val="22"/>
      <w:lang w:eastAsia="en-GB"/>
    </w:rPr>
  </w:style>
  <w:style w:type="paragraph" w:customStyle="1" w:styleId="Tiret1">
    <w:name w:val="Tiret 1"/>
    <w:basedOn w:val="Normalny"/>
    <w:uiPriority w:val="99"/>
    <w:rsid w:val="008806E8"/>
    <w:pPr>
      <w:tabs>
        <w:tab w:val="num" w:pos="0"/>
        <w:tab w:val="num" w:pos="1417"/>
      </w:tabs>
      <w:spacing w:before="120" w:after="120"/>
      <w:ind w:left="1417" w:hanging="567"/>
      <w:jc w:val="both"/>
    </w:pPr>
    <w:rPr>
      <w:szCs w:val="22"/>
      <w:lang w:eastAsia="en-GB"/>
    </w:rPr>
  </w:style>
  <w:style w:type="character" w:customStyle="1" w:styleId="ZnakZnak15">
    <w:name w:val="Znak Znak15"/>
    <w:uiPriority w:val="99"/>
    <w:semiHidden/>
    <w:rsid w:val="008806E8"/>
  </w:style>
  <w:style w:type="paragraph" w:customStyle="1" w:styleId="SectionTitle">
    <w:name w:val="SectionTitle"/>
    <w:basedOn w:val="Normalny"/>
    <w:next w:val="Nagwek1"/>
    <w:uiPriority w:val="99"/>
    <w:rsid w:val="008806E8"/>
    <w:pPr>
      <w:keepNext/>
      <w:spacing w:before="120" w:after="360"/>
      <w:jc w:val="center"/>
    </w:pPr>
    <w:rPr>
      <w:b/>
      <w:smallCaps/>
      <w:sz w:val="28"/>
      <w:szCs w:val="22"/>
      <w:lang w:eastAsia="en-GB"/>
    </w:rPr>
  </w:style>
  <w:style w:type="paragraph" w:customStyle="1" w:styleId="Znak1ZnakZnakZnakZnakZnakZnakZnakZnakZnakZnakZnak1ZnakZnakZnakZnakZnak4">
    <w:name w:val="Znak1 Znak Znak Znak Znak Znak Znak Znak Znak Znak Znak Znak1 Znak Znak Znak Znak Znak4"/>
    <w:basedOn w:val="Normalny"/>
    <w:uiPriority w:val="99"/>
    <w:rsid w:val="008806E8"/>
  </w:style>
  <w:style w:type="paragraph" w:customStyle="1" w:styleId="ZnakZnak114">
    <w:name w:val="Znak Znak114"/>
    <w:basedOn w:val="Normalny"/>
    <w:uiPriority w:val="99"/>
    <w:rsid w:val="008806E8"/>
    <w:pPr>
      <w:suppressAutoHyphens/>
      <w:spacing w:line="360" w:lineRule="auto"/>
      <w:jc w:val="both"/>
    </w:pPr>
    <w:rPr>
      <w:rFonts w:ascii="Verdana" w:hAnsi="Verdana"/>
      <w:sz w:val="20"/>
      <w:szCs w:val="20"/>
      <w:lang w:eastAsia="ar-SA"/>
    </w:rPr>
  </w:style>
  <w:style w:type="paragraph" w:customStyle="1" w:styleId="Znak1ZnakZnakZnakZnakZnakZnakZnakZnakZnakZnakZnak1ZnakZnakZnakZnakZnak5">
    <w:name w:val="Znak1 Znak Znak Znak Znak Znak Znak Znak Znak Znak Znak Znak1 Znak Znak Znak Znak Znak5"/>
    <w:basedOn w:val="Normalny"/>
    <w:uiPriority w:val="99"/>
    <w:rsid w:val="008806E8"/>
  </w:style>
  <w:style w:type="character" w:customStyle="1" w:styleId="ZnakZnak52">
    <w:name w:val="Znak Znak52"/>
    <w:uiPriority w:val="99"/>
    <w:rsid w:val="008806E8"/>
    <w:rPr>
      <w:rFonts w:cs="Times New Roman"/>
      <w:sz w:val="32"/>
      <w:lang w:val="pl-PL" w:eastAsia="pl-PL" w:bidi="ar-SA"/>
    </w:rPr>
  </w:style>
  <w:style w:type="character" w:customStyle="1" w:styleId="ZnakZnak21">
    <w:name w:val="Znak Znak21"/>
    <w:uiPriority w:val="99"/>
    <w:rsid w:val="008806E8"/>
    <w:rPr>
      <w:rFonts w:cs="Times New Roman"/>
      <w:sz w:val="24"/>
      <w:szCs w:val="24"/>
      <w:lang w:val="pl-PL" w:eastAsia="pl-PL" w:bidi="ar-SA"/>
    </w:rPr>
  </w:style>
  <w:style w:type="paragraph" w:customStyle="1" w:styleId="xmsonormal">
    <w:name w:val="x_msonormal"/>
    <w:basedOn w:val="Normalny"/>
    <w:uiPriority w:val="99"/>
    <w:rsid w:val="008806E8"/>
    <w:pPr>
      <w:spacing w:before="100" w:beforeAutospacing="1" w:after="100" w:afterAutospacing="1"/>
    </w:pPr>
  </w:style>
  <w:style w:type="paragraph" w:customStyle="1" w:styleId="Standard">
    <w:name w:val="Standard"/>
    <w:rsid w:val="008806E8"/>
    <w:pPr>
      <w:suppressAutoHyphens/>
      <w:overflowPunct w:val="0"/>
      <w:autoSpaceDN w:val="0"/>
      <w:spacing w:after="0" w:line="240" w:lineRule="auto"/>
      <w:textAlignment w:val="baseline"/>
    </w:pPr>
    <w:rPr>
      <w:rFonts w:ascii="Times New Roman" w:eastAsia="Calibri" w:hAnsi="Times New Roman" w:cs="Times New Roman"/>
      <w:kern w:val="3"/>
      <w:sz w:val="20"/>
      <w:szCs w:val="20"/>
      <w:lang w:eastAsia="pl-PL"/>
    </w:rPr>
  </w:style>
  <w:style w:type="paragraph" w:customStyle="1" w:styleId="Akapitzlist3">
    <w:name w:val="Akapit z listą3"/>
    <w:basedOn w:val="Normalny"/>
    <w:link w:val="ListParagraphChar"/>
    <w:qFormat/>
    <w:rsid w:val="008806E8"/>
    <w:pPr>
      <w:spacing w:after="160" w:line="259" w:lineRule="auto"/>
      <w:ind w:left="720"/>
    </w:pPr>
    <w:rPr>
      <w:rFonts w:ascii="Calibri" w:hAnsi="Calibri" w:cs="Calibri"/>
      <w:sz w:val="22"/>
      <w:szCs w:val="22"/>
      <w:lang w:eastAsia="en-US"/>
    </w:rPr>
  </w:style>
  <w:style w:type="character" w:customStyle="1" w:styleId="ListParagraphChar">
    <w:name w:val="List Paragraph Char"/>
    <w:aliases w:val="Preambuła Char,normalny tekst Char"/>
    <w:link w:val="Akapitzlist3"/>
    <w:locked/>
    <w:rsid w:val="008806E8"/>
    <w:rPr>
      <w:rFonts w:ascii="Calibri" w:eastAsia="Times New Roman" w:hAnsi="Calibri" w:cs="Calibri"/>
    </w:rPr>
  </w:style>
  <w:style w:type="paragraph" w:customStyle="1" w:styleId="Znak10">
    <w:name w:val="Znak10"/>
    <w:basedOn w:val="Normalny"/>
    <w:rsid w:val="008806E8"/>
  </w:style>
  <w:style w:type="character" w:styleId="Odwoanieprzypisukocowego">
    <w:name w:val="endnote reference"/>
    <w:semiHidden/>
    <w:rsid w:val="008806E8"/>
    <w:rPr>
      <w:vertAlign w:val="superscript"/>
    </w:rPr>
  </w:style>
  <w:style w:type="paragraph" w:customStyle="1" w:styleId="ZnakZnak110">
    <w:name w:val="Znak Znak110"/>
    <w:basedOn w:val="Normalny"/>
    <w:rsid w:val="008806E8"/>
    <w:pPr>
      <w:suppressAutoHyphens/>
      <w:spacing w:line="360" w:lineRule="auto"/>
      <w:jc w:val="both"/>
    </w:pPr>
    <w:rPr>
      <w:rFonts w:ascii="Verdana" w:hAnsi="Verdana"/>
      <w:sz w:val="20"/>
      <w:szCs w:val="20"/>
      <w:lang w:eastAsia="ar-SA"/>
    </w:rPr>
  </w:style>
  <w:style w:type="paragraph" w:customStyle="1" w:styleId="Akapitzlist30">
    <w:name w:val="Akapit z listą30"/>
    <w:aliases w:val="Preambuła,normalny tekst"/>
    <w:basedOn w:val="Normalny"/>
    <w:qFormat/>
    <w:rsid w:val="008806E8"/>
    <w:pPr>
      <w:spacing w:after="160" w:line="259" w:lineRule="auto"/>
      <w:ind w:left="720"/>
    </w:pPr>
    <w:rPr>
      <w:rFonts w:ascii="Calibri" w:hAnsi="Calibri" w:cs="Calibri"/>
      <w:sz w:val="22"/>
      <w:szCs w:val="22"/>
      <w:lang w:eastAsia="en-US"/>
    </w:rPr>
  </w:style>
  <w:style w:type="character" w:customStyle="1" w:styleId="AkapitzlistZnak">
    <w:name w:val="Akapit z listą Znak"/>
    <w:link w:val="Akapitzlist"/>
    <w:uiPriority w:val="34"/>
    <w:rsid w:val="008806E8"/>
    <w:rPr>
      <w:rFonts w:ascii="Calibri" w:eastAsia="Times New Roman" w:hAnsi="Calibri" w:cs="Calibri"/>
    </w:rPr>
  </w:style>
  <w:style w:type="paragraph" w:customStyle="1" w:styleId="Tekstpodstawowyzwciciem21">
    <w:name w:val="Tekst podstawowy z wcięciem 21"/>
    <w:basedOn w:val="Tekstpodstawowywcity"/>
    <w:uiPriority w:val="99"/>
    <w:rsid w:val="008806E8"/>
    <w:pPr>
      <w:suppressAutoHyphens/>
      <w:spacing w:after="120"/>
      <w:ind w:left="283" w:firstLine="210"/>
    </w:pPr>
    <w:rPr>
      <w:sz w:val="24"/>
      <w:szCs w:val="24"/>
      <w:lang w:eastAsia="zh-CN"/>
    </w:rPr>
  </w:style>
  <w:style w:type="paragraph" w:customStyle="1" w:styleId="redniasiatka1akcent21">
    <w:name w:val="Średnia siatka 1 — akcent 21"/>
    <w:basedOn w:val="Normalny"/>
    <w:uiPriority w:val="99"/>
    <w:rsid w:val="008806E8"/>
    <w:pPr>
      <w:suppressAutoHyphens/>
      <w:ind w:left="708"/>
    </w:pPr>
    <w:rPr>
      <w:lang w:val="en-US" w:eastAsia="zh-CN"/>
    </w:rPr>
  </w:style>
  <w:style w:type="numbering" w:customStyle="1" w:styleId="Bezlisty1">
    <w:name w:val="Bez listy1"/>
    <w:next w:val="Bezlisty"/>
    <w:uiPriority w:val="99"/>
    <w:semiHidden/>
    <w:unhideWhenUsed/>
    <w:rsid w:val="008806E8"/>
  </w:style>
  <w:style w:type="character" w:styleId="UyteHipercze">
    <w:name w:val="FollowedHyperlink"/>
    <w:uiPriority w:val="99"/>
    <w:semiHidden/>
    <w:unhideWhenUsed/>
    <w:rsid w:val="008806E8"/>
    <w:rPr>
      <w:color w:val="954F72"/>
      <w:u w:val="single"/>
    </w:rPr>
  </w:style>
  <w:style w:type="paragraph" w:customStyle="1" w:styleId="xl63">
    <w:name w:val="xl63"/>
    <w:basedOn w:val="Normalny"/>
    <w:rsid w:val="008806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ny"/>
    <w:rsid w:val="008806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ny"/>
    <w:rsid w:val="008806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numbering" w:customStyle="1" w:styleId="Bezlisty2">
    <w:name w:val="Bez listy2"/>
    <w:next w:val="Bezlisty"/>
    <w:uiPriority w:val="99"/>
    <w:semiHidden/>
    <w:unhideWhenUsed/>
    <w:rsid w:val="008806E8"/>
  </w:style>
  <w:style w:type="numbering" w:customStyle="1" w:styleId="Bezlisty3">
    <w:name w:val="Bez listy3"/>
    <w:next w:val="Bezlisty"/>
    <w:uiPriority w:val="99"/>
    <w:semiHidden/>
    <w:unhideWhenUsed/>
    <w:rsid w:val="008806E8"/>
  </w:style>
  <w:style w:type="numbering" w:customStyle="1" w:styleId="Bezlisty11">
    <w:name w:val="Bez listy11"/>
    <w:next w:val="Bezlisty"/>
    <w:uiPriority w:val="99"/>
    <w:semiHidden/>
    <w:unhideWhenUsed/>
    <w:rsid w:val="008806E8"/>
  </w:style>
  <w:style w:type="character" w:customStyle="1" w:styleId="Nierozpoznanawzmianka1">
    <w:name w:val="Nierozpoznana wzmianka1"/>
    <w:uiPriority w:val="99"/>
    <w:unhideWhenUsed/>
    <w:rsid w:val="008806E8"/>
    <w:rPr>
      <w:color w:val="605E5C"/>
      <w:shd w:val="clear" w:color="auto" w:fill="E1DFDD"/>
    </w:rPr>
  </w:style>
  <w:style w:type="character" w:customStyle="1" w:styleId="Wzmianka1">
    <w:name w:val="Wzmianka1"/>
    <w:uiPriority w:val="99"/>
    <w:unhideWhenUsed/>
    <w:rsid w:val="008806E8"/>
    <w:rPr>
      <w:color w:val="2B579A"/>
      <w:shd w:val="clear" w:color="auto" w:fill="E1DFDD"/>
    </w:rPr>
  </w:style>
  <w:style w:type="paragraph" w:customStyle="1" w:styleId="Znak100">
    <w:name w:val="Znak100"/>
    <w:basedOn w:val="Normalny"/>
    <w:rsid w:val="008806E8"/>
  </w:style>
  <w:style w:type="paragraph" w:customStyle="1" w:styleId="ZnakZnak1100">
    <w:name w:val="Znak Znak1100"/>
    <w:basedOn w:val="Normalny"/>
    <w:rsid w:val="008806E8"/>
    <w:pPr>
      <w:suppressAutoHyphens/>
      <w:spacing w:line="360" w:lineRule="auto"/>
      <w:jc w:val="both"/>
    </w:pPr>
    <w:rPr>
      <w:rFonts w:ascii="Verdana" w:hAnsi="Verdana"/>
      <w:sz w:val="20"/>
      <w:szCs w:val="20"/>
      <w:lang w:eastAsia="ar-SA"/>
    </w:rPr>
  </w:style>
  <w:style w:type="paragraph" w:customStyle="1" w:styleId="Znak1000">
    <w:name w:val="Znak1000"/>
    <w:basedOn w:val="Normalny"/>
    <w:rsid w:val="008806E8"/>
  </w:style>
  <w:style w:type="paragraph" w:customStyle="1" w:styleId="ZnakZnak11000">
    <w:name w:val="Znak Znak11000"/>
    <w:basedOn w:val="Normalny"/>
    <w:rsid w:val="008806E8"/>
    <w:pPr>
      <w:suppressAutoHyphens/>
      <w:spacing w:line="360" w:lineRule="auto"/>
      <w:jc w:val="both"/>
    </w:pPr>
    <w:rPr>
      <w:rFonts w:ascii="Verdana" w:hAnsi="Verdana"/>
      <w:sz w:val="20"/>
      <w:szCs w:val="20"/>
      <w:lang w:eastAsia="ar-SA"/>
    </w:rPr>
  </w:style>
  <w:style w:type="paragraph" w:customStyle="1" w:styleId="Znak10000">
    <w:name w:val="Znak10000"/>
    <w:basedOn w:val="Normalny"/>
    <w:rsid w:val="008806E8"/>
  </w:style>
  <w:style w:type="paragraph" w:customStyle="1" w:styleId="ZnakZnak110000">
    <w:name w:val="Znak Znak110000"/>
    <w:basedOn w:val="Normalny"/>
    <w:rsid w:val="008806E8"/>
    <w:pPr>
      <w:suppressAutoHyphens/>
      <w:spacing w:line="360" w:lineRule="auto"/>
      <w:jc w:val="both"/>
    </w:pPr>
    <w:rPr>
      <w:rFonts w:ascii="Verdana" w:hAnsi="Verdana"/>
      <w:sz w:val="20"/>
      <w:szCs w:val="20"/>
      <w:lang w:eastAsia="ar-SA"/>
    </w:rPr>
  </w:style>
  <w:style w:type="paragraph" w:customStyle="1" w:styleId="Znak100000">
    <w:name w:val="Znak100000"/>
    <w:basedOn w:val="Normalny"/>
    <w:rsid w:val="008806E8"/>
  </w:style>
  <w:style w:type="paragraph" w:customStyle="1" w:styleId="ZnakZnak1100000">
    <w:name w:val="Znak Znak1100000"/>
    <w:basedOn w:val="Normalny"/>
    <w:rsid w:val="008806E8"/>
    <w:pPr>
      <w:suppressAutoHyphens/>
      <w:spacing w:line="360" w:lineRule="auto"/>
      <w:jc w:val="both"/>
    </w:pPr>
    <w:rPr>
      <w:rFonts w:ascii="Verdana" w:hAnsi="Verdan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46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A85B5-4577-457E-8E66-1438C59B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702</Words>
  <Characters>4212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M.Pasieka</cp:lastModifiedBy>
  <cp:revision>26</cp:revision>
  <dcterms:created xsi:type="dcterms:W3CDTF">2022-01-04T18:40:00Z</dcterms:created>
  <dcterms:modified xsi:type="dcterms:W3CDTF">2022-01-11T08:46:00Z</dcterms:modified>
</cp:coreProperties>
</file>