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156075A7" w:rsidR="00653F5D" w:rsidRPr="00FD5B6B" w:rsidRDefault="00C6393E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4497FA0C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4BE5503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00EE61B5" w14:textId="14DCFA17" w:rsidR="00AD66D7" w:rsidRDefault="00AD66D7" w:rsidP="00AD66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Znak sprawy: TID-III.271.2.</w:t>
      </w:r>
      <w:r w:rsidR="00CA41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63E2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CA413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CA41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Tarnobrzeg, </w:t>
      </w:r>
      <w:r w:rsidR="003B7DDC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="00CA413A">
        <w:rPr>
          <w:rFonts w:ascii="Times New Roman" w:hAnsi="Times New Roman" w:cs="Times New Roman"/>
          <w:color w:val="000000"/>
          <w:sz w:val="24"/>
          <w:szCs w:val="24"/>
        </w:rPr>
        <w:t>lipca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CA413A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14:paraId="167EB729" w14:textId="77777777" w:rsidR="00AD66D7" w:rsidRDefault="00AD66D7" w:rsidP="000D70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460A466" w14:textId="77777777" w:rsidR="000B6290" w:rsidRDefault="000B6290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4550AD" w14:textId="615210F0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wszystkich Wykonawców</w:t>
      </w:r>
    </w:p>
    <w:p w14:paraId="483D2ED8" w14:textId="77777777" w:rsidR="00AD66D7" w:rsidRDefault="00AD66D7" w:rsidP="00184A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0669BED" w14:textId="77777777" w:rsidR="000B6290" w:rsidRDefault="000B6290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023FB0" w14:textId="77777777" w:rsidR="000B6290" w:rsidRDefault="000B6290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3AE936" w14:textId="5AC4EB17" w:rsidR="00AD66D7" w:rsidRDefault="00AD66D7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</w:t>
      </w:r>
      <w:r w:rsidR="000B6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0B6290" w:rsidRPr="000B6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0B6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PYTANI</w:t>
      </w:r>
      <w:r w:rsidR="000B6290" w:rsidRPr="000B6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14:paraId="4F7BB2D6" w14:textId="77777777" w:rsidR="000B6290" w:rsidRPr="000B6290" w:rsidRDefault="000B6290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AE11FB" w14:textId="58C808DD" w:rsidR="000B6290" w:rsidRPr="00663E26" w:rsidRDefault="00663E26" w:rsidP="00663E2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557C80D8" w14:textId="77777777" w:rsidR="00663E26" w:rsidRPr="00CA413A" w:rsidRDefault="00663E26" w:rsidP="00663E26">
      <w:pPr>
        <w:pStyle w:val="Tekstpodstawowywcity22"/>
        <w:spacing w:line="276" w:lineRule="auto"/>
        <w:ind w:left="0"/>
        <w:jc w:val="both"/>
        <w:rPr>
          <w:b/>
          <w:sz w:val="24"/>
        </w:rPr>
      </w:pPr>
      <w:r w:rsidRPr="008B4141">
        <w:rPr>
          <w:bCs/>
          <w:color w:val="000000"/>
          <w:sz w:val="24"/>
        </w:rPr>
        <w:t xml:space="preserve">Dotyczy postępowania: </w:t>
      </w:r>
      <w:r w:rsidRPr="008B4141">
        <w:rPr>
          <w:bCs/>
          <w:sz w:val="24"/>
        </w:rPr>
        <w:t>„</w:t>
      </w:r>
      <w:r w:rsidRPr="00CA413A">
        <w:rPr>
          <w:b/>
          <w:sz w:val="24"/>
        </w:rPr>
        <w:t>Doposażenie placów zabaw na osiedlach miasta Tarnobrzega:</w:t>
      </w:r>
    </w:p>
    <w:p w14:paraId="2467D229" w14:textId="77777777" w:rsidR="00663E26" w:rsidRPr="00CA413A" w:rsidRDefault="00663E26" w:rsidP="00663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13A">
        <w:rPr>
          <w:rFonts w:ascii="Times New Roman" w:hAnsi="Times New Roman" w:cs="Times New Roman"/>
          <w:b/>
          <w:sz w:val="24"/>
          <w:szCs w:val="24"/>
          <w:u w:val="single"/>
        </w:rPr>
        <w:t>Zadanie nr 1</w:t>
      </w:r>
      <w:r w:rsidRPr="00CA413A">
        <w:rPr>
          <w:rFonts w:ascii="Times New Roman" w:hAnsi="Times New Roman" w:cs="Times New Roman"/>
          <w:b/>
          <w:sz w:val="24"/>
          <w:szCs w:val="24"/>
        </w:rPr>
        <w:t xml:space="preserve"> – Doposażenie placu zabaw na osiedlu Sielec w Tarnobrzegu (dz. nr ewid. 825)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13A">
        <w:rPr>
          <w:rFonts w:ascii="Times New Roman" w:hAnsi="Times New Roman" w:cs="Times New Roman"/>
          <w:b/>
          <w:sz w:val="24"/>
          <w:szCs w:val="24"/>
          <w:u w:val="single"/>
        </w:rPr>
        <w:t>Zadanie nr 2</w:t>
      </w:r>
      <w:r w:rsidRPr="00CA413A">
        <w:rPr>
          <w:rFonts w:ascii="Times New Roman" w:hAnsi="Times New Roman" w:cs="Times New Roman"/>
          <w:b/>
          <w:sz w:val="24"/>
          <w:szCs w:val="24"/>
        </w:rPr>
        <w:t xml:space="preserve"> – Doposażenie placu zabaw na osiedlu Siarkowiec przy ul. Kopernika 2, 4 i 6 w Tarnobrzegu (dz. nr ewid. 1869/30).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13A">
        <w:rPr>
          <w:rFonts w:ascii="Times New Roman" w:hAnsi="Times New Roman" w:cs="Times New Roman"/>
          <w:b/>
          <w:sz w:val="24"/>
          <w:szCs w:val="24"/>
          <w:u w:val="single"/>
        </w:rPr>
        <w:t>Zadanie nr 3</w:t>
      </w:r>
      <w:r w:rsidRPr="00CA413A">
        <w:rPr>
          <w:rFonts w:ascii="Times New Roman" w:hAnsi="Times New Roman" w:cs="Times New Roman"/>
          <w:b/>
          <w:sz w:val="24"/>
          <w:szCs w:val="24"/>
        </w:rPr>
        <w:t xml:space="preserve"> – Doposażenie placu zabaw na Placu Dzikowskim (d. Górnika) w Tarnobrzegu (dz. nr ewid. 620),</w:t>
      </w:r>
      <w:r w:rsidRPr="00CA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13A">
        <w:rPr>
          <w:rFonts w:ascii="Times New Roman" w:eastAsia="Calibri" w:hAnsi="Times New Roman" w:cs="Times New Roman"/>
          <w:b/>
          <w:bCs/>
          <w:sz w:val="24"/>
          <w:szCs w:val="24"/>
        </w:rPr>
        <w:t>w ramach zadania inwestycyjnego pn. „Rewitalizacja Placu Górnika”.</w:t>
      </w:r>
    </w:p>
    <w:p w14:paraId="47864509" w14:textId="77777777" w:rsidR="00AD66D7" w:rsidRPr="000B6290" w:rsidRDefault="00AD66D7" w:rsidP="00AD66D7">
      <w:pPr>
        <w:pStyle w:val="Tekstpodstawowywcity22"/>
        <w:spacing w:line="276" w:lineRule="auto"/>
        <w:jc w:val="both"/>
        <w:rPr>
          <w:b/>
          <w:color w:val="000000"/>
          <w:sz w:val="24"/>
        </w:rPr>
      </w:pPr>
    </w:p>
    <w:p w14:paraId="5E5B1F42" w14:textId="4ACB9048" w:rsidR="00184A4F" w:rsidRPr="000B6290" w:rsidRDefault="00AD66D7" w:rsidP="00184A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90">
        <w:rPr>
          <w:rFonts w:ascii="Times New Roman" w:eastAsia="Calibri" w:hAnsi="Times New Roman" w:cs="Times New Roman"/>
          <w:sz w:val="24"/>
          <w:szCs w:val="24"/>
        </w:rPr>
        <w:t>Zamawiający informuje, że w trakcie postępowania Wykonawc</w:t>
      </w:r>
      <w:r w:rsidR="009F2A6C">
        <w:rPr>
          <w:rFonts w:ascii="Times New Roman" w:eastAsia="Calibri" w:hAnsi="Times New Roman" w:cs="Times New Roman"/>
          <w:sz w:val="24"/>
          <w:szCs w:val="24"/>
        </w:rPr>
        <w:t>y</w:t>
      </w:r>
      <w:r w:rsidRPr="000B6290">
        <w:rPr>
          <w:rFonts w:ascii="Times New Roman" w:eastAsia="Calibri" w:hAnsi="Times New Roman" w:cs="Times New Roman"/>
          <w:sz w:val="24"/>
          <w:szCs w:val="24"/>
        </w:rPr>
        <w:t xml:space="preserve"> zwróci</w:t>
      </w:r>
      <w:r w:rsidR="009F2A6C">
        <w:rPr>
          <w:rFonts w:ascii="Times New Roman" w:eastAsia="Calibri" w:hAnsi="Times New Roman" w:cs="Times New Roman"/>
          <w:sz w:val="24"/>
          <w:szCs w:val="24"/>
        </w:rPr>
        <w:t>li</w:t>
      </w:r>
      <w:r w:rsidRPr="000B6290">
        <w:rPr>
          <w:rFonts w:ascii="Times New Roman" w:eastAsia="Calibri" w:hAnsi="Times New Roman" w:cs="Times New Roman"/>
          <w:sz w:val="24"/>
          <w:szCs w:val="24"/>
        </w:rPr>
        <w:t xml:space="preserve"> się</w:t>
      </w:r>
      <w:r w:rsidR="00CA413A" w:rsidRPr="000B6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6290">
        <w:rPr>
          <w:rFonts w:ascii="Times New Roman" w:eastAsia="Calibri" w:hAnsi="Times New Roman" w:cs="Times New Roman"/>
          <w:sz w:val="24"/>
          <w:szCs w:val="24"/>
        </w:rPr>
        <w:t>do Zamawiającego z wnioskiem o wyjaśnienie treści zaproszenia do składania ofert.</w:t>
      </w:r>
      <w:r w:rsidR="00184A4F" w:rsidRPr="000B62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70B9AD" w14:textId="395DCBAB" w:rsidR="00184A4F" w:rsidRPr="000B6290" w:rsidRDefault="00184A4F" w:rsidP="00184A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90">
        <w:rPr>
          <w:rFonts w:ascii="Times New Roman" w:eastAsia="Calibri" w:hAnsi="Times New Roman" w:cs="Times New Roman"/>
          <w:sz w:val="24"/>
          <w:szCs w:val="24"/>
        </w:rPr>
        <w:t>Zamawiający udziela następującej odpowiedzi:</w:t>
      </w:r>
    </w:p>
    <w:p w14:paraId="7B2DBC1E" w14:textId="6B729336" w:rsidR="008B4141" w:rsidRPr="000B6290" w:rsidRDefault="001D5592" w:rsidP="00AD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0B5256" w14:textId="39E9CAC4" w:rsidR="00AD66D7" w:rsidRPr="000B6290" w:rsidRDefault="009F2A6C" w:rsidP="00E24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1D5592" w:rsidRPr="000B6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postępowaniem </w:t>
      </w:r>
      <w:r w:rsidR="00E24831" w:rsidRPr="000B6290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informację</w:t>
      </w:r>
      <w:r w:rsidR="008B4141" w:rsidRPr="000B62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5A97BA8" w14:textId="125D8B00" w:rsidR="00E24831" w:rsidRPr="000B6290" w:rsidRDefault="00E24831" w:rsidP="00E24831">
      <w:pPr>
        <w:pStyle w:val="NormalnyWeb"/>
        <w:spacing w:before="0" w:beforeAutospacing="0" w:after="0" w:line="276" w:lineRule="auto"/>
      </w:pPr>
      <w:r w:rsidRPr="000B6290">
        <w:t>1. Jaka jest punktowana maksymalna długość gwarancji ?</w:t>
      </w:r>
    </w:p>
    <w:p w14:paraId="29AA4C2E" w14:textId="7AA41998" w:rsidR="00E24831" w:rsidRPr="000B6290" w:rsidRDefault="00E24831" w:rsidP="00E24831">
      <w:pPr>
        <w:pStyle w:val="NormalnyWeb"/>
        <w:spacing w:before="0" w:beforeAutospacing="0" w:after="0" w:line="276" w:lineRule="auto"/>
        <w:rPr>
          <w:b/>
          <w:bCs/>
        </w:rPr>
      </w:pPr>
      <w:r w:rsidRPr="000B6290">
        <w:rPr>
          <w:b/>
          <w:bCs/>
        </w:rPr>
        <w:t>Odpowiedź</w:t>
      </w:r>
      <w:r w:rsidR="000D7053" w:rsidRPr="000B6290">
        <w:rPr>
          <w:b/>
          <w:bCs/>
        </w:rPr>
        <w:t>:</w:t>
      </w:r>
    </w:p>
    <w:p w14:paraId="01E65D24" w14:textId="77777777" w:rsidR="000D7053" w:rsidRPr="000B6290" w:rsidRDefault="000D7053" w:rsidP="000D7053">
      <w:pPr>
        <w:autoSpaceDE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 xml:space="preserve">Przy ocenie ofert Zamawiający będzie się kierował następującym kryterium – </w:t>
      </w:r>
    </w:p>
    <w:p w14:paraId="7D8FD5B7" w14:textId="1C2ED8D6" w:rsidR="000D7053" w:rsidRPr="000B6290" w:rsidRDefault="000D7053" w:rsidP="000D7053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1.1</w:t>
      </w:r>
      <w:r w:rsidRPr="000B629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kryterium cena wykonania zamówienia (brutto) – waga kryterium </w:t>
      </w:r>
      <w:r w:rsidR="000B6290" w:rsidRPr="000B629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0B629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0% </w:t>
      </w:r>
    </w:p>
    <w:p w14:paraId="1206C1B1" w14:textId="77777777" w:rsidR="000D7053" w:rsidRPr="000B6290" w:rsidRDefault="000D7053" w:rsidP="000D7053">
      <w:pPr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Ilość punktów, jaka zostanie przyznana ofercie w tym kryterium, będzie liczona wg wzoru:</w:t>
      </w:r>
    </w:p>
    <w:p w14:paraId="28416B02" w14:textId="77777777" w:rsidR="000D7053" w:rsidRPr="000B6290" w:rsidRDefault="000D7053" w:rsidP="000D7053">
      <w:pPr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                                                           cena oferty najniższej</w:t>
      </w:r>
    </w:p>
    <w:p w14:paraId="70B2FF0B" w14:textId="258666B2" w:rsidR="000D7053" w:rsidRPr="000B6290" w:rsidRDefault="000D7053" w:rsidP="000D7053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 xml:space="preserve">C = -------------------------------  x 100x </w:t>
      </w:r>
      <w:r w:rsidR="00184A4F" w:rsidRPr="000B6290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0B6290">
        <w:rPr>
          <w:rFonts w:ascii="Times New Roman" w:hAnsi="Times New Roman" w:cs="Times New Roman"/>
          <w:sz w:val="24"/>
          <w:szCs w:val="24"/>
          <w:lang w:eastAsia="ar-SA"/>
        </w:rPr>
        <w:t>0%</w:t>
      </w:r>
    </w:p>
    <w:p w14:paraId="1DEF489A" w14:textId="7F44922B" w:rsidR="000D7053" w:rsidRPr="000B6290" w:rsidRDefault="000D7053" w:rsidP="000D7053">
      <w:pPr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                                                           cena oferty badanej</w:t>
      </w:r>
    </w:p>
    <w:p w14:paraId="67B44F75" w14:textId="0065C189" w:rsidR="00184A4F" w:rsidRPr="000B6290" w:rsidRDefault="00184A4F" w:rsidP="00184A4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1.2.</w:t>
      </w:r>
      <w:r w:rsidRPr="000B629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kryterium długość okresu gwarancji i rękojmi – waga kryterium </w:t>
      </w:r>
      <w:r w:rsidR="000B6290" w:rsidRPr="000B629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0B629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0% </w:t>
      </w:r>
    </w:p>
    <w:p w14:paraId="0B59181E" w14:textId="77777777" w:rsidR="00184A4F" w:rsidRPr="000B6290" w:rsidRDefault="00184A4F" w:rsidP="00184A4F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Warunki udzielenia gwarancji i rękojmi będą oceniane  na podstawie niżej wymienionych  kryteriów:</w:t>
      </w:r>
    </w:p>
    <w:p w14:paraId="73FEFDDA" w14:textId="3111C137" w:rsidR="00184A4F" w:rsidRPr="000B6290" w:rsidRDefault="00184A4F" w:rsidP="00184A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a) Okres gwarancji i rękojmi punktowany od 0 do 20 pkt. tj.:</w:t>
      </w:r>
    </w:p>
    <w:p w14:paraId="185D94ED" w14:textId="77777777" w:rsidR="00184A4F" w:rsidRPr="000B6290" w:rsidRDefault="00184A4F" w:rsidP="00184A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— 3  lata - 10 pkt. (minimalny wymagany okres gwarancji i rękojmi)</w:t>
      </w:r>
    </w:p>
    <w:p w14:paraId="5926FDF8" w14:textId="0F69DEC8" w:rsidR="00184A4F" w:rsidRPr="000B6290" w:rsidRDefault="00184A4F" w:rsidP="00184A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— 4 lata  - 15 pkt.</w:t>
      </w:r>
    </w:p>
    <w:p w14:paraId="04A88A23" w14:textId="52133D9B" w:rsidR="00184A4F" w:rsidRDefault="00184A4F" w:rsidP="00184A4F">
      <w:pPr>
        <w:autoSpaceDE w:val="0"/>
        <w:spacing w:after="0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0B6290">
        <w:rPr>
          <w:rFonts w:ascii="Times New Roman" w:hAnsi="Times New Roman" w:cs="Times New Roman"/>
          <w:sz w:val="24"/>
          <w:szCs w:val="24"/>
          <w:lang w:eastAsia="ar-SA"/>
        </w:rPr>
        <w:t>— 5 lat i więcej – 20 pkt.</w:t>
      </w:r>
    </w:p>
    <w:p w14:paraId="472F4C0F" w14:textId="7C85B2BD" w:rsidR="000B6290" w:rsidRDefault="000B6290" w:rsidP="00184A4F">
      <w:pPr>
        <w:autoSpaceDE w:val="0"/>
        <w:spacing w:after="0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E46EF27" w14:textId="77777777" w:rsidR="000B6290" w:rsidRPr="000B6290" w:rsidRDefault="000B6290" w:rsidP="00184A4F">
      <w:pPr>
        <w:autoSpaceDE w:val="0"/>
        <w:spacing w:after="0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9B665" w14:textId="444EEA53" w:rsidR="00E24831" w:rsidRPr="000B6290" w:rsidRDefault="00E24831" w:rsidP="00E24831">
      <w:pPr>
        <w:pStyle w:val="NormalnyWeb"/>
        <w:spacing w:before="0" w:beforeAutospacing="0" w:after="0" w:line="276" w:lineRule="auto"/>
      </w:pPr>
      <w:r w:rsidRPr="000B6290">
        <w:lastRenderedPageBreak/>
        <w:t xml:space="preserve">2. Czy Zamawiający dopuści wykonanie na osiedlu </w:t>
      </w:r>
      <w:r w:rsidR="00663E26">
        <w:t>Siarkowiec wykonanie ślizgu ze stali nierdzewnej?</w:t>
      </w:r>
    </w:p>
    <w:p w14:paraId="662EC373" w14:textId="1F6008A4" w:rsidR="000B6290" w:rsidRDefault="00E24831" w:rsidP="00E24831">
      <w:pPr>
        <w:pStyle w:val="NormalnyWeb"/>
        <w:spacing w:before="0" w:beforeAutospacing="0" w:after="0" w:line="276" w:lineRule="auto"/>
        <w:jc w:val="both"/>
      </w:pPr>
      <w:r w:rsidRPr="000B6290">
        <w:rPr>
          <w:b/>
          <w:bCs/>
        </w:rPr>
        <w:t xml:space="preserve">Odpowiedź: </w:t>
      </w:r>
      <w:r w:rsidRPr="000B6290">
        <w:t xml:space="preserve">Zamawiający </w:t>
      </w:r>
      <w:r w:rsidRPr="000B6290">
        <w:rPr>
          <w:u w:val="single"/>
        </w:rPr>
        <w:t>dopuszcza</w:t>
      </w:r>
      <w:r w:rsidRPr="000B6290">
        <w:t xml:space="preserve"> wykonanie </w:t>
      </w:r>
      <w:r w:rsidR="00663E26">
        <w:t>ślizgu ze stali nierdzewnej.</w:t>
      </w:r>
    </w:p>
    <w:p w14:paraId="3AFE3FB2" w14:textId="77777777" w:rsidR="000B6290" w:rsidRPr="000B6290" w:rsidRDefault="000B6290" w:rsidP="00E24831">
      <w:pPr>
        <w:pStyle w:val="NormalnyWeb"/>
        <w:spacing w:before="0" w:beforeAutospacing="0" w:after="0" w:line="276" w:lineRule="auto"/>
        <w:jc w:val="both"/>
      </w:pPr>
    </w:p>
    <w:p w14:paraId="2B8D8447" w14:textId="215BE846" w:rsidR="009F2A6C" w:rsidRPr="009F2A6C" w:rsidRDefault="009F2A6C" w:rsidP="009F2A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A6C">
        <w:rPr>
          <w:rFonts w:ascii="Times New Roman" w:eastAsia="Times New Roman" w:hAnsi="Times New Roman" w:cs="Times New Roman"/>
          <w:sz w:val="24"/>
          <w:szCs w:val="24"/>
        </w:rPr>
        <w:t xml:space="preserve">II. W związku z ogłoszonym przetargiem firma nasza prosi o udzielenie odpowiedzi na następujące pytanie. </w:t>
      </w:r>
    </w:p>
    <w:p w14:paraId="6F185EAC" w14:textId="590178FF" w:rsidR="009F2A6C" w:rsidRDefault="009F2A6C" w:rsidP="009F2A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A6C">
        <w:rPr>
          <w:rFonts w:ascii="Times New Roman" w:eastAsia="Times New Roman" w:hAnsi="Times New Roman" w:cs="Times New Roman"/>
          <w:sz w:val="24"/>
          <w:szCs w:val="24"/>
        </w:rPr>
        <w:t>Pytanie 1. Czy w ramach z</w:t>
      </w:r>
      <w:r w:rsidRPr="009F2A6C">
        <w:rPr>
          <w:rFonts w:ascii="Times New Roman" w:eastAsia="Times New Roman" w:hAnsi="Times New Roman" w:cs="Times New Roman"/>
          <w:sz w:val="24"/>
          <w:szCs w:val="24"/>
          <w:u w:val="single"/>
        </w:rPr>
        <w:t>adania nr 2</w:t>
      </w:r>
      <w:r w:rsidRPr="009F2A6C">
        <w:rPr>
          <w:rFonts w:ascii="Times New Roman" w:eastAsia="Times New Roman" w:hAnsi="Times New Roman" w:cs="Times New Roman"/>
          <w:sz w:val="24"/>
          <w:szCs w:val="24"/>
        </w:rPr>
        <w:t xml:space="preserve"> – Doposażenie placu zabaw na osiedlu Siarkowiec przy ul. Kopernika 2, 4 i 6 w Tarnobrzegu, należy wykonać też nawierzchnię bezpieczną. Czy wykonanie nawierzchni bezpiecznej wchodzi w zakres zadania nr 2 jeżeli tak jaki to ma być rodzaj nawierzchni. </w:t>
      </w:r>
    </w:p>
    <w:p w14:paraId="288BA9E7" w14:textId="4C4BB50C" w:rsidR="009F2A6C" w:rsidRDefault="009F2A6C" w:rsidP="009F2A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A6C">
        <w:rPr>
          <w:rFonts w:ascii="Times New Roman" w:eastAsia="Times New Roman" w:hAnsi="Times New Roman" w:cs="Times New Roman"/>
          <w:b/>
          <w:bCs/>
          <w:sz w:val="24"/>
          <w:szCs w:val="24"/>
        </w:rPr>
        <w:t>Odpowiedź:</w:t>
      </w:r>
    </w:p>
    <w:p w14:paraId="0F6D62A2" w14:textId="46DB8C0F" w:rsidR="00BC043F" w:rsidRPr="00BC043F" w:rsidRDefault="00BC043F" w:rsidP="009F2A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3F">
        <w:rPr>
          <w:rFonts w:ascii="Times New Roman" w:eastAsia="Times New Roman" w:hAnsi="Times New Roman" w:cs="Times New Roman"/>
          <w:sz w:val="24"/>
          <w:szCs w:val="24"/>
        </w:rPr>
        <w:t>Nawierzchnia bezpieczna nie wchodzi w zakres zadania nr 2.</w:t>
      </w:r>
    </w:p>
    <w:p w14:paraId="37354162" w14:textId="17C407A7" w:rsidR="007011A9" w:rsidRPr="000B6290" w:rsidRDefault="007011A9" w:rsidP="00CA413A">
      <w:pPr>
        <w:pStyle w:val="NormalnyWeb"/>
        <w:spacing w:before="0" w:beforeAutospacing="0" w:after="0" w:line="276" w:lineRule="auto"/>
        <w:jc w:val="both"/>
        <w:rPr>
          <w:b/>
          <w:bCs/>
        </w:rPr>
      </w:pPr>
    </w:p>
    <w:sectPr w:rsidR="007011A9" w:rsidRPr="000B6290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5782F8A"/>
    <w:multiLevelType w:val="hybridMultilevel"/>
    <w:tmpl w:val="BE4AB48A"/>
    <w:lvl w:ilvl="0" w:tplc="352898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114D"/>
    <w:multiLevelType w:val="hybridMultilevel"/>
    <w:tmpl w:val="3A286112"/>
    <w:lvl w:ilvl="0" w:tplc="38740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640522">
    <w:abstractNumId w:val="3"/>
  </w:num>
  <w:num w:numId="2" w16cid:durableId="1997996150">
    <w:abstractNumId w:val="4"/>
  </w:num>
  <w:num w:numId="3" w16cid:durableId="1051881948">
    <w:abstractNumId w:val="0"/>
  </w:num>
  <w:num w:numId="4" w16cid:durableId="1461073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4593122">
    <w:abstractNumId w:val="5"/>
  </w:num>
  <w:num w:numId="6" w16cid:durableId="901867493">
    <w:abstractNumId w:val="1"/>
  </w:num>
  <w:num w:numId="7" w16cid:durableId="85462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47728"/>
    <w:rsid w:val="000B1CF1"/>
    <w:rsid w:val="000B6290"/>
    <w:rsid w:val="000B656A"/>
    <w:rsid w:val="000D7053"/>
    <w:rsid w:val="000E1955"/>
    <w:rsid w:val="000E530A"/>
    <w:rsid w:val="000F3734"/>
    <w:rsid w:val="00156E66"/>
    <w:rsid w:val="001751AF"/>
    <w:rsid w:val="00184A4F"/>
    <w:rsid w:val="001863E5"/>
    <w:rsid w:val="00191156"/>
    <w:rsid w:val="001D5592"/>
    <w:rsid w:val="001E58BA"/>
    <w:rsid w:val="00247DF7"/>
    <w:rsid w:val="00260E2F"/>
    <w:rsid w:val="00284C3D"/>
    <w:rsid w:val="002C3324"/>
    <w:rsid w:val="002E4392"/>
    <w:rsid w:val="00312487"/>
    <w:rsid w:val="00346956"/>
    <w:rsid w:val="00372F03"/>
    <w:rsid w:val="003B7DDC"/>
    <w:rsid w:val="00445F72"/>
    <w:rsid w:val="00466596"/>
    <w:rsid w:val="004B5863"/>
    <w:rsid w:val="00503E53"/>
    <w:rsid w:val="0051040B"/>
    <w:rsid w:val="00540316"/>
    <w:rsid w:val="00540C63"/>
    <w:rsid w:val="00547146"/>
    <w:rsid w:val="00560F85"/>
    <w:rsid w:val="0056429A"/>
    <w:rsid w:val="0058659C"/>
    <w:rsid w:val="00597028"/>
    <w:rsid w:val="005A14F6"/>
    <w:rsid w:val="005C728B"/>
    <w:rsid w:val="005E7C02"/>
    <w:rsid w:val="00653F5D"/>
    <w:rsid w:val="00663E26"/>
    <w:rsid w:val="006B7DA6"/>
    <w:rsid w:val="007011A9"/>
    <w:rsid w:val="007330E2"/>
    <w:rsid w:val="00790465"/>
    <w:rsid w:val="007B1F80"/>
    <w:rsid w:val="007C3315"/>
    <w:rsid w:val="007E0F48"/>
    <w:rsid w:val="007E3AC5"/>
    <w:rsid w:val="008B4141"/>
    <w:rsid w:val="008F0250"/>
    <w:rsid w:val="008F3CA4"/>
    <w:rsid w:val="009F2A6C"/>
    <w:rsid w:val="00A94FA7"/>
    <w:rsid w:val="00AB3961"/>
    <w:rsid w:val="00AC5E54"/>
    <w:rsid w:val="00AC7535"/>
    <w:rsid w:val="00AD1234"/>
    <w:rsid w:val="00AD66D7"/>
    <w:rsid w:val="00B33FAA"/>
    <w:rsid w:val="00B7633F"/>
    <w:rsid w:val="00BC043F"/>
    <w:rsid w:val="00BD7434"/>
    <w:rsid w:val="00BF3C70"/>
    <w:rsid w:val="00C24691"/>
    <w:rsid w:val="00C32C84"/>
    <w:rsid w:val="00C6393E"/>
    <w:rsid w:val="00C67811"/>
    <w:rsid w:val="00CA405A"/>
    <w:rsid w:val="00CA413A"/>
    <w:rsid w:val="00CC7484"/>
    <w:rsid w:val="00CE1973"/>
    <w:rsid w:val="00D0451E"/>
    <w:rsid w:val="00D30240"/>
    <w:rsid w:val="00D41DF6"/>
    <w:rsid w:val="00D93A52"/>
    <w:rsid w:val="00E01BA6"/>
    <w:rsid w:val="00E22DB2"/>
    <w:rsid w:val="00E24831"/>
    <w:rsid w:val="00E34229"/>
    <w:rsid w:val="00E5201B"/>
    <w:rsid w:val="00E93EB5"/>
    <w:rsid w:val="00EC1C24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M.Bąk</cp:lastModifiedBy>
  <cp:revision>6</cp:revision>
  <cp:lastPrinted>2022-07-14T11:37:00Z</cp:lastPrinted>
  <dcterms:created xsi:type="dcterms:W3CDTF">2022-07-14T11:21:00Z</dcterms:created>
  <dcterms:modified xsi:type="dcterms:W3CDTF">2022-07-15T10:42:00Z</dcterms:modified>
</cp:coreProperties>
</file>