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E9" w:rsidRPr="0028477F" w:rsidRDefault="008254F3" w:rsidP="0028477F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28477F">
        <w:rPr>
          <w:rFonts w:ascii="Arial" w:hAnsi="Arial" w:cs="Arial"/>
          <w:sz w:val="24"/>
          <w:szCs w:val="24"/>
        </w:rPr>
        <w:t>Sz. P. Monika Łagowska- Cebula</w:t>
      </w:r>
    </w:p>
    <w:p w:rsidR="008254F3" w:rsidRPr="0028477F" w:rsidRDefault="008254F3" w:rsidP="0028477F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28477F">
        <w:rPr>
          <w:rFonts w:ascii="Arial" w:hAnsi="Arial" w:cs="Arial"/>
          <w:sz w:val="24"/>
          <w:szCs w:val="24"/>
        </w:rPr>
        <w:t>Radna Rady Miasta Tarnobrzega</w:t>
      </w:r>
    </w:p>
    <w:p w:rsidR="008254F3" w:rsidRPr="0028477F" w:rsidRDefault="008254F3" w:rsidP="002847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254F3" w:rsidRPr="0028477F" w:rsidRDefault="008254F3" w:rsidP="0028477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477F">
        <w:rPr>
          <w:rFonts w:ascii="Arial" w:hAnsi="Arial" w:cs="Arial"/>
          <w:sz w:val="24"/>
          <w:szCs w:val="24"/>
        </w:rPr>
        <w:t>Dotyczy: wniosku o wydanie pisemnej opinii prawnej przez prawników zatrudnionych w Urzędzie Miasta Tarnobrzega, czy umowa zawarta miedzy Tarnobrzeskim Towarzystwie Budownictwa Społecznego a firmą IBR na sprzedaż działki o nr ewidencyjnym 3625/6 przy ul. Św. Barbary była zgodna z zapisami zawartymi w ustawie o zbywaniu nieruchomości z rozliczeniem „lokal za grunt”.</w:t>
      </w:r>
    </w:p>
    <w:p w:rsidR="008254F3" w:rsidRPr="0028477F" w:rsidRDefault="008254F3" w:rsidP="002847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254F3" w:rsidRPr="0028477F" w:rsidRDefault="008254F3" w:rsidP="0028477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8477F">
        <w:rPr>
          <w:rFonts w:ascii="Arial" w:hAnsi="Arial" w:cs="Arial"/>
          <w:sz w:val="24"/>
          <w:szCs w:val="24"/>
        </w:rPr>
        <w:t xml:space="preserve">W odpowiedzi na ani wniosek o sporządzenie (pisemnej) opinii prawnej na temat zgodności z ustawa z dnia 16 grudnia 2020 r. o zbywaniu nieruchomości z rozliczeniem „lokal za grunt” (Dz. U. </w:t>
      </w:r>
      <w:proofErr w:type="gramStart"/>
      <w:r w:rsidRPr="0028477F">
        <w:rPr>
          <w:rFonts w:ascii="Arial" w:hAnsi="Arial" w:cs="Arial"/>
          <w:sz w:val="24"/>
          <w:szCs w:val="24"/>
        </w:rPr>
        <w:t>z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 2021 r. poz. 223 z późn. </w:t>
      </w:r>
      <w:proofErr w:type="gramStart"/>
      <w:r w:rsidRPr="0028477F">
        <w:rPr>
          <w:rFonts w:ascii="Arial" w:hAnsi="Arial" w:cs="Arial"/>
          <w:sz w:val="24"/>
          <w:szCs w:val="24"/>
        </w:rPr>
        <w:t>zm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.) zbycia przez TTBS Sp. z o. </w:t>
      </w:r>
      <w:proofErr w:type="gramStart"/>
      <w:r w:rsidRPr="0028477F">
        <w:rPr>
          <w:rFonts w:ascii="Arial" w:hAnsi="Arial" w:cs="Arial"/>
          <w:sz w:val="24"/>
          <w:szCs w:val="24"/>
        </w:rPr>
        <w:t>o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. nieruchomości </w:t>
      </w:r>
      <w:proofErr w:type="gramStart"/>
      <w:r w:rsidRPr="0028477F">
        <w:rPr>
          <w:rFonts w:ascii="Arial" w:hAnsi="Arial" w:cs="Arial"/>
          <w:sz w:val="24"/>
          <w:szCs w:val="24"/>
        </w:rPr>
        <w:t>oznaczonej jako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 działka o numerze ewidencyjnym 3625/6 przy ul. Św. Barbary Spółce IBR Projekt 3 Sp. z o. </w:t>
      </w:r>
      <w:proofErr w:type="gramStart"/>
      <w:r w:rsidRPr="0028477F">
        <w:rPr>
          <w:rFonts w:ascii="Arial" w:hAnsi="Arial" w:cs="Arial"/>
          <w:sz w:val="24"/>
          <w:szCs w:val="24"/>
        </w:rPr>
        <w:t>o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8477F">
        <w:rPr>
          <w:rFonts w:ascii="Arial" w:hAnsi="Arial" w:cs="Arial"/>
          <w:sz w:val="24"/>
          <w:szCs w:val="24"/>
        </w:rPr>
        <w:t>przez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 prawników zatrudnionych w Urzędzie Miasta Tarnobrzega, uprzejmie informuję, co następuje:</w:t>
      </w:r>
    </w:p>
    <w:p w:rsidR="008254F3" w:rsidRPr="0028477F" w:rsidRDefault="008254F3" w:rsidP="0028477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8477F">
        <w:rPr>
          <w:rFonts w:ascii="Arial" w:hAnsi="Arial" w:cs="Arial"/>
          <w:sz w:val="24"/>
          <w:szCs w:val="24"/>
        </w:rPr>
        <w:t xml:space="preserve">Z informacji uzyskanych od Prezesa Zarządu TTBS Sp. z o. </w:t>
      </w:r>
      <w:proofErr w:type="gramStart"/>
      <w:r w:rsidRPr="0028477F">
        <w:rPr>
          <w:rFonts w:ascii="Arial" w:hAnsi="Arial" w:cs="Arial"/>
          <w:sz w:val="24"/>
          <w:szCs w:val="24"/>
        </w:rPr>
        <w:t>o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. wynika, iż Spółka dysponuje pisemną opinią prawną dotyczącą trybu i warunków zbycia przez nią nieruchomości, sporządzoną na zlecenie Spółki przez jej obsługę prawną, przed zbyciem nieruchomości </w:t>
      </w:r>
      <w:proofErr w:type="gramStart"/>
      <w:r w:rsidRPr="0028477F">
        <w:rPr>
          <w:rFonts w:ascii="Arial" w:hAnsi="Arial" w:cs="Arial"/>
          <w:sz w:val="24"/>
          <w:szCs w:val="24"/>
        </w:rPr>
        <w:t>oznaczonej jako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 działka ewidencyjna o numerze 3625/6 Spółce IBR Projekt 3 Sp. z o. </w:t>
      </w:r>
      <w:proofErr w:type="gramStart"/>
      <w:r w:rsidRPr="0028477F">
        <w:rPr>
          <w:rFonts w:ascii="Arial" w:hAnsi="Arial" w:cs="Arial"/>
          <w:sz w:val="24"/>
          <w:szCs w:val="24"/>
        </w:rPr>
        <w:t>o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. Zapoznanie się z jej treścią możliwe jest w siedzibie Spółki TTBS Sp. z o. </w:t>
      </w:r>
      <w:proofErr w:type="gramStart"/>
      <w:r w:rsidRPr="0028477F">
        <w:rPr>
          <w:rFonts w:ascii="Arial" w:hAnsi="Arial" w:cs="Arial"/>
          <w:sz w:val="24"/>
          <w:szCs w:val="24"/>
        </w:rPr>
        <w:t>o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28477F">
        <w:rPr>
          <w:rFonts w:ascii="Arial" w:hAnsi="Arial" w:cs="Arial"/>
          <w:sz w:val="24"/>
          <w:szCs w:val="24"/>
        </w:rPr>
        <w:t>w</w:t>
      </w:r>
      <w:proofErr w:type="gramEnd"/>
      <w:r w:rsidRPr="0028477F">
        <w:rPr>
          <w:rFonts w:ascii="Arial" w:hAnsi="Arial" w:cs="Arial"/>
          <w:sz w:val="24"/>
          <w:szCs w:val="24"/>
        </w:rPr>
        <w:t xml:space="preserve"> trybie określonym w art. 24 ust. 2 </w:t>
      </w:r>
      <w:r w:rsidR="0028477F" w:rsidRPr="0028477F">
        <w:rPr>
          <w:rFonts w:ascii="Arial" w:hAnsi="Arial" w:cs="Arial"/>
          <w:sz w:val="24"/>
          <w:szCs w:val="24"/>
        </w:rPr>
        <w:t>ustawy</w:t>
      </w:r>
      <w:r w:rsidRPr="0028477F">
        <w:rPr>
          <w:rFonts w:ascii="Arial" w:hAnsi="Arial" w:cs="Arial"/>
          <w:sz w:val="24"/>
          <w:szCs w:val="24"/>
        </w:rPr>
        <w:t xml:space="preserve"> z dnia 8 marca 1990 r. o samorządzie gminnym (t.</w:t>
      </w:r>
      <w:r w:rsidR="0028477F" w:rsidRPr="0028477F">
        <w:rPr>
          <w:rFonts w:ascii="Arial" w:hAnsi="Arial" w:cs="Arial"/>
          <w:sz w:val="24"/>
          <w:szCs w:val="24"/>
        </w:rPr>
        <w:t xml:space="preserve"> </w:t>
      </w:r>
      <w:r w:rsidRPr="0028477F">
        <w:rPr>
          <w:rFonts w:ascii="Arial" w:hAnsi="Arial" w:cs="Arial"/>
          <w:sz w:val="24"/>
          <w:szCs w:val="24"/>
        </w:rPr>
        <w:t xml:space="preserve">j. Dz. U. </w:t>
      </w:r>
      <w:proofErr w:type="gramStart"/>
      <w:r w:rsidR="0028477F" w:rsidRPr="0028477F">
        <w:rPr>
          <w:rFonts w:ascii="Arial" w:hAnsi="Arial" w:cs="Arial"/>
          <w:sz w:val="24"/>
          <w:szCs w:val="24"/>
        </w:rPr>
        <w:t>z</w:t>
      </w:r>
      <w:proofErr w:type="gramEnd"/>
      <w:r w:rsidR="0028477F" w:rsidRPr="0028477F">
        <w:rPr>
          <w:rFonts w:ascii="Arial" w:hAnsi="Arial" w:cs="Arial"/>
          <w:sz w:val="24"/>
          <w:szCs w:val="24"/>
        </w:rPr>
        <w:t xml:space="preserve"> 2022 r. poz. 559 z późn. </w:t>
      </w:r>
      <w:proofErr w:type="gramStart"/>
      <w:r w:rsidR="0028477F" w:rsidRPr="0028477F">
        <w:rPr>
          <w:rFonts w:ascii="Arial" w:hAnsi="Arial" w:cs="Arial"/>
          <w:sz w:val="24"/>
          <w:szCs w:val="24"/>
        </w:rPr>
        <w:t>zm</w:t>
      </w:r>
      <w:proofErr w:type="gramEnd"/>
      <w:r w:rsidR="0028477F" w:rsidRPr="0028477F">
        <w:rPr>
          <w:rFonts w:ascii="Arial" w:hAnsi="Arial" w:cs="Arial"/>
          <w:sz w:val="24"/>
          <w:szCs w:val="24"/>
        </w:rPr>
        <w:t>.).</w:t>
      </w:r>
    </w:p>
    <w:p w:rsidR="0028477F" w:rsidRDefault="0028477F" w:rsidP="0028477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28477F">
        <w:rPr>
          <w:rFonts w:ascii="Arial" w:hAnsi="Arial" w:cs="Arial"/>
          <w:sz w:val="24"/>
          <w:szCs w:val="24"/>
        </w:rPr>
        <w:t xml:space="preserve">Jednocześnie pragnę nadmienić, iż postępowanie o udzielenie zamówienia pn. „Świadczenie usług prawnych dla Urzędu Miasta Tarnobrzega” rokrocznie obejmuje obsługę prawną wszystkich komórek organizacyjnych oraz stanowisk samodzielnych ujętych w schemacie organizacyjnym Urzędu Miasta Tarnobrzega jak również niektórych jednostek organizacyjnych Miasta Tarnobrzega. Nie obejmuje ono natomiast obsługi prawnej spółek, w których Miasto posiada udziały bądź akcje. Spółki te, jako odrębne od gminy/powiatu osoby prawne, dysponują własną obsługę prawną, której funkcjonowanie samodzielnie finansują. </w:t>
      </w:r>
    </w:p>
    <w:p w:rsidR="0028477F" w:rsidRDefault="0028477F" w:rsidP="0028477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28477F" w:rsidRDefault="0028477F" w:rsidP="0028477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5668B1">
        <w:rPr>
          <w:rFonts w:ascii="Arial" w:hAnsi="Arial" w:cs="Arial"/>
          <w:sz w:val="24"/>
          <w:szCs w:val="24"/>
        </w:rPr>
        <w:t>Z poważaniem</w:t>
      </w:r>
    </w:p>
    <w:p w:rsidR="0028477F" w:rsidRDefault="0028477F" w:rsidP="0028477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8254F3" w:rsidRPr="0028477F" w:rsidRDefault="0028477F" w:rsidP="0028477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8254F3" w:rsidRPr="0028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F3"/>
    <w:rsid w:val="0028477F"/>
    <w:rsid w:val="008254F3"/>
    <w:rsid w:val="00E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B584-B068-4F93-8779-A374B9B0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1</cp:revision>
  <dcterms:created xsi:type="dcterms:W3CDTF">2022-12-27T08:37:00Z</dcterms:created>
  <dcterms:modified xsi:type="dcterms:W3CDTF">2022-12-27T08:55:00Z</dcterms:modified>
</cp:coreProperties>
</file>