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8C1BC32" w:rsidR="00F82711" w:rsidRPr="00B61758" w:rsidRDefault="00F82711" w:rsidP="00B6175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61758">
        <w:rPr>
          <w:rFonts w:ascii="Arial" w:hAnsi="Arial" w:cs="Arial"/>
          <w:sz w:val="24"/>
          <w:szCs w:val="24"/>
        </w:rPr>
        <w:t xml:space="preserve">Sz. P. </w:t>
      </w:r>
      <w:r w:rsidR="00A86984" w:rsidRPr="00B61758">
        <w:rPr>
          <w:rFonts w:ascii="Arial" w:hAnsi="Arial" w:cs="Arial"/>
          <w:sz w:val="24"/>
          <w:szCs w:val="24"/>
        </w:rPr>
        <w:t xml:space="preserve">Adam Rębisz </w:t>
      </w:r>
      <w:r w:rsidR="00C863B1" w:rsidRPr="00B61758">
        <w:rPr>
          <w:rFonts w:ascii="Arial" w:hAnsi="Arial" w:cs="Arial"/>
          <w:sz w:val="24"/>
          <w:szCs w:val="24"/>
        </w:rPr>
        <w:t xml:space="preserve"> </w:t>
      </w:r>
      <w:r w:rsidR="00A852E6" w:rsidRPr="00B61758">
        <w:rPr>
          <w:rFonts w:ascii="Arial" w:hAnsi="Arial" w:cs="Arial"/>
          <w:sz w:val="24"/>
          <w:szCs w:val="24"/>
        </w:rPr>
        <w:t xml:space="preserve"> </w:t>
      </w:r>
      <w:r w:rsidR="0038530C" w:rsidRPr="00B61758">
        <w:rPr>
          <w:rFonts w:ascii="Arial" w:hAnsi="Arial" w:cs="Arial"/>
          <w:sz w:val="24"/>
          <w:szCs w:val="24"/>
        </w:rPr>
        <w:t xml:space="preserve"> </w:t>
      </w:r>
      <w:r w:rsidR="00B02D2F" w:rsidRPr="00B61758">
        <w:rPr>
          <w:rFonts w:ascii="Arial" w:hAnsi="Arial" w:cs="Arial"/>
          <w:sz w:val="24"/>
          <w:szCs w:val="24"/>
        </w:rPr>
        <w:t xml:space="preserve"> </w:t>
      </w:r>
      <w:r w:rsidR="00ED57BB" w:rsidRPr="00B61758">
        <w:rPr>
          <w:rFonts w:ascii="Arial" w:hAnsi="Arial" w:cs="Arial"/>
          <w:sz w:val="24"/>
          <w:szCs w:val="24"/>
        </w:rPr>
        <w:t xml:space="preserve"> </w:t>
      </w:r>
      <w:r w:rsidR="00DD35C3" w:rsidRPr="00B61758">
        <w:rPr>
          <w:rFonts w:ascii="Arial" w:hAnsi="Arial" w:cs="Arial"/>
          <w:sz w:val="24"/>
          <w:szCs w:val="24"/>
        </w:rPr>
        <w:t xml:space="preserve"> </w:t>
      </w:r>
      <w:r w:rsidR="00E648A3" w:rsidRPr="00B61758">
        <w:rPr>
          <w:rFonts w:ascii="Arial" w:hAnsi="Arial" w:cs="Arial"/>
          <w:sz w:val="24"/>
          <w:szCs w:val="24"/>
        </w:rPr>
        <w:t xml:space="preserve"> </w:t>
      </w:r>
      <w:r w:rsidR="00514EC6" w:rsidRPr="00B61758">
        <w:rPr>
          <w:rFonts w:ascii="Arial" w:hAnsi="Arial" w:cs="Arial"/>
          <w:sz w:val="24"/>
          <w:szCs w:val="24"/>
        </w:rPr>
        <w:t xml:space="preserve"> </w:t>
      </w:r>
      <w:r w:rsidR="00572324" w:rsidRPr="00B61758">
        <w:rPr>
          <w:rFonts w:ascii="Arial" w:hAnsi="Arial" w:cs="Arial"/>
          <w:sz w:val="24"/>
          <w:szCs w:val="24"/>
        </w:rPr>
        <w:t xml:space="preserve"> </w:t>
      </w:r>
      <w:r w:rsidR="007757B3" w:rsidRPr="00B61758">
        <w:rPr>
          <w:rFonts w:ascii="Arial" w:hAnsi="Arial" w:cs="Arial"/>
          <w:sz w:val="24"/>
          <w:szCs w:val="24"/>
        </w:rPr>
        <w:t xml:space="preserve"> </w:t>
      </w:r>
      <w:r w:rsidRPr="00B61758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B61758" w:rsidRDefault="00F82711" w:rsidP="00B6175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61758">
        <w:rPr>
          <w:rFonts w:ascii="Arial" w:hAnsi="Arial" w:cs="Arial"/>
          <w:sz w:val="24"/>
          <w:szCs w:val="24"/>
        </w:rPr>
        <w:t>Radn</w:t>
      </w:r>
      <w:r w:rsidR="00ED57BB" w:rsidRPr="00B61758">
        <w:rPr>
          <w:rFonts w:ascii="Arial" w:hAnsi="Arial" w:cs="Arial"/>
          <w:sz w:val="24"/>
          <w:szCs w:val="24"/>
        </w:rPr>
        <w:t>y</w:t>
      </w:r>
      <w:r w:rsidRPr="00B61758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B61758" w:rsidRDefault="00F82711" w:rsidP="00B617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B61758" w:rsidRDefault="00F82711" w:rsidP="00B617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21676B" w14:textId="77777777" w:rsidR="007B6F22" w:rsidRPr="00B61758" w:rsidRDefault="007B6F22" w:rsidP="00B617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933B36" w14:textId="56C2D211" w:rsidR="00A86984" w:rsidRPr="00B61758" w:rsidRDefault="00F82711" w:rsidP="00B617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61758">
        <w:rPr>
          <w:rFonts w:ascii="Arial" w:hAnsi="Arial" w:cs="Arial"/>
          <w:sz w:val="24"/>
          <w:szCs w:val="24"/>
        </w:rPr>
        <w:t>dotyczy:</w:t>
      </w:r>
      <w:r w:rsidRPr="00B6175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86984" w:rsidRPr="00B61758">
        <w:rPr>
          <w:rFonts w:ascii="Arial" w:hAnsi="Arial" w:cs="Arial"/>
          <w:sz w:val="24"/>
          <w:szCs w:val="24"/>
          <w:lang w:eastAsia="ar-SA"/>
        </w:rPr>
        <w:t>wniosku</w:t>
      </w:r>
      <w:r w:rsidRPr="00B61758">
        <w:rPr>
          <w:rFonts w:ascii="Arial" w:hAnsi="Arial" w:cs="Arial"/>
          <w:sz w:val="24"/>
          <w:szCs w:val="24"/>
        </w:rPr>
        <w:t xml:space="preserve"> w sprawie</w:t>
      </w:r>
      <w:r w:rsidR="00093D02" w:rsidRPr="00B61758">
        <w:rPr>
          <w:rFonts w:ascii="Arial" w:hAnsi="Arial" w:cs="Arial"/>
          <w:sz w:val="24"/>
          <w:szCs w:val="24"/>
        </w:rPr>
        <w:t xml:space="preserve"> </w:t>
      </w:r>
      <w:r w:rsidR="00A86984" w:rsidRPr="00B61758">
        <w:rPr>
          <w:rFonts w:ascii="Arial" w:hAnsi="Arial" w:cs="Arial"/>
          <w:sz w:val="24"/>
          <w:szCs w:val="24"/>
        </w:rPr>
        <w:t>montażu lustra na skrzyżowaniu dróg przy ul. T. Kościuszki i ul. S</w:t>
      </w:r>
      <w:r w:rsidR="00382F94" w:rsidRPr="00B61758">
        <w:rPr>
          <w:rFonts w:ascii="Arial" w:hAnsi="Arial" w:cs="Arial"/>
          <w:sz w:val="24"/>
          <w:szCs w:val="24"/>
        </w:rPr>
        <w:t>z</w:t>
      </w:r>
      <w:r w:rsidR="00A86984" w:rsidRPr="00B61758">
        <w:rPr>
          <w:rFonts w:ascii="Arial" w:hAnsi="Arial" w:cs="Arial"/>
          <w:sz w:val="24"/>
          <w:szCs w:val="24"/>
        </w:rPr>
        <w:t>ko</w:t>
      </w:r>
      <w:r w:rsidR="00382F94" w:rsidRPr="00B61758">
        <w:rPr>
          <w:rFonts w:ascii="Arial" w:hAnsi="Arial" w:cs="Arial"/>
          <w:sz w:val="24"/>
          <w:szCs w:val="24"/>
        </w:rPr>
        <w:t>lnej</w:t>
      </w:r>
      <w:r w:rsidR="00A86984" w:rsidRPr="00B61758">
        <w:rPr>
          <w:rFonts w:ascii="Arial" w:hAnsi="Arial" w:cs="Arial"/>
          <w:sz w:val="24"/>
          <w:szCs w:val="24"/>
        </w:rPr>
        <w:t xml:space="preserve"> </w:t>
      </w:r>
    </w:p>
    <w:p w14:paraId="3E39C94C" w14:textId="6161ABE5" w:rsidR="00363D20" w:rsidRPr="00B61758" w:rsidRDefault="00363D20" w:rsidP="00B617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997E7F" w14:textId="39714E1A" w:rsidR="00A86984" w:rsidRPr="00B61758" w:rsidRDefault="005565DB" w:rsidP="00B61758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B61758">
        <w:rPr>
          <w:rFonts w:ascii="Arial" w:hAnsi="Arial" w:cs="Arial"/>
          <w:sz w:val="24"/>
          <w:szCs w:val="24"/>
        </w:rPr>
        <w:t>W odpowiedzi na Pa</w:t>
      </w:r>
      <w:r w:rsidR="00DD35C3" w:rsidRPr="00B61758">
        <w:rPr>
          <w:rFonts w:ascii="Arial" w:hAnsi="Arial" w:cs="Arial"/>
          <w:sz w:val="24"/>
          <w:szCs w:val="24"/>
        </w:rPr>
        <w:t>n</w:t>
      </w:r>
      <w:r w:rsidR="00ED57BB" w:rsidRPr="00B61758">
        <w:rPr>
          <w:rFonts w:ascii="Arial" w:hAnsi="Arial" w:cs="Arial"/>
          <w:sz w:val="24"/>
          <w:szCs w:val="24"/>
        </w:rPr>
        <w:t>a</w:t>
      </w:r>
      <w:r w:rsidR="00F82711" w:rsidRPr="00B61758">
        <w:rPr>
          <w:rFonts w:ascii="Arial" w:hAnsi="Arial" w:cs="Arial"/>
          <w:sz w:val="24"/>
          <w:szCs w:val="24"/>
        </w:rPr>
        <w:t xml:space="preserve"> </w:t>
      </w:r>
      <w:r w:rsidR="00A86984" w:rsidRPr="00B61758">
        <w:rPr>
          <w:rFonts w:ascii="Arial" w:hAnsi="Arial" w:cs="Arial"/>
          <w:sz w:val="24"/>
          <w:szCs w:val="24"/>
        </w:rPr>
        <w:t xml:space="preserve">wniosek </w:t>
      </w:r>
      <w:r w:rsidR="00093D02" w:rsidRPr="00B61758">
        <w:rPr>
          <w:rFonts w:ascii="Arial" w:hAnsi="Arial" w:cs="Arial"/>
          <w:sz w:val="24"/>
          <w:szCs w:val="24"/>
        </w:rPr>
        <w:t xml:space="preserve"> </w:t>
      </w:r>
      <w:r w:rsidR="00093D02" w:rsidRPr="00B61758">
        <w:rPr>
          <w:rFonts w:ascii="Arial" w:hAnsi="Arial" w:cs="Arial"/>
          <w:bCs/>
          <w:sz w:val="24"/>
          <w:szCs w:val="24"/>
        </w:rPr>
        <w:t xml:space="preserve">w </w:t>
      </w:r>
      <w:r w:rsidR="00A86984" w:rsidRPr="00B61758">
        <w:rPr>
          <w:rFonts w:ascii="Arial" w:hAnsi="Arial" w:cs="Arial"/>
          <w:bCs/>
          <w:sz w:val="24"/>
          <w:szCs w:val="24"/>
        </w:rPr>
        <w:t>sprawie montażu lustra na skrzyżowaniu dróg przy ul. T. Kościuszki i ul. S</w:t>
      </w:r>
      <w:r w:rsidR="00382F94" w:rsidRPr="00B61758">
        <w:rPr>
          <w:rFonts w:ascii="Arial" w:hAnsi="Arial" w:cs="Arial"/>
          <w:bCs/>
          <w:sz w:val="24"/>
          <w:szCs w:val="24"/>
        </w:rPr>
        <w:t>zko</w:t>
      </w:r>
      <w:r w:rsidR="00A86984" w:rsidRPr="00B61758">
        <w:rPr>
          <w:rFonts w:ascii="Arial" w:hAnsi="Arial" w:cs="Arial"/>
          <w:bCs/>
          <w:sz w:val="24"/>
          <w:szCs w:val="24"/>
        </w:rPr>
        <w:t>l</w:t>
      </w:r>
      <w:r w:rsidR="00382F94" w:rsidRPr="00B61758">
        <w:rPr>
          <w:rFonts w:ascii="Arial" w:hAnsi="Arial" w:cs="Arial"/>
          <w:bCs/>
          <w:sz w:val="24"/>
          <w:szCs w:val="24"/>
        </w:rPr>
        <w:t>n</w:t>
      </w:r>
      <w:r w:rsidR="00A86984" w:rsidRPr="00B61758">
        <w:rPr>
          <w:rFonts w:ascii="Arial" w:hAnsi="Arial" w:cs="Arial"/>
          <w:bCs/>
          <w:sz w:val="24"/>
          <w:szCs w:val="24"/>
        </w:rPr>
        <w:t xml:space="preserve">ej informuję, że w ramach bieżącego utrzymania dróg </w:t>
      </w:r>
      <w:r w:rsidR="00382F94" w:rsidRPr="00B61758">
        <w:rPr>
          <w:rFonts w:ascii="Arial" w:hAnsi="Arial" w:cs="Arial"/>
          <w:bCs/>
          <w:sz w:val="24"/>
          <w:szCs w:val="24"/>
        </w:rPr>
        <w:t xml:space="preserve">na w/w skrzyżowaniu </w:t>
      </w:r>
      <w:r w:rsidR="002A259B" w:rsidRPr="00B61758">
        <w:rPr>
          <w:rFonts w:ascii="Arial" w:hAnsi="Arial" w:cs="Arial"/>
          <w:bCs/>
          <w:sz w:val="24"/>
          <w:szCs w:val="24"/>
        </w:rPr>
        <w:t>zostanie ustawione lustro drogowe okrągłe U-18</w:t>
      </w:r>
      <w:r w:rsidR="003B34D8" w:rsidRPr="00B61758">
        <w:rPr>
          <w:rFonts w:ascii="Arial" w:hAnsi="Arial" w:cs="Arial"/>
          <w:bCs/>
          <w:sz w:val="24"/>
          <w:szCs w:val="24"/>
        </w:rPr>
        <w:t>a</w:t>
      </w:r>
      <w:r w:rsidR="002A259B" w:rsidRPr="00B61758">
        <w:rPr>
          <w:rFonts w:ascii="Arial" w:hAnsi="Arial" w:cs="Arial"/>
          <w:bCs/>
          <w:sz w:val="24"/>
          <w:szCs w:val="24"/>
        </w:rPr>
        <w:t xml:space="preserve"> w celu zapewnienia zwiększonego kąta obserwacji oraz odpowiedniej widoczności dla kierujących pojazdami włączającymi się do ruchu od ul. T. Kościuszki. </w:t>
      </w:r>
    </w:p>
    <w:p w14:paraId="1DD647EF" w14:textId="689696BD" w:rsidR="00B26540" w:rsidRPr="00B61758" w:rsidRDefault="00B26540" w:rsidP="00B61758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400CAD87" w14:textId="0AF51F6A" w:rsidR="000419CE" w:rsidRPr="00B61758" w:rsidRDefault="00617D57" w:rsidP="00B61758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B61758">
        <w:rPr>
          <w:rFonts w:ascii="Arial" w:hAnsi="Arial" w:cs="Arial"/>
          <w:bCs/>
          <w:sz w:val="24"/>
          <w:szCs w:val="24"/>
        </w:rPr>
        <w:t xml:space="preserve">       </w:t>
      </w:r>
    </w:p>
    <w:p w14:paraId="36BB6B0B" w14:textId="4C43EDE8" w:rsidR="00F82711" w:rsidRDefault="00F82711" w:rsidP="00B61758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B61758">
        <w:rPr>
          <w:rFonts w:ascii="Arial" w:hAnsi="Arial" w:cs="Arial"/>
          <w:sz w:val="24"/>
          <w:szCs w:val="24"/>
        </w:rPr>
        <w:t>Z poważaniem</w:t>
      </w:r>
    </w:p>
    <w:p w14:paraId="2E87A95B" w14:textId="1977F75F" w:rsidR="00B61758" w:rsidRDefault="00B61758" w:rsidP="00B61758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6000CAFB" w14:textId="4994DD51" w:rsidR="00B61758" w:rsidRDefault="00B61758" w:rsidP="00B61758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258A66C2" w14:textId="7976C26B" w:rsidR="00B61758" w:rsidRPr="00B61758" w:rsidRDefault="00B61758" w:rsidP="00B61758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Prezydenta</w:t>
      </w:r>
    </w:p>
    <w:p w14:paraId="3729BC33" w14:textId="77777777" w:rsidR="00257A82" w:rsidRPr="00B61758" w:rsidRDefault="00257A82" w:rsidP="00B61758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2A0176F8" w:rsidR="00E8405F" w:rsidRPr="00B61758" w:rsidRDefault="00E8405F" w:rsidP="00B61758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3DC2C4" w14:textId="7D65954B" w:rsidR="00D1297E" w:rsidRPr="00B61758" w:rsidRDefault="00D1297E" w:rsidP="00B61758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D1D5203" w14:textId="28E008FE" w:rsidR="00D1297E" w:rsidRPr="00B61758" w:rsidRDefault="00D1297E" w:rsidP="00B61758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5C5D230" w14:textId="011D5415" w:rsidR="00D1297E" w:rsidRPr="00B61758" w:rsidRDefault="00D1297E" w:rsidP="00B61758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5D2F5888" w14:textId="7C644E5E" w:rsidR="00D1297E" w:rsidRPr="00B61758" w:rsidRDefault="00D1297E" w:rsidP="00B61758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2F1F6635" w14:textId="62A0D50C" w:rsidR="00D1297E" w:rsidRPr="00B61758" w:rsidRDefault="00D1297E" w:rsidP="00B61758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F1A0660" w14:textId="3473629F" w:rsidR="00D1297E" w:rsidRPr="00B61758" w:rsidRDefault="00D1297E" w:rsidP="00B61758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99B4E1F" w14:textId="6610C55D" w:rsidR="00D1297E" w:rsidRPr="00B61758" w:rsidRDefault="00D1297E" w:rsidP="00B61758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1FF582F4" w:rsidR="007B6F22" w:rsidRPr="00B61758" w:rsidRDefault="007B6F22" w:rsidP="00B61758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B6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BCBC4" w14:textId="77777777" w:rsidR="001512DA" w:rsidRDefault="001512DA" w:rsidP="00F354DD">
      <w:pPr>
        <w:spacing w:after="0" w:line="240" w:lineRule="auto"/>
      </w:pPr>
      <w:r>
        <w:separator/>
      </w:r>
    </w:p>
  </w:endnote>
  <w:endnote w:type="continuationSeparator" w:id="0">
    <w:p w14:paraId="56A73159" w14:textId="77777777" w:rsidR="001512DA" w:rsidRDefault="001512DA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B6E87" w14:textId="77777777" w:rsidR="001512DA" w:rsidRDefault="001512DA" w:rsidP="00F354DD">
      <w:pPr>
        <w:spacing w:after="0" w:line="240" w:lineRule="auto"/>
      </w:pPr>
      <w:r>
        <w:separator/>
      </w:r>
    </w:p>
  </w:footnote>
  <w:footnote w:type="continuationSeparator" w:id="0">
    <w:p w14:paraId="55476159" w14:textId="77777777" w:rsidR="001512DA" w:rsidRDefault="001512DA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19EA"/>
    <w:rsid w:val="00102737"/>
    <w:rsid w:val="00104F52"/>
    <w:rsid w:val="00111BB9"/>
    <w:rsid w:val="0012156B"/>
    <w:rsid w:val="00123573"/>
    <w:rsid w:val="00126626"/>
    <w:rsid w:val="0013614D"/>
    <w:rsid w:val="00140C8F"/>
    <w:rsid w:val="001512DA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A259B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43A43"/>
    <w:rsid w:val="00363D20"/>
    <w:rsid w:val="00382F94"/>
    <w:rsid w:val="0038530C"/>
    <w:rsid w:val="0038575E"/>
    <w:rsid w:val="00395DEC"/>
    <w:rsid w:val="00395F95"/>
    <w:rsid w:val="003A5AC2"/>
    <w:rsid w:val="003A6881"/>
    <w:rsid w:val="003B34D8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31C8F"/>
    <w:rsid w:val="00441C1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15092"/>
    <w:rsid w:val="005231A4"/>
    <w:rsid w:val="00530B31"/>
    <w:rsid w:val="00531BE5"/>
    <w:rsid w:val="00546DBA"/>
    <w:rsid w:val="005563DC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B3742"/>
    <w:rsid w:val="006D0483"/>
    <w:rsid w:val="006D21D0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2868"/>
    <w:rsid w:val="00802B2F"/>
    <w:rsid w:val="00811794"/>
    <w:rsid w:val="00814CE6"/>
    <w:rsid w:val="00814F99"/>
    <w:rsid w:val="00820E3B"/>
    <w:rsid w:val="00821017"/>
    <w:rsid w:val="00821995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59E7"/>
    <w:rsid w:val="009857C7"/>
    <w:rsid w:val="00985BFE"/>
    <w:rsid w:val="00990E93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6984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1758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F5BFA"/>
    <w:rsid w:val="00D10BD3"/>
    <w:rsid w:val="00D115D8"/>
    <w:rsid w:val="00D1297E"/>
    <w:rsid w:val="00D460B1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3154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375E-F149-4EBA-A373-0628E253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2023-02-27T14:12:00Z</cp:lastPrinted>
  <dcterms:created xsi:type="dcterms:W3CDTF">2023-03-02T10:28:00Z</dcterms:created>
  <dcterms:modified xsi:type="dcterms:W3CDTF">2023-03-02T10:28:00Z</dcterms:modified>
</cp:coreProperties>
</file>