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31EF" w14:textId="77777777" w:rsidR="004126C2" w:rsidRPr="004126C2" w:rsidRDefault="004126C2" w:rsidP="004126C2">
      <w:pPr>
        <w:pStyle w:val="NormalnyWeb"/>
        <w:spacing w:line="360" w:lineRule="auto"/>
        <w:rPr>
          <w:rFonts w:ascii="Arial" w:hAnsi="Arial" w:cs="Arial"/>
          <w:b/>
        </w:rPr>
      </w:pPr>
      <w:r w:rsidRPr="004126C2">
        <w:rPr>
          <w:rFonts w:ascii="Arial" w:hAnsi="Arial" w:cs="Arial"/>
          <w:b/>
        </w:rPr>
        <w:t>Obowiązek informacyjny</w:t>
      </w:r>
    </w:p>
    <w:p w14:paraId="3FF07F62" w14:textId="77777777" w:rsidR="004126C2" w:rsidRPr="004126C2" w:rsidRDefault="004126C2" w:rsidP="004126C2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4126C2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4126C2">
        <w:rPr>
          <w:rFonts w:ascii="Arial" w:hAnsi="Arial" w:cs="Arial"/>
          <w:b/>
          <w:bCs/>
        </w:rPr>
        <w:br/>
      </w:r>
      <w:r w:rsidRPr="004126C2">
        <w:rPr>
          <w:rStyle w:val="Pogrubienie"/>
          <w:rFonts w:ascii="Arial" w:hAnsi="Arial" w:cs="Arial"/>
        </w:rPr>
        <w:t xml:space="preserve">z ustawą z dnia 24września 2010 r. </w:t>
      </w:r>
      <w:r w:rsidRPr="004126C2">
        <w:rPr>
          <w:rStyle w:val="Uwydatnienie"/>
          <w:rFonts w:ascii="Arial" w:eastAsiaTheme="majorEastAsia" w:hAnsi="Arial" w:cs="Arial"/>
          <w:b/>
          <w:bCs/>
        </w:rPr>
        <w:t>o ewidencji ludności</w:t>
      </w:r>
      <w:r w:rsidRPr="004126C2">
        <w:rPr>
          <w:rStyle w:val="Pogrubienie"/>
          <w:rFonts w:ascii="Arial" w:hAnsi="Arial" w:cs="Arial"/>
        </w:rPr>
        <w:t>).</w:t>
      </w:r>
    </w:p>
    <w:p w14:paraId="08539943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14:paraId="0A2B5DD5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14:paraId="3CBB7A96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14:paraId="7F5AADE5" w14:textId="77777777" w:rsidR="004126C2" w:rsidRPr="004126C2" w:rsidRDefault="004126C2" w:rsidP="004126C2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 w:rsidRPr="004126C2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 w:rsidRPr="004126C2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 lub pisemnie na adres siedziby administratora. Administrator - Prezydent Miasta Tarnobrzega - wyznaczył inspektora ochrony </w:t>
      </w:r>
      <w:proofErr w:type="spellStart"/>
      <w:r w:rsidRPr="004126C2">
        <w:rPr>
          <w:rFonts w:ascii="Arial" w:eastAsia="Times New Roman" w:hAnsi="Arial" w:cs="Arial"/>
          <w:sz w:val="24"/>
          <w:szCs w:val="24"/>
          <w:lang w:eastAsia="pl-PL"/>
        </w:rPr>
        <w:t>danych,</w:t>
      </w:r>
      <w:r w:rsidRPr="004126C2">
        <w:rPr>
          <w:rFonts w:ascii="Arial" w:eastAsia="Times New Roman" w:hAnsi="Arial" w:cs="Arial"/>
          <w:sz w:val="24"/>
          <w:szCs w:val="24"/>
          <w:lang w:eastAsia="ar-SA"/>
        </w:rPr>
        <w:t>Pana</w:t>
      </w:r>
      <w:proofErr w:type="spellEnd"/>
      <w:r w:rsidRPr="004126C2">
        <w:rPr>
          <w:rFonts w:ascii="Arial" w:eastAsia="Times New Roman" w:hAnsi="Arial" w:cs="Arial"/>
          <w:sz w:val="24"/>
          <w:szCs w:val="24"/>
          <w:lang w:eastAsia="ar-SA"/>
        </w:rPr>
        <w:t xml:space="preserve"> Błażeja Borowiec, </w:t>
      </w:r>
      <w:r w:rsidRPr="004126C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 w:rsidRPr="004126C2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</w:t>
      </w:r>
      <w:proofErr w:type="spellStart"/>
      <w:r w:rsidRPr="004126C2">
        <w:rPr>
          <w:rFonts w:ascii="Arial" w:eastAsia="Times New Roman" w:hAnsi="Arial" w:cs="Arial"/>
          <w:sz w:val="24"/>
          <w:szCs w:val="24"/>
          <w:lang w:eastAsia="ar-SA"/>
        </w:rPr>
        <w:t>Tarnobrzeg.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spellEnd"/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się kontaktować we wszystkich sprawach dotyczących przetwarzania danych osobowych oraz korzystania z praw związanych z przetwarzaniem danych.</w:t>
      </w:r>
    </w:p>
    <w:p w14:paraId="54CE2F7D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14:paraId="0500ADA6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hAnsi="Arial" w:cs="Arial"/>
          <w:sz w:val="24"/>
          <w:szCs w:val="24"/>
        </w:rPr>
        <w:t xml:space="preserve">Pani / Pana dane będą przetwarzane na podstawie art. 6 ust. 1 lit. c Rozporządzenia Parlamentu Europejskiego i Rady (UE) 2016/679 z dnia  27 kwietnia 2016 r. w </w:t>
      </w:r>
      <w:r w:rsidRPr="004126C2">
        <w:rPr>
          <w:rFonts w:ascii="Arial" w:hAnsi="Arial" w:cs="Arial"/>
          <w:sz w:val="24"/>
          <w:szCs w:val="24"/>
        </w:rPr>
        <w:lastRenderedPageBreak/>
        <w:t xml:space="preserve">sprawie ochrony osób fizycznych w związku z przetwarzaniem danych osobowych </w:t>
      </w:r>
      <w:r w:rsidRPr="004126C2"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 (Dz. Urz. UE L 119 z 04.05.2016, str. 1, z późn. zm.) (dalej: RODO) w związku z przepisem szczególnym ustawy;</w:t>
      </w:r>
      <w:r w:rsidRPr="004126C2">
        <w:rPr>
          <w:rFonts w:ascii="Arial" w:hAnsi="Arial" w:cs="Arial"/>
          <w:sz w:val="24"/>
          <w:szCs w:val="24"/>
        </w:rPr>
        <w:br/>
        <w:t xml:space="preserve">·        przez Prezydenta Miasta  - w celu wprowadzenia Pani/Pana danych do rejestru PESEL, udostępniania z niego Pani/Pana danych oraz prowadzenia rejestru mieszkańców – na podstawie art. 6a, art. 10, art. 11 oraz art. 50 ust. 1 pkt 2 ustawy </w:t>
      </w:r>
      <w:r w:rsidRPr="004126C2">
        <w:rPr>
          <w:rFonts w:ascii="Arial" w:hAnsi="Arial" w:cs="Arial"/>
          <w:sz w:val="24"/>
          <w:szCs w:val="24"/>
        </w:rPr>
        <w:br/>
        <w:t>o ewidencji ludności</w:t>
      </w:r>
      <w:r w:rsidRPr="004126C2">
        <w:rPr>
          <w:rFonts w:ascii="Arial" w:hAnsi="Arial" w:cs="Arial"/>
          <w:sz w:val="24"/>
          <w:szCs w:val="24"/>
        </w:rPr>
        <w:br/>
        <w:t xml:space="preserve">·        przez Ministra Cyfryzacji i Ministra Spraw Wewnętrznych i Administracji – </w:t>
      </w:r>
      <w:r w:rsidRPr="004126C2">
        <w:rPr>
          <w:rFonts w:ascii="Arial" w:hAnsi="Arial" w:cs="Arial"/>
          <w:sz w:val="24"/>
          <w:szCs w:val="24"/>
        </w:rPr>
        <w:br/>
        <w:t>w celu prowadzenia ewidencji ludności na terenie Rzeczypospolitej Polskiej na podstawie danych identyfikujących tożsamość oraz status administracyjnoprawny osób fizycznych wprowadzanych do rejestru PESEL – na podstawie art. 2, art. 5 ust. 3 i 4 oraz art. 6 ust. 2 ustawy  o ewidencji ludności.</w:t>
      </w:r>
    </w:p>
    <w:p w14:paraId="0612679D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4126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14:paraId="0B1DAF41" w14:textId="5074CBBF" w:rsid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14:paraId="570A3F51" w14:textId="77777777" w:rsidR="00483DCD" w:rsidRPr="00483DCD" w:rsidRDefault="00483DCD" w:rsidP="00483DCD">
      <w:pPr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Odbiorcami danych są podmioty przetwarzające dane:</w:t>
      </w:r>
    </w:p>
    <w:p w14:paraId="3F2BDFD1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 xml:space="preserve">Centrum Personalizacji Dokumentów – w zakresie udostępniania danych z rejestru PESEL w imieniu Ministra Spraw Wewnętrznych i Administracji w zakresie wniosków o udostępnienie danych złożonych </w:t>
      </w:r>
      <w:r w:rsidRPr="00483DCD">
        <w:rPr>
          <w:rFonts w:ascii="Arial" w:hAnsi="Arial" w:cs="Arial"/>
          <w:sz w:val="24"/>
          <w:szCs w:val="24"/>
        </w:rPr>
        <w:br/>
        <w:t>przed 1 lipca 2019 r.</w:t>
      </w:r>
    </w:p>
    <w:p w14:paraId="11362327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Centralny Ośrodek Informatyki – w zakresie technicznego utrzymania rejestru PESEL i jego rozwoju w imieniu Ministra Cyfryzacji</w:t>
      </w:r>
    </w:p>
    <w:p w14:paraId="64EF5AEB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 xml:space="preserve">podmiot świadczący usługi w zakresie utrzymania </w:t>
      </w:r>
      <w:r w:rsidRPr="00483DCD">
        <w:rPr>
          <w:rFonts w:ascii="Arial" w:hAnsi="Arial" w:cs="Arial"/>
          <w:sz w:val="24"/>
          <w:szCs w:val="24"/>
        </w:rPr>
        <w:br/>
        <w:t xml:space="preserve">i serwisu systemu obsługującego rejestr mieszkańców miasta Tarnobrzega. </w:t>
      </w:r>
    </w:p>
    <w:p w14:paraId="4D7FDBB6" w14:textId="77777777" w:rsidR="00483DCD" w:rsidRPr="00483DCD" w:rsidRDefault="00483DCD" w:rsidP="00483DCD">
      <w:pPr>
        <w:rPr>
          <w:rFonts w:ascii="Arial" w:hAnsi="Arial" w:cs="Arial"/>
          <w:sz w:val="24"/>
          <w:szCs w:val="24"/>
        </w:rPr>
      </w:pPr>
    </w:p>
    <w:p w14:paraId="3D1CB600" w14:textId="77777777" w:rsidR="00483DCD" w:rsidRPr="00483DCD" w:rsidRDefault="00483DCD" w:rsidP="00483DCD">
      <w:pPr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Pani/Pana dane osobowe udostępnia się podmiotom:</w:t>
      </w:r>
    </w:p>
    <w:p w14:paraId="117EF286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 xml:space="preserve">służbom; organom administracji publicznej; sądom </w:t>
      </w:r>
      <w:r w:rsidRPr="00483DCD">
        <w:rPr>
          <w:rFonts w:ascii="Arial" w:hAnsi="Arial" w:cs="Arial"/>
          <w:sz w:val="24"/>
          <w:szCs w:val="24"/>
        </w:rPr>
        <w:br/>
        <w:t xml:space="preserve">i prokuraturze; komornikom sądowym; państwowym i samorządowym jednostkom organizacyjnym oraz innym podmiotom – w zakresie niezbędnym do realizacji zadań publicznych; </w:t>
      </w:r>
    </w:p>
    <w:p w14:paraId="4E2AADF5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osobom i jednostkom organizacyjnym, jeżeli wykażą w tym interes prawny;</w:t>
      </w:r>
    </w:p>
    <w:p w14:paraId="56608172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lastRenderedPageBreak/>
        <w:t xml:space="preserve">osobom i jednostkom organizacyjnym, jeżeli wykażą </w:t>
      </w:r>
      <w:r w:rsidRPr="00483DCD">
        <w:rPr>
          <w:rFonts w:ascii="Arial" w:hAnsi="Arial" w:cs="Arial"/>
          <w:sz w:val="24"/>
          <w:szCs w:val="24"/>
        </w:rPr>
        <w:br/>
        <w:t>w tym interes faktyczny w otrzymaniu danych, pod warunkiem uzyskania zgody Pani /Pana zgody;</w:t>
      </w:r>
    </w:p>
    <w:p w14:paraId="4F52CC67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jednostkom organizacyjnym, w celach badawczych, statystycznych, badania opinii publicznej, jeżeli po wykorzystaniu dane te zostaną poddane takiej modyfikacji, która nie pozwoli ustalić tożsamości osób, których dane dotyczą;</w:t>
      </w:r>
    </w:p>
    <w:p w14:paraId="36786B07" w14:textId="77777777" w:rsidR="00483DCD" w:rsidRPr="00483DCD" w:rsidRDefault="00483DCD" w:rsidP="00483DCD">
      <w:pPr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przez:</w:t>
      </w:r>
    </w:p>
    <w:p w14:paraId="44AEBCB1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Prezydenta Miasta Tarnobrzega – z rejestru mieszkańców w trybie indywidualnych zapytań oraz zapewnienia do danych dostępu online - podmiotom wskazanym powyżej w pkt 1-4, z rejestru PESEL w trybie indywidualnych zapytań podmiotom wskazanym w pkt 1-3;</w:t>
      </w:r>
    </w:p>
    <w:p w14:paraId="7E89A146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>Ministra Cyfryzacji – z rejestru PESEL w trybie zapewnienia do danych dostępu online - podmiotom wskazanym powyżej w pkt 1 oraz w trybie indywidualnych zapytań podmiotom wskazanym w pkt 4;</w:t>
      </w:r>
    </w:p>
    <w:p w14:paraId="00FCE582" w14:textId="77777777" w:rsidR="00483DCD" w:rsidRPr="00483DCD" w:rsidRDefault="00483DCD" w:rsidP="00483DC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83DCD">
        <w:rPr>
          <w:rFonts w:ascii="Arial" w:hAnsi="Arial" w:cs="Arial"/>
          <w:sz w:val="24"/>
          <w:szCs w:val="24"/>
        </w:rPr>
        <w:t xml:space="preserve">Ministra Spraw Wewnętrznych i Administracji - z rejestru PESEL, w zakresie wniosków o udostepnienie danych złożonych przed 1 lipca 2019 r., w imieniu Ministra dane udostępnia podmiotom wskazanym powyżej w pkt 1-3 </w:t>
      </w:r>
      <w:r w:rsidRPr="00483DCD">
        <w:rPr>
          <w:rFonts w:ascii="Arial" w:hAnsi="Arial" w:cs="Arial"/>
          <w:sz w:val="24"/>
          <w:szCs w:val="24"/>
        </w:rPr>
        <w:br/>
        <w:t>w trybie indywidualnych zapytań Centrum Personalizacji Dokumentów.</w:t>
      </w:r>
    </w:p>
    <w:p w14:paraId="2BB93CF3" w14:textId="10CF2AC7" w:rsidR="00483DCD" w:rsidRPr="00483DCD" w:rsidRDefault="00483DCD" w:rsidP="00483DC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DCD">
        <w:rPr>
          <w:rFonts w:ascii="Arial" w:hAnsi="Arial" w:cs="Arial"/>
          <w:sz w:val="24"/>
          <w:szCs w:val="24"/>
        </w:rPr>
        <w:t>Pani/Pana dane Prezydent Miasta Tarnobrzega udostępnia także stronom postępowań administracyjnych prowadzonych na podstawie ustawy o ewidencji ludności i Kodeksu postępowania administracyjnego, których jest Pan/Pani stroną lub uczestnikiem w trybie udostępnienia akt tych postępowań.</w:t>
      </w:r>
    </w:p>
    <w:p w14:paraId="143C94E5" w14:textId="77777777" w:rsidR="00483DCD" w:rsidRDefault="00483DCD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CBFD83" w14:textId="5E62ED75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14:paraId="72C98984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</w:r>
    </w:p>
    <w:p w14:paraId="38AD81C4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14:paraId="73581CEF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14:paraId="165AE9C6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PRAWA PODMIOTÓW DANYCH</w:t>
      </w:r>
    </w:p>
    <w:p w14:paraId="38C7089A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14:paraId="46A1D436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14:paraId="4956F468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14:paraId="27EB1CFD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14:paraId="01C3DC46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14:paraId="51E60C0C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14:paraId="0168FF0F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hAnsi="Arial" w:cs="Arial"/>
          <w:sz w:val="24"/>
          <w:szCs w:val="24"/>
        </w:rPr>
        <w:t>Rejestr mieszkańców zasilany jest danymi z rejestru PESEL.</w:t>
      </w:r>
    </w:p>
    <w:p w14:paraId="340D8CA3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14:paraId="06D906D0" w14:textId="77777777"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4126C2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E6FE04" w14:textId="77777777" w:rsidR="004126C2" w:rsidRDefault="004126C2" w:rsidP="004126C2">
      <w:pPr>
        <w:pStyle w:val="NormalnyWeb"/>
        <w:spacing w:line="360" w:lineRule="auto"/>
        <w:rPr>
          <w:rFonts w:ascii="Arial" w:hAnsi="Arial" w:cs="Arial"/>
          <w:b/>
        </w:rPr>
      </w:pPr>
    </w:p>
    <w:p w14:paraId="0EABB43D" w14:textId="77777777" w:rsidR="000D6B52" w:rsidRDefault="00000000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6C2"/>
    <w:rsid w:val="00162DB3"/>
    <w:rsid w:val="002015F4"/>
    <w:rsid w:val="004126C2"/>
    <w:rsid w:val="00483DCD"/>
    <w:rsid w:val="005C22B7"/>
    <w:rsid w:val="00745752"/>
    <w:rsid w:val="008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0C35"/>
  <w15:docId w15:val="{BF4B98F6-E820-482C-8333-7A5E0C0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6C2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26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26C2"/>
    <w:rPr>
      <w:b/>
      <w:bCs/>
    </w:rPr>
  </w:style>
  <w:style w:type="character" w:styleId="Uwydatnienie">
    <w:name w:val="Emphasis"/>
    <w:basedOn w:val="Domylnaczcionkaakapitu"/>
    <w:uiPriority w:val="20"/>
    <w:qFormat/>
    <w:rsid w:val="004126C2"/>
    <w:rPr>
      <w:i/>
      <w:iCs/>
    </w:rPr>
  </w:style>
  <w:style w:type="table" w:styleId="Tabela-Siatka">
    <w:name w:val="Table Grid"/>
    <w:basedOn w:val="Standardowy"/>
    <w:uiPriority w:val="39"/>
    <w:rsid w:val="00483DCD"/>
    <w:pPr>
      <w:spacing w:before="0" w:before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D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5855</Characters>
  <Application>Microsoft Office Word</Application>
  <DocSecurity>0</DocSecurity>
  <Lines>48</Lines>
  <Paragraphs>13</Paragraphs>
  <ScaleCrop>false</ScaleCrop>
  <Company>um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P.Kanios</cp:lastModifiedBy>
  <cp:revision>2</cp:revision>
  <dcterms:created xsi:type="dcterms:W3CDTF">2022-01-04T06:44:00Z</dcterms:created>
  <dcterms:modified xsi:type="dcterms:W3CDTF">2023-03-07T10:25:00Z</dcterms:modified>
</cp:coreProperties>
</file>