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F9C" w:rsidRDefault="00490584" w:rsidP="00630EEB">
      <w:pPr>
        <w:pStyle w:val="Teksttreci0"/>
        <w:numPr>
          <w:ilvl w:val="0"/>
          <w:numId w:val="1"/>
        </w:numPr>
        <w:shd w:val="clear" w:color="auto" w:fill="auto"/>
        <w:tabs>
          <w:tab w:val="left" w:pos="0"/>
        </w:tabs>
        <w:ind w:left="360" w:right="20"/>
      </w:pPr>
      <w:r>
        <w:rPr>
          <w:rStyle w:val="Teksttreci"/>
        </w:rPr>
        <w:t>Symbole Miasta Tarnobrzega muszą być używane w sposób zapewniający im należytą cześć i szacunek, a także</w:t>
      </w:r>
      <w:r>
        <w:rPr>
          <w:rStyle w:val="TeksttreciPogrubienie"/>
        </w:rPr>
        <w:t xml:space="preserve"> </w:t>
      </w:r>
      <w:r w:rsidRPr="00630EEB">
        <w:rPr>
          <w:rStyle w:val="TeksttreciPogrubienie"/>
          <w:b w:val="0"/>
        </w:rPr>
        <w:t>niegodzący</w:t>
      </w:r>
      <w:r>
        <w:rPr>
          <w:rStyle w:val="Teksttreci"/>
        </w:rPr>
        <w:t xml:space="preserve"> w dobre obyczaje, prestiż i interes Miasta,</w:t>
      </w:r>
    </w:p>
    <w:p w:rsidR="008D4F9C" w:rsidRDefault="00490584">
      <w:pPr>
        <w:pStyle w:val="Teksttreci0"/>
        <w:numPr>
          <w:ilvl w:val="0"/>
          <w:numId w:val="1"/>
        </w:numPr>
        <w:shd w:val="clear" w:color="auto" w:fill="auto"/>
        <w:tabs>
          <w:tab w:val="left" w:pos="375"/>
        </w:tabs>
        <w:ind w:left="360" w:right="20"/>
      </w:pPr>
      <w:r>
        <w:rPr>
          <w:rStyle w:val="Teksttreci"/>
        </w:rPr>
        <w:t>Herb, flaga i sztandar muszą być używane w kształcie, proporcjach i barwach określonych w Statucie Miasta.</w:t>
      </w:r>
    </w:p>
    <w:p w:rsidR="008D4F9C" w:rsidRDefault="00490584">
      <w:pPr>
        <w:pStyle w:val="Teksttreci0"/>
        <w:numPr>
          <w:ilvl w:val="0"/>
          <w:numId w:val="1"/>
        </w:numPr>
        <w:shd w:val="clear" w:color="auto" w:fill="auto"/>
        <w:tabs>
          <w:tab w:val="left" w:pos="366"/>
        </w:tabs>
        <w:ind w:left="360" w:right="20"/>
      </w:pPr>
      <w:r>
        <w:rPr>
          <w:rStyle w:val="Teksttreci"/>
        </w:rPr>
        <w:t>Prezydent Miasta może zakazać używania herbu, flagi, sztandaru, hejnału jeżeli podmiot uprawniony wykorzystuje je z naruszeniem zasad określonych w ust, 1, 2.</w:t>
      </w:r>
    </w:p>
    <w:p w:rsidR="008D4F9C" w:rsidRDefault="00490584">
      <w:pPr>
        <w:pStyle w:val="Teksttreci0"/>
        <w:shd w:val="clear" w:color="auto" w:fill="auto"/>
        <w:spacing w:line="614" w:lineRule="exact"/>
        <w:ind w:left="280" w:firstLine="0"/>
        <w:jc w:val="center"/>
      </w:pPr>
      <w:r>
        <w:rPr>
          <w:rStyle w:val="Teksttreci"/>
        </w:rPr>
        <w:t>§9</w:t>
      </w:r>
    </w:p>
    <w:p w:rsidR="008D4F9C" w:rsidRDefault="00490584">
      <w:pPr>
        <w:pStyle w:val="Teksttreci0"/>
        <w:shd w:val="clear" w:color="auto" w:fill="auto"/>
        <w:spacing w:line="614" w:lineRule="exact"/>
        <w:ind w:left="160" w:firstLine="0"/>
        <w:jc w:val="left"/>
      </w:pPr>
      <w:r>
        <w:rPr>
          <w:rStyle w:val="Teksttreci"/>
        </w:rPr>
        <w:t>Wykonanie uchwały powierza się Prezydentowi Miasta.</w:t>
      </w:r>
    </w:p>
    <w:p w:rsidR="008D4F9C" w:rsidRDefault="00490584">
      <w:pPr>
        <w:pStyle w:val="Nagwek10"/>
        <w:keepNext/>
        <w:keepLines/>
        <w:shd w:val="clear" w:color="auto" w:fill="auto"/>
        <w:ind w:left="280"/>
      </w:pPr>
      <w:bookmarkStart w:id="0" w:name="bookmark0"/>
      <w:r>
        <w:rPr>
          <w:rStyle w:val="Nagwek1"/>
        </w:rPr>
        <w:t>§10</w:t>
      </w:r>
      <w:bookmarkEnd w:id="0"/>
    </w:p>
    <w:p w:rsidR="008D4F9C" w:rsidRDefault="00490584">
      <w:pPr>
        <w:pStyle w:val="Teksttreci0"/>
        <w:shd w:val="clear" w:color="auto" w:fill="auto"/>
        <w:spacing w:line="614" w:lineRule="exact"/>
        <w:ind w:left="160" w:firstLine="0"/>
        <w:jc w:val="left"/>
      </w:pPr>
      <w:r>
        <w:rPr>
          <w:rStyle w:val="Teksttreci"/>
        </w:rPr>
        <w:t>Traci moc uchwała Nr</w:t>
      </w:r>
      <w:r w:rsidRPr="00630EEB">
        <w:rPr>
          <w:rStyle w:val="TeksttreciPogrubienie0"/>
          <w:b w:val="0"/>
        </w:rPr>
        <w:t xml:space="preserve"> XXV/450/2008</w:t>
      </w:r>
      <w:r w:rsidRPr="00630EEB">
        <w:rPr>
          <w:rStyle w:val="Teksttreci"/>
          <w:b/>
        </w:rPr>
        <w:t xml:space="preserve"> </w:t>
      </w:r>
      <w:r>
        <w:rPr>
          <w:rStyle w:val="Teksttreci"/>
        </w:rPr>
        <w:t>Rady Miasta Tarnobrzeg z dnia</w:t>
      </w:r>
    </w:p>
    <w:p w:rsidR="008D4F9C" w:rsidRDefault="00490584">
      <w:pPr>
        <w:pStyle w:val="Teksttreci0"/>
        <w:shd w:val="clear" w:color="auto" w:fill="auto"/>
        <w:spacing w:after="2" w:line="240" w:lineRule="exact"/>
        <w:ind w:left="160" w:firstLine="0"/>
        <w:jc w:val="left"/>
      </w:pPr>
      <w:r>
        <w:rPr>
          <w:rStyle w:val="Teksttreci"/>
        </w:rPr>
        <w:t>25 września 2008 r. w sprawie</w:t>
      </w:r>
      <w:r>
        <w:rPr>
          <w:rStyle w:val="TeksttreciPogrubienie1"/>
        </w:rPr>
        <w:t xml:space="preserve"> </w:t>
      </w:r>
      <w:r w:rsidRPr="00630EEB">
        <w:rPr>
          <w:rStyle w:val="TeksttreciPogrubienie1"/>
          <w:b w:val="0"/>
        </w:rPr>
        <w:t>zasad</w:t>
      </w:r>
      <w:r>
        <w:rPr>
          <w:rStyle w:val="Teksttreci"/>
        </w:rPr>
        <w:t xml:space="preserve"> używania herbu, flagi i hejnału Miasta</w:t>
      </w:r>
    </w:p>
    <w:p w:rsidR="008D4F9C" w:rsidRDefault="00490584">
      <w:pPr>
        <w:pStyle w:val="Teksttreci0"/>
        <w:shd w:val="clear" w:color="auto" w:fill="auto"/>
        <w:spacing w:after="301" w:line="240" w:lineRule="exact"/>
        <w:ind w:left="160" w:firstLine="0"/>
        <w:jc w:val="left"/>
      </w:pPr>
      <w:r>
        <w:rPr>
          <w:rStyle w:val="Teksttreci"/>
        </w:rPr>
        <w:t>Tarnobrzeg.</w:t>
      </w:r>
    </w:p>
    <w:p w:rsidR="008D4F9C" w:rsidRDefault="00490584">
      <w:pPr>
        <w:pStyle w:val="Nagwek120"/>
        <w:keepNext/>
        <w:keepLines/>
        <w:shd w:val="clear" w:color="auto" w:fill="auto"/>
        <w:spacing w:before="0"/>
        <w:ind w:left="280"/>
      </w:pPr>
      <w:bookmarkStart w:id="1" w:name="bookmark1"/>
      <w:r>
        <w:rPr>
          <w:rStyle w:val="Nagwek12"/>
        </w:rPr>
        <w:t>§11</w:t>
      </w:r>
      <w:bookmarkEnd w:id="1"/>
    </w:p>
    <w:p w:rsidR="008D4F9C" w:rsidRDefault="00490584">
      <w:pPr>
        <w:pStyle w:val="Teksttreci0"/>
        <w:shd w:val="clear" w:color="auto" w:fill="auto"/>
        <w:spacing w:line="307" w:lineRule="exact"/>
        <w:ind w:left="160" w:firstLine="0"/>
        <w:jc w:val="left"/>
      </w:pPr>
      <w:r>
        <w:rPr>
          <w:rStyle w:val="Teksttreci"/>
        </w:rPr>
        <w:t>Uchwała wchodzi w życie w terminie 14 dni od daty ogłoszenia</w:t>
      </w:r>
    </w:p>
    <w:p w:rsidR="008D4F9C" w:rsidRDefault="00490584">
      <w:pPr>
        <w:pStyle w:val="Teksttreci0"/>
        <w:shd w:val="clear" w:color="auto" w:fill="auto"/>
        <w:spacing w:after="594" w:line="307" w:lineRule="exact"/>
        <w:ind w:left="160" w:firstLine="0"/>
        <w:jc w:val="left"/>
      </w:pPr>
      <w:r>
        <w:rPr>
          <w:rStyle w:val="Teksttreci"/>
        </w:rPr>
        <w:t>w Dzienniku Urzędowym Województwa Podkarpackiego.</w:t>
      </w:r>
    </w:p>
    <w:p w:rsidR="008D4F9C" w:rsidRDefault="00490584">
      <w:pPr>
        <w:pStyle w:val="Teksttreci0"/>
        <w:shd w:val="clear" w:color="auto" w:fill="auto"/>
        <w:spacing w:after="312" w:line="240" w:lineRule="exact"/>
        <w:ind w:left="4480" w:firstLine="0"/>
        <w:jc w:val="left"/>
      </w:pPr>
      <w:r>
        <w:rPr>
          <w:rStyle w:val="Teksttreci"/>
        </w:rPr>
        <w:t>Przewodniczący Rady</w:t>
      </w:r>
    </w:p>
    <w:p w:rsidR="00E2462B" w:rsidRDefault="00630EEB" w:rsidP="00E2462B">
      <w:pPr>
        <w:framePr w:h="864" w:wrap="notBeside" w:vAnchor="text" w:hAnchor="page" w:x="6481" w:y="26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25pt;height:42.75pt">
            <v:imagedata r:id="rId7" r:href="rId8"/>
          </v:shape>
        </w:pict>
      </w:r>
    </w:p>
    <w:p w:rsidR="008D4F9C" w:rsidRDefault="008D4F9C">
      <w:pPr>
        <w:rPr>
          <w:sz w:val="2"/>
          <w:szCs w:val="2"/>
        </w:rPr>
      </w:pPr>
    </w:p>
    <w:p w:rsidR="008D4F9C" w:rsidRDefault="008D4F9C">
      <w:pPr>
        <w:rPr>
          <w:sz w:val="2"/>
          <w:szCs w:val="2"/>
        </w:rPr>
      </w:pPr>
    </w:p>
    <w:sectPr w:rsidR="008D4F9C" w:rsidSect="008D4F9C">
      <w:type w:val="continuous"/>
      <w:pgSz w:w="11909" w:h="16834"/>
      <w:pgMar w:top="3730" w:right="1740" w:bottom="3810" w:left="17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D37" w:rsidRDefault="00B00D37" w:rsidP="008D4F9C">
      <w:r>
        <w:separator/>
      </w:r>
    </w:p>
  </w:endnote>
  <w:endnote w:type="continuationSeparator" w:id="1">
    <w:p w:rsidR="00B00D37" w:rsidRDefault="00B00D37" w:rsidP="008D4F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D37" w:rsidRDefault="00B00D37"/>
  </w:footnote>
  <w:footnote w:type="continuationSeparator" w:id="1">
    <w:p w:rsidR="00B00D37" w:rsidRDefault="00B00D3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B25FF"/>
    <w:multiLevelType w:val="multilevel"/>
    <w:tmpl w:val="F300F11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D4F9C"/>
    <w:rsid w:val="00490584"/>
    <w:rsid w:val="00630EEB"/>
    <w:rsid w:val="008D4F9C"/>
    <w:rsid w:val="00B00D37"/>
    <w:rsid w:val="00D030EC"/>
    <w:rsid w:val="00E24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D4F9C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8D4F9C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TeksttreciPogrubienie">
    <w:name w:val="Tekst treści + Pogrubienie"/>
    <w:basedOn w:val="Teksttreci"/>
    <w:rsid w:val="008D4F9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</w:rPr>
  </w:style>
  <w:style w:type="character" w:customStyle="1" w:styleId="Nagwek1">
    <w:name w:val="Nagłówek #1_"/>
    <w:basedOn w:val="Domylnaczcionkaakapitu"/>
    <w:link w:val="Nagwek10"/>
    <w:rsid w:val="008D4F9C"/>
    <w:rPr>
      <w:b w:val="0"/>
      <w:bCs w:val="0"/>
      <w:i w:val="0"/>
      <w:iCs w:val="0"/>
      <w:smallCaps w:val="0"/>
      <w:strike w:val="0"/>
      <w:spacing w:val="40"/>
      <w:u w:val="none"/>
    </w:rPr>
  </w:style>
  <w:style w:type="character" w:customStyle="1" w:styleId="TeksttreciPogrubienie0">
    <w:name w:val="Tekst treści + Pogrubienie"/>
    <w:basedOn w:val="Teksttreci"/>
    <w:rsid w:val="008D4F9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</w:rPr>
  </w:style>
  <w:style w:type="character" w:customStyle="1" w:styleId="TeksttreciPogrubienie1">
    <w:name w:val="Tekst treści + Pogrubienie"/>
    <w:basedOn w:val="Teksttreci"/>
    <w:rsid w:val="008D4F9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</w:rPr>
  </w:style>
  <w:style w:type="character" w:customStyle="1" w:styleId="Nagwek12">
    <w:name w:val="Nagłówek #1 (2)_"/>
    <w:basedOn w:val="Domylnaczcionkaakapitu"/>
    <w:link w:val="Nagwek120"/>
    <w:rsid w:val="008D4F9C"/>
    <w:rPr>
      <w:b w:val="0"/>
      <w:bCs w:val="0"/>
      <w:i w:val="0"/>
      <w:iCs w:val="0"/>
      <w:smallCaps w:val="0"/>
      <w:strike w:val="0"/>
      <w:spacing w:val="50"/>
      <w:sz w:val="22"/>
      <w:szCs w:val="22"/>
      <w:u w:val="none"/>
    </w:rPr>
  </w:style>
  <w:style w:type="paragraph" w:customStyle="1" w:styleId="Teksttreci0">
    <w:name w:val="Tekst treści"/>
    <w:basedOn w:val="Normalny"/>
    <w:link w:val="Teksttreci"/>
    <w:rsid w:val="008D4F9C"/>
    <w:pPr>
      <w:shd w:val="clear" w:color="auto" w:fill="FFFFFF"/>
      <w:spacing w:line="302" w:lineRule="exact"/>
      <w:ind w:hanging="340"/>
      <w:jc w:val="both"/>
    </w:pPr>
  </w:style>
  <w:style w:type="paragraph" w:customStyle="1" w:styleId="Nagwek10">
    <w:name w:val="Nagłówek #1"/>
    <w:basedOn w:val="Normalny"/>
    <w:link w:val="Nagwek1"/>
    <w:rsid w:val="008D4F9C"/>
    <w:pPr>
      <w:shd w:val="clear" w:color="auto" w:fill="FFFFFF"/>
      <w:spacing w:line="614" w:lineRule="exact"/>
      <w:jc w:val="center"/>
      <w:outlineLvl w:val="0"/>
    </w:pPr>
    <w:rPr>
      <w:spacing w:val="40"/>
    </w:rPr>
  </w:style>
  <w:style w:type="paragraph" w:customStyle="1" w:styleId="Nagwek120">
    <w:name w:val="Nagłówek #1 (2)"/>
    <w:basedOn w:val="Normalny"/>
    <w:link w:val="Nagwek12"/>
    <w:rsid w:val="008D4F9C"/>
    <w:pPr>
      <w:shd w:val="clear" w:color="auto" w:fill="FFFFFF"/>
      <w:spacing w:before="360" w:line="307" w:lineRule="exact"/>
      <w:jc w:val="center"/>
      <w:outlineLvl w:val="0"/>
    </w:pPr>
    <w:rPr>
      <w:spacing w:val="5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742</Characters>
  <Application>Microsoft Office Word</Application>
  <DocSecurity>0</DocSecurity>
  <Lines>6</Lines>
  <Paragraphs>1</Paragraphs>
  <ScaleCrop>false</ScaleCrop>
  <Company>um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W.Zawada</cp:lastModifiedBy>
  <cp:revision>3</cp:revision>
  <dcterms:created xsi:type="dcterms:W3CDTF">2021-11-05T08:33:00Z</dcterms:created>
  <dcterms:modified xsi:type="dcterms:W3CDTF">2021-11-05T08:36:00Z</dcterms:modified>
</cp:coreProperties>
</file>