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4BE168F7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700E6A">
        <w:rPr>
          <w:rFonts w:ascii="Verdana" w:hAnsi="Verdana"/>
          <w:sz w:val="20"/>
          <w:szCs w:val="20"/>
        </w:rPr>
        <w:t>4</w:t>
      </w:r>
      <w:r w:rsidR="00B402C8">
        <w:rPr>
          <w:rFonts w:ascii="Verdana" w:hAnsi="Verdana"/>
          <w:sz w:val="20"/>
          <w:szCs w:val="20"/>
        </w:rPr>
        <w:t>-</w:t>
      </w:r>
      <w:r w:rsidR="00700E6A">
        <w:rPr>
          <w:rFonts w:ascii="Verdana" w:hAnsi="Verdana"/>
          <w:sz w:val="20"/>
          <w:szCs w:val="20"/>
        </w:rPr>
        <w:t>0</w:t>
      </w:r>
      <w:r w:rsidR="009B6925">
        <w:rPr>
          <w:rFonts w:ascii="Verdana" w:hAnsi="Verdana"/>
          <w:sz w:val="20"/>
          <w:szCs w:val="20"/>
        </w:rPr>
        <w:t>1</w:t>
      </w:r>
      <w:r w:rsidR="00015BE5">
        <w:rPr>
          <w:rFonts w:ascii="Verdana" w:hAnsi="Verdana"/>
          <w:sz w:val="20"/>
          <w:szCs w:val="20"/>
        </w:rPr>
        <w:t>-</w:t>
      </w:r>
      <w:r w:rsidR="00700E6A">
        <w:rPr>
          <w:rFonts w:ascii="Verdana" w:hAnsi="Verdana"/>
          <w:sz w:val="20"/>
          <w:szCs w:val="20"/>
        </w:rPr>
        <w:t>18</w:t>
      </w:r>
    </w:p>
    <w:p w14:paraId="079E8839" w14:textId="5D545AF9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700E6A">
        <w:rPr>
          <w:rFonts w:ascii="Verdana" w:hAnsi="Verdana"/>
          <w:sz w:val="20"/>
          <w:szCs w:val="20"/>
        </w:rPr>
        <w:t>11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084073">
        <w:rPr>
          <w:rFonts w:ascii="Verdana" w:hAnsi="Verdana"/>
          <w:sz w:val="20"/>
          <w:szCs w:val="20"/>
        </w:rPr>
        <w:t>3</w:t>
      </w:r>
    </w:p>
    <w:p w14:paraId="4352DAE3" w14:textId="77777777" w:rsidR="00770F9E" w:rsidRDefault="00770F9E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  <w:szCs w:val="27"/>
        </w:rPr>
      </w:pP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4BD36A84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B402C8" w:rsidRPr="00B402C8">
        <w:rPr>
          <w:rFonts w:ascii="Verdana" w:hAnsi="Verdana" w:cs="Tahoma"/>
          <w:bCs/>
          <w:sz w:val="20"/>
          <w:szCs w:val="20"/>
        </w:rPr>
        <w:t xml:space="preserve">Dz. U. z </w:t>
      </w:r>
      <w:r w:rsidR="00B02C31" w:rsidRPr="00B02C31">
        <w:rPr>
          <w:rFonts w:ascii="Verdana" w:hAnsi="Verdana" w:cs="Tahoma"/>
          <w:bCs/>
          <w:sz w:val="20"/>
          <w:szCs w:val="20"/>
        </w:rPr>
        <w:t xml:space="preserve">2023 r. poz. 775 </w:t>
      </w:r>
      <w:r w:rsidR="00F6012B">
        <w:rPr>
          <w:rFonts w:ascii="Verdana" w:hAnsi="Verdana"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F6012B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(tekst jednolity: Dz. U. z </w:t>
      </w:r>
      <w:r w:rsidR="00B02C31" w:rsidRPr="00B02C31">
        <w:rPr>
          <w:rFonts w:ascii="Verdana" w:hAnsi="Verdana"/>
          <w:sz w:val="20"/>
          <w:szCs w:val="20"/>
        </w:rPr>
        <w:t xml:space="preserve">2023 r. poz. 1094 </w:t>
      </w:r>
      <w:r w:rsidR="00DB6AE7">
        <w:rPr>
          <w:rFonts w:ascii="Verdana" w:hAnsi="Verdana"/>
          <w:sz w:val="20"/>
          <w:szCs w:val="20"/>
        </w:rPr>
        <w:t>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70089E4A" w14:textId="75733517" w:rsidR="006A0702" w:rsidRDefault="008C70D2" w:rsidP="00700E6A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bookmarkStart w:id="0" w:name="_Hlk156480854"/>
      <w:r w:rsidR="00700E6A" w:rsidRPr="00700E6A">
        <w:rPr>
          <w:rFonts w:ascii="Verdana" w:hAnsi="Verdana"/>
          <w:b/>
          <w:bCs/>
          <w:sz w:val="20"/>
        </w:rPr>
        <w:t>ECO Tarnobrzeg Sp. z o.o.</w:t>
      </w:r>
      <w:r w:rsidR="00700E6A">
        <w:rPr>
          <w:rFonts w:ascii="Verdana" w:hAnsi="Verdana"/>
          <w:b/>
          <w:bCs/>
          <w:sz w:val="20"/>
        </w:rPr>
        <w:t xml:space="preserve">; </w:t>
      </w:r>
      <w:r w:rsidR="00700E6A">
        <w:rPr>
          <w:rFonts w:ascii="Verdana" w:hAnsi="Verdana"/>
          <w:b/>
          <w:bCs/>
          <w:sz w:val="20"/>
        </w:rPr>
        <w:br/>
      </w:r>
      <w:r w:rsidR="00700E6A" w:rsidRPr="00700E6A">
        <w:rPr>
          <w:rFonts w:ascii="Verdana" w:hAnsi="Verdana"/>
          <w:b/>
          <w:bCs/>
          <w:sz w:val="20"/>
        </w:rPr>
        <w:t>ul. Sikorskiego 4</w:t>
      </w:r>
      <w:r w:rsidR="00700E6A">
        <w:rPr>
          <w:rFonts w:ascii="Verdana" w:hAnsi="Verdana"/>
          <w:b/>
          <w:bCs/>
          <w:sz w:val="20"/>
        </w:rPr>
        <w:t xml:space="preserve">; </w:t>
      </w:r>
      <w:r w:rsidR="00700E6A" w:rsidRPr="00700E6A">
        <w:rPr>
          <w:rFonts w:ascii="Verdana" w:hAnsi="Verdana"/>
          <w:b/>
          <w:bCs/>
          <w:sz w:val="20"/>
        </w:rPr>
        <w:t xml:space="preserve">39-400 Tarnobrzeg </w:t>
      </w:r>
      <w:bookmarkEnd w:id="0"/>
      <w:r w:rsidRPr="008C70D2">
        <w:rPr>
          <w:rFonts w:ascii="Verdana" w:hAnsi="Verdana"/>
          <w:b/>
          <w:bCs/>
          <w:sz w:val="20"/>
        </w:rPr>
        <w:t xml:space="preserve">postępowania administracyjnego w dniu </w:t>
      </w:r>
      <w:r w:rsidR="00700E6A">
        <w:rPr>
          <w:rFonts w:ascii="Verdana" w:hAnsi="Verdana"/>
          <w:b/>
          <w:bCs/>
          <w:sz w:val="20"/>
        </w:rPr>
        <w:br/>
        <w:t>18</w:t>
      </w:r>
      <w:r w:rsidR="006E3FCB">
        <w:rPr>
          <w:rFonts w:ascii="Verdana" w:hAnsi="Verdana"/>
          <w:b/>
          <w:bCs/>
          <w:sz w:val="20"/>
        </w:rPr>
        <w:t xml:space="preserve"> </w:t>
      </w:r>
      <w:r w:rsidR="00700E6A">
        <w:rPr>
          <w:rFonts w:ascii="Verdana" w:hAnsi="Verdana"/>
          <w:b/>
          <w:bCs/>
          <w:sz w:val="20"/>
        </w:rPr>
        <w:t>stycznia</w:t>
      </w:r>
      <w:r w:rsidR="00B02C31">
        <w:rPr>
          <w:rFonts w:ascii="Verdana" w:hAnsi="Verdana"/>
          <w:b/>
          <w:bCs/>
          <w:sz w:val="20"/>
        </w:rPr>
        <w:t xml:space="preserve"> </w:t>
      </w:r>
      <w:r w:rsid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202</w:t>
      </w:r>
      <w:r w:rsidR="00700E6A">
        <w:rPr>
          <w:rFonts w:ascii="Verdana" w:hAnsi="Verdana"/>
          <w:b/>
          <w:bCs/>
          <w:sz w:val="20"/>
        </w:rPr>
        <w:t>4</w:t>
      </w:r>
      <w:r w:rsidRPr="008C70D2">
        <w:rPr>
          <w:rFonts w:ascii="Verdana" w:hAnsi="Verdana"/>
          <w:b/>
          <w:bCs/>
          <w:sz w:val="20"/>
        </w:rPr>
        <w:t xml:space="preserve">r. została wydana decyzja </w:t>
      </w:r>
      <w:bookmarkStart w:id="1" w:name="_Hlk95464168"/>
      <w:r w:rsidRPr="008C70D2">
        <w:rPr>
          <w:rFonts w:ascii="Verdana" w:hAnsi="Verdana"/>
          <w:b/>
          <w:bCs/>
          <w:sz w:val="20"/>
        </w:rPr>
        <w:t xml:space="preserve">o </w:t>
      </w:r>
      <w:bookmarkEnd w:id="1"/>
      <w:r w:rsidR="003D5E1C" w:rsidRPr="003D5E1C">
        <w:rPr>
          <w:rFonts w:ascii="Verdana" w:hAnsi="Verdana"/>
          <w:b/>
          <w:bCs/>
          <w:sz w:val="20"/>
        </w:rPr>
        <w:t xml:space="preserve">środowiskowych uwarunkowaniach dla przedsięwzięcia pn. </w:t>
      </w:r>
      <w:bookmarkStart w:id="2" w:name="_Hlk156480911"/>
      <w:r w:rsidR="00700E6A" w:rsidRPr="00700E6A">
        <w:rPr>
          <w:rFonts w:ascii="Verdana" w:hAnsi="Verdana"/>
          <w:b/>
          <w:bCs/>
          <w:sz w:val="20"/>
        </w:rPr>
        <w:t>„Przebudowa sieci cieplnej i przyłączy do budynku mieszkalno-usługowego przy ul. Sienkiewicza 38, 36 w Tarnobrzegu”</w:t>
      </w:r>
      <w:r w:rsidR="00B02C31" w:rsidRPr="00B02C31">
        <w:rPr>
          <w:rFonts w:ascii="Verdana" w:hAnsi="Verdana"/>
          <w:b/>
          <w:bCs/>
          <w:sz w:val="20"/>
        </w:rPr>
        <w:t xml:space="preserve">, </w:t>
      </w:r>
      <w:r w:rsidR="00700E6A" w:rsidRPr="00700E6A">
        <w:rPr>
          <w:rFonts w:ascii="Verdana" w:hAnsi="Verdana"/>
          <w:b/>
          <w:bCs/>
          <w:sz w:val="20"/>
        </w:rPr>
        <w:t>realizowanego na działkach o numerach ewidencyjnych 1795/3, 1754/3, 1754/4 obręb Tarnobrzeg</w:t>
      </w:r>
      <w:r w:rsidR="00B02C31" w:rsidRPr="00B02C31">
        <w:rPr>
          <w:rFonts w:ascii="Verdana" w:hAnsi="Verdana"/>
          <w:b/>
          <w:bCs/>
          <w:sz w:val="20"/>
        </w:rPr>
        <w:t>.</w:t>
      </w:r>
      <w:bookmarkEnd w:id="2"/>
    </w:p>
    <w:p w14:paraId="7488B5BE" w14:textId="77777777" w:rsidR="008C70D2" w:rsidRP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52C951D6" w:rsidR="005304A5" w:rsidRPr="006A0702" w:rsidRDefault="009636D1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77777777" w:rsidR="001067A8" w:rsidRP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>Strony przedmiotowego postępowania mają prawo wniesienia odwołania od wydanej decyzji do Samorządowego Kolegium Odwoławczego w Tarnobrzegu, za pośrednictwem Prezydenta Miasta Tarnobrzega w terminie 14 dni od daty doręczenia.</w:t>
      </w:r>
    </w:p>
    <w:p w14:paraId="44026771" w14:textId="2B47407B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5FDD282D" w14:textId="6D8EE8D1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</w:t>
      </w:r>
      <w:r w:rsidRPr="006B0E24">
        <w:rPr>
          <w:rFonts w:ascii="Verdana" w:hAnsi="Verdana"/>
          <w:sz w:val="20"/>
        </w:rPr>
        <w:t>Z up. Prezydenta Miasta</w:t>
      </w:r>
    </w:p>
    <w:p w14:paraId="425B3D42" w14:textId="77777777" w:rsidR="006B0E24" w:rsidRPr="006B0E24" w:rsidRDefault="006B0E24" w:rsidP="006B0E24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 Jolanta Hyla</w:t>
      </w:r>
    </w:p>
    <w:p w14:paraId="4149F0EE" w14:textId="380319F4" w:rsidR="006B0E24" w:rsidRPr="006B0E24" w:rsidRDefault="006B0E24" w:rsidP="006B0E24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</w:r>
      <w:r w:rsidRPr="006B0E24">
        <w:rPr>
          <w:rFonts w:ascii="Verdana" w:hAnsi="Verdana"/>
          <w:sz w:val="20"/>
        </w:rPr>
        <w:tab/>
        <w:t xml:space="preserve">        </w:t>
      </w:r>
      <w:r w:rsidR="00700E6A">
        <w:rPr>
          <w:rFonts w:ascii="Verdana" w:hAnsi="Verdana"/>
          <w:sz w:val="20"/>
        </w:rPr>
        <w:t xml:space="preserve">      </w:t>
      </w:r>
      <w:r w:rsidRPr="006B0E24">
        <w:rPr>
          <w:rFonts w:ascii="Verdana" w:hAnsi="Verdana"/>
          <w:sz w:val="16"/>
          <w:szCs w:val="20"/>
        </w:rPr>
        <w:t>Naczelnik Wydziału</w:t>
      </w:r>
    </w:p>
    <w:p w14:paraId="67816DC5" w14:textId="642F5ACF" w:rsidR="009636D1" w:rsidRPr="006A0702" w:rsidRDefault="006B0E24" w:rsidP="006B0E24">
      <w:pPr>
        <w:ind w:firstLine="709"/>
        <w:jc w:val="both"/>
        <w:rPr>
          <w:rFonts w:ascii="Verdana" w:hAnsi="Verdana"/>
          <w:sz w:val="20"/>
          <w:szCs w:val="20"/>
        </w:rPr>
      </w:pP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</w:r>
      <w:r w:rsidRPr="006B0E24">
        <w:rPr>
          <w:rFonts w:ascii="Verdana" w:hAnsi="Verdana"/>
          <w:sz w:val="16"/>
          <w:szCs w:val="20"/>
        </w:rPr>
        <w:tab/>
        <w:t xml:space="preserve"> </w:t>
      </w:r>
      <w:r w:rsidRPr="006B0E24">
        <w:rPr>
          <w:rFonts w:ascii="Verdana" w:hAnsi="Verdana"/>
          <w:sz w:val="16"/>
          <w:szCs w:val="20"/>
        </w:rPr>
        <w:tab/>
        <w:t xml:space="preserve">      Gospodarki Komunalnej i Środowiska</w:t>
      </w:r>
    </w:p>
    <w:p w14:paraId="0FEC327B" w14:textId="4CC999C1" w:rsidR="00723666" w:rsidRDefault="00B3688E" w:rsidP="00723666">
      <w:pPr>
        <w:tabs>
          <w:tab w:val="left" w:pos="1035"/>
        </w:tabs>
        <w:jc w:val="center"/>
        <w:rPr>
          <w:rFonts w:ascii="Verdana" w:hAnsi="Verdana"/>
          <w:bCs/>
          <w:sz w:val="20"/>
          <w:szCs w:val="20"/>
        </w:rPr>
      </w:pPr>
      <w:bookmarkStart w:id="3" w:name="_Hlk102652202"/>
      <w:r>
        <w:rPr>
          <w:rFonts w:ascii="Verdana" w:hAnsi="Verdana"/>
          <w:sz w:val="20"/>
        </w:rPr>
        <w:t xml:space="preserve">                                                                  </w:t>
      </w:r>
      <w:bookmarkStart w:id="4" w:name="_Hlk95464579"/>
    </w:p>
    <w:bookmarkEnd w:id="3"/>
    <w:bookmarkEnd w:id="4"/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65E445DA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5" w:name="_Hlk89418916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begin"/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 HYPERLINK "</w:instrText>
      </w:r>
      <w:r w:rsidR="00F164CF" w:rsidRPr="00F164CF">
        <w:rPr>
          <w:rFonts w:ascii="Verdana" w:hAnsi="Verdana"/>
          <w:color w:val="0000FF"/>
          <w:sz w:val="16"/>
          <w:szCs w:val="16"/>
          <w:u w:val="single"/>
        </w:rPr>
        <w:instrText>https://bip.tarnobrzeg.pl/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" 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</w:r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separate"/>
      </w:r>
      <w:r w:rsidR="00F164CF" w:rsidRPr="00B07BA0">
        <w:rPr>
          <w:rStyle w:val="Hipercze"/>
          <w:rFonts w:ascii="Verdana" w:hAnsi="Verdana"/>
          <w:sz w:val="16"/>
          <w:szCs w:val="16"/>
        </w:rPr>
        <w:t>https://bip.tarnobrzeg.pl/</w:t>
      </w:r>
      <w:bookmarkEnd w:id="5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3D283E0E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Naczelnik,  Tel. 15 – 81 81 246</w:t>
      </w:r>
    </w:p>
    <w:sectPr w:rsidR="006A0702" w:rsidRPr="006A0702" w:rsidSect="00F4772E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F2D3" w14:textId="77777777" w:rsidR="00F4772E" w:rsidRDefault="00F4772E" w:rsidP="00B3688E">
      <w:r>
        <w:separator/>
      </w:r>
    </w:p>
  </w:endnote>
  <w:endnote w:type="continuationSeparator" w:id="0">
    <w:p w14:paraId="1DB77B15" w14:textId="77777777" w:rsidR="00F4772E" w:rsidRDefault="00F4772E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287A" w14:textId="77777777" w:rsidR="00F4772E" w:rsidRDefault="00F4772E" w:rsidP="00B3688E">
      <w:r>
        <w:separator/>
      </w:r>
    </w:p>
  </w:footnote>
  <w:footnote w:type="continuationSeparator" w:id="0">
    <w:p w14:paraId="0CC55208" w14:textId="77777777" w:rsidR="00F4772E" w:rsidRDefault="00F4772E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DD24" w14:textId="4921CED5" w:rsidR="006B0E24" w:rsidRDefault="006B0E24">
    <w:pPr>
      <w:pStyle w:val="Nagwek"/>
    </w:pPr>
    <w:r w:rsidRPr="006B0E24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22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720727">
    <w:abstractNumId w:val="2"/>
  </w:num>
  <w:num w:numId="3" w16cid:durableId="2009559134">
    <w:abstractNumId w:val="0"/>
  </w:num>
  <w:num w:numId="4" w16cid:durableId="2005231778">
    <w:abstractNumId w:val="4"/>
    <w:lvlOverride w:ilvl="0">
      <w:startOverride w:val="1"/>
    </w:lvlOverride>
  </w:num>
  <w:num w:numId="5" w16cid:durableId="1704938018">
    <w:abstractNumId w:val="1"/>
  </w:num>
  <w:num w:numId="6" w16cid:durableId="12425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67938"/>
    <w:rsid w:val="00084073"/>
    <w:rsid w:val="00097D94"/>
    <w:rsid w:val="0010218C"/>
    <w:rsid w:val="001067A8"/>
    <w:rsid w:val="001265CD"/>
    <w:rsid w:val="00146B29"/>
    <w:rsid w:val="001C7288"/>
    <w:rsid w:val="002433C5"/>
    <w:rsid w:val="00251A59"/>
    <w:rsid w:val="00261EB7"/>
    <w:rsid w:val="002849F3"/>
    <w:rsid w:val="002B419D"/>
    <w:rsid w:val="002C4CB9"/>
    <w:rsid w:val="002D6B87"/>
    <w:rsid w:val="002F30FA"/>
    <w:rsid w:val="00330C1E"/>
    <w:rsid w:val="00357550"/>
    <w:rsid w:val="00371410"/>
    <w:rsid w:val="003A0ADA"/>
    <w:rsid w:val="003C24A8"/>
    <w:rsid w:val="003D5E1C"/>
    <w:rsid w:val="00400C73"/>
    <w:rsid w:val="004413A0"/>
    <w:rsid w:val="0045363A"/>
    <w:rsid w:val="004F4729"/>
    <w:rsid w:val="00522AC8"/>
    <w:rsid w:val="005304A5"/>
    <w:rsid w:val="00541CFE"/>
    <w:rsid w:val="005B0B4D"/>
    <w:rsid w:val="005B5EBF"/>
    <w:rsid w:val="005B695C"/>
    <w:rsid w:val="00605053"/>
    <w:rsid w:val="00624A87"/>
    <w:rsid w:val="00672BE8"/>
    <w:rsid w:val="00675B03"/>
    <w:rsid w:val="0069176C"/>
    <w:rsid w:val="006A0702"/>
    <w:rsid w:val="006B0E24"/>
    <w:rsid w:val="006E3FCB"/>
    <w:rsid w:val="00700E6A"/>
    <w:rsid w:val="007028B7"/>
    <w:rsid w:val="00712D2F"/>
    <w:rsid w:val="00715980"/>
    <w:rsid w:val="00723666"/>
    <w:rsid w:val="00770F9E"/>
    <w:rsid w:val="00857DC4"/>
    <w:rsid w:val="0088738D"/>
    <w:rsid w:val="00895BEB"/>
    <w:rsid w:val="008A182F"/>
    <w:rsid w:val="008A1BC7"/>
    <w:rsid w:val="008C70D2"/>
    <w:rsid w:val="008C7731"/>
    <w:rsid w:val="0093605C"/>
    <w:rsid w:val="00950B02"/>
    <w:rsid w:val="009636D1"/>
    <w:rsid w:val="00972B9F"/>
    <w:rsid w:val="00985BD8"/>
    <w:rsid w:val="009A3563"/>
    <w:rsid w:val="009B3588"/>
    <w:rsid w:val="009B6925"/>
    <w:rsid w:val="00A03DE9"/>
    <w:rsid w:val="00A679F8"/>
    <w:rsid w:val="00AB163F"/>
    <w:rsid w:val="00AC0BA9"/>
    <w:rsid w:val="00AF5F6A"/>
    <w:rsid w:val="00B02C31"/>
    <w:rsid w:val="00B3688E"/>
    <w:rsid w:val="00B402C8"/>
    <w:rsid w:val="00B653D1"/>
    <w:rsid w:val="00B91692"/>
    <w:rsid w:val="00BC34D1"/>
    <w:rsid w:val="00BD30C5"/>
    <w:rsid w:val="00BD3106"/>
    <w:rsid w:val="00C36BB2"/>
    <w:rsid w:val="00C463DE"/>
    <w:rsid w:val="00C66F6D"/>
    <w:rsid w:val="00C80192"/>
    <w:rsid w:val="00CA3BD0"/>
    <w:rsid w:val="00D05E58"/>
    <w:rsid w:val="00DB6AE7"/>
    <w:rsid w:val="00E01C96"/>
    <w:rsid w:val="00E10036"/>
    <w:rsid w:val="00E40A66"/>
    <w:rsid w:val="00E51ED6"/>
    <w:rsid w:val="00E655F7"/>
    <w:rsid w:val="00EF3349"/>
    <w:rsid w:val="00EF3537"/>
    <w:rsid w:val="00F164CF"/>
    <w:rsid w:val="00F4772E"/>
    <w:rsid w:val="00F6012B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Ł.Maciąg</cp:lastModifiedBy>
  <cp:revision>2</cp:revision>
  <cp:lastPrinted>2024-01-18T13:32:00Z</cp:lastPrinted>
  <dcterms:created xsi:type="dcterms:W3CDTF">2024-01-18T13:41:00Z</dcterms:created>
  <dcterms:modified xsi:type="dcterms:W3CDTF">2024-01-18T13:41:00Z</dcterms:modified>
</cp:coreProperties>
</file>