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EF1A" w14:textId="53B58F55" w:rsidR="0014011D" w:rsidRDefault="0014011D" w:rsidP="00DF097F">
      <w:pPr>
        <w:spacing w:before="100" w:beforeAutospacing="1" w:after="100" w:afterAutospacing="1"/>
        <w:ind w:left="360" w:right="1" w:firstLine="0"/>
        <w:jc w:val="center"/>
        <w:rPr>
          <w:rFonts w:eastAsia="Times New Roman"/>
          <w:b/>
          <w:bCs/>
          <w:lang w:eastAsia="pl-PL"/>
        </w:rPr>
      </w:pPr>
      <w:r w:rsidRPr="007D4333">
        <w:rPr>
          <w:rFonts w:eastAsia="Times New Roman"/>
          <w:b/>
          <w:bCs/>
          <w:lang w:eastAsia="pl-PL"/>
        </w:rPr>
        <w:t>Klauzula informacyjna dla osób korzystających</w:t>
      </w:r>
      <w:r>
        <w:rPr>
          <w:rFonts w:eastAsia="Times New Roman"/>
          <w:b/>
          <w:bCs/>
          <w:lang w:eastAsia="pl-PL"/>
        </w:rPr>
        <w:t xml:space="preserve"> ze Strefy Płatnego Parkowania</w:t>
      </w:r>
      <w:r w:rsidR="005D2F45">
        <w:rPr>
          <w:rFonts w:eastAsia="Times New Roman"/>
          <w:b/>
          <w:bCs/>
          <w:lang w:eastAsia="pl-PL"/>
        </w:rPr>
        <w:t xml:space="preserve"> (SPP)</w:t>
      </w:r>
    </w:p>
    <w:p w14:paraId="48B3282C" w14:textId="1C1599D8" w:rsidR="00DF097F" w:rsidRPr="001A14B2" w:rsidRDefault="009826DE" w:rsidP="001A14B2">
      <w:pPr>
        <w:pStyle w:val="NormalnyWeb"/>
        <w:jc w:val="both"/>
        <w:rPr>
          <w:sz w:val="20"/>
          <w:szCs w:val="20"/>
        </w:rPr>
      </w:pPr>
      <w:r w:rsidRPr="001A14B2">
        <w:rPr>
          <w:sz w:val="20"/>
          <w:szCs w:val="20"/>
        </w:rPr>
        <w:t xml:space="preserve">Zgodnie z art. 13 ust. 1 i 2 oraz art. 14 ust. 1 i 2 </w:t>
      </w:r>
      <w:r w:rsidR="00750C05" w:rsidRPr="001A14B2">
        <w:rPr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dalej RODO informujemy, że:</w:t>
      </w:r>
      <w:r w:rsidRPr="001A14B2">
        <w:rPr>
          <w:bCs/>
          <w:sz w:val="20"/>
          <w:szCs w:val="20"/>
        </w:rPr>
        <w:t xml:space="preserve"> </w:t>
      </w:r>
    </w:p>
    <w:p w14:paraId="1C18F182" w14:textId="08D30ED7" w:rsidR="00DF097F" w:rsidRPr="009826DE" w:rsidRDefault="00DF097F" w:rsidP="009826DE">
      <w:pPr>
        <w:pStyle w:val="Akapitzlist"/>
        <w:numPr>
          <w:ilvl w:val="0"/>
          <w:numId w:val="18"/>
        </w:numPr>
        <w:spacing w:before="100" w:beforeAutospacing="1" w:after="100" w:afterAutospacing="1"/>
        <w:ind w:right="1"/>
        <w:jc w:val="both"/>
        <w:rPr>
          <w:rFonts w:eastAsia="Times New Roman"/>
          <w:bCs/>
          <w:sz w:val="20"/>
          <w:szCs w:val="20"/>
          <w:lang w:eastAsia="pl-PL"/>
        </w:rPr>
      </w:pPr>
      <w:r w:rsidRPr="009826DE">
        <w:rPr>
          <w:rFonts w:eastAsia="Times New Roman"/>
          <w:bCs/>
          <w:sz w:val="20"/>
          <w:szCs w:val="20"/>
          <w:lang w:eastAsia="pl-PL"/>
        </w:rPr>
        <w:t xml:space="preserve">Administratorem Pani/Pana danych osobowych jest Prezydent Miasta Tarnobrzega, z siedzibą przy ul. Kościuszki 32, </w:t>
      </w:r>
      <w:r w:rsidR="00B67323" w:rsidRPr="009826DE">
        <w:rPr>
          <w:rFonts w:eastAsia="Times New Roman"/>
          <w:bCs/>
          <w:sz w:val="20"/>
          <w:szCs w:val="20"/>
          <w:lang w:eastAsia="pl-PL"/>
        </w:rPr>
        <w:t xml:space="preserve">                                </w:t>
      </w:r>
      <w:r w:rsidRPr="009826DE">
        <w:rPr>
          <w:rFonts w:eastAsia="Times New Roman"/>
          <w:bCs/>
          <w:sz w:val="20"/>
          <w:szCs w:val="20"/>
          <w:lang w:eastAsia="pl-PL"/>
        </w:rPr>
        <w:t>39-400 Tarnobrzeg, adres e-mail: um@um.tarnobrzeg.pl; tel. 15 822 11 49 .</w:t>
      </w:r>
    </w:p>
    <w:p w14:paraId="03F5D3AF" w14:textId="3D4A05C8" w:rsidR="00DF097F" w:rsidRDefault="00DF097F" w:rsidP="009826DE">
      <w:pPr>
        <w:pStyle w:val="Akapitzlist"/>
        <w:numPr>
          <w:ilvl w:val="0"/>
          <w:numId w:val="18"/>
        </w:numPr>
        <w:spacing w:before="100" w:beforeAutospacing="1" w:after="100" w:afterAutospacing="1"/>
        <w:ind w:right="1"/>
        <w:jc w:val="both"/>
        <w:rPr>
          <w:rFonts w:eastAsia="Times New Roman"/>
          <w:bCs/>
          <w:sz w:val="20"/>
          <w:szCs w:val="20"/>
          <w:lang w:eastAsia="pl-PL"/>
        </w:rPr>
      </w:pPr>
      <w:r w:rsidRPr="009826DE">
        <w:rPr>
          <w:rFonts w:eastAsia="Times New Roman"/>
          <w:bCs/>
          <w:sz w:val="20"/>
          <w:szCs w:val="20"/>
          <w:lang w:eastAsia="pl-PL"/>
        </w:rPr>
        <w:t>Jeśli ma Pani/Pan pytania dotyczące sposobu i zakresu przetwarzania Pani/Pana danych</w:t>
      </w:r>
      <w:r w:rsidR="00B67323" w:rsidRPr="009826DE">
        <w:rPr>
          <w:rFonts w:eastAsia="Times New Roman"/>
          <w:bCs/>
          <w:sz w:val="20"/>
          <w:szCs w:val="20"/>
          <w:lang w:eastAsia="pl-PL"/>
        </w:rPr>
        <w:t xml:space="preserve"> osobowych  </w:t>
      </w:r>
      <w:r w:rsidRPr="009826DE">
        <w:rPr>
          <w:rFonts w:eastAsia="Times New Roman"/>
          <w:bCs/>
          <w:sz w:val="20"/>
          <w:szCs w:val="20"/>
          <w:lang w:eastAsia="pl-PL"/>
        </w:rPr>
        <w:t xml:space="preserve">w zakresie działania Urzędu Miasta Tarnobrzega, a także przysługujących Pani/Panu uprawnień, może się Pani/Pan skontaktować </w:t>
      </w:r>
      <w:r w:rsidR="00EF5846">
        <w:rPr>
          <w:rFonts w:eastAsia="Times New Roman"/>
          <w:bCs/>
          <w:sz w:val="20"/>
          <w:szCs w:val="20"/>
          <w:lang w:eastAsia="pl-PL"/>
        </w:rPr>
        <w:t xml:space="preserve">                                    </w:t>
      </w:r>
      <w:r w:rsidRPr="009826DE">
        <w:rPr>
          <w:rFonts w:eastAsia="Times New Roman"/>
          <w:bCs/>
          <w:sz w:val="20"/>
          <w:szCs w:val="20"/>
          <w:lang w:eastAsia="pl-PL"/>
        </w:rPr>
        <w:t>z Inspektorem Ochrony Danych w Urzędzie Miasta Tarnobrzega za pomocą adresu: iod@um.tarnobrzeg.pl, lub pisemnie na adres siedziby administratora.</w:t>
      </w:r>
    </w:p>
    <w:p w14:paraId="3FA25310" w14:textId="77777777" w:rsidR="00F21B1C" w:rsidRDefault="00DF097F" w:rsidP="009826DE">
      <w:pPr>
        <w:pStyle w:val="Akapitzlist"/>
        <w:numPr>
          <w:ilvl w:val="0"/>
          <w:numId w:val="18"/>
        </w:numPr>
        <w:spacing w:before="100" w:beforeAutospacing="1" w:after="100" w:afterAutospacing="1"/>
        <w:ind w:right="1"/>
        <w:jc w:val="both"/>
        <w:rPr>
          <w:rFonts w:eastAsia="Times New Roman"/>
          <w:bCs/>
          <w:sz w:val="20"/>
          <w:szCs w:val="20"/>
          <w:lang w:eastAsia="pl-PL"/>
        </w:rPr>
      </w:pPr>
      <w:r w:rsidRPr="009826DE">
        <w:rPr>
          <w:rFonts w:eastAsia="Times New Roman"/>
          <w:bCs/>
          <w:sz w:val="20"/>
          <w:szCs w:val="20"/>
          <w:lang w:eastAsia="pl-PL"/>
        </w:rPr>
        <w:t xml:space="preserve">Będziemy przetwarzać Pani/Pana dane osobowe w związku z realizacją obowiązku prawnego ciążącego na administratorze (art. 6 ust. 1 lit. c RODO) oraz wykonywaniem przez administratora zadań realizowanych w interesie publicznym  lub sprawowania władzy publicznej powierzonej administratorowi (art. 6 ust. 1 lit. e RODO) w </w:t>
      </w:r>
      <w:r w:rsidR="003039DA" w:rsidRPr="009826DE">
        <w:rPr>
          <w:rFonts w:eastAsia="Times New Roman"/>
          <w:bCs/>
          <w:sz w:val="20"/>
          <w:szCs w:val="20"/>
          <w:lang w:eastAsia="pl-PL"/>
        </w:rPr>
        <w:t xml:space="preserve">celu </w:t>
      </w:r>
      <w:r w:rsidR="005D2F45" w:rsidRPr="009826DE">
        <w:rPr>
          <w:rFonts w:eastAsia="Times New Roman"/>
          <w:bCs/>
          <w:sz w:val="20"/>
          <w:szCs w:val="20"/>
          <w:lang w:eastAsia="pl-PL"/>
        </w:rPr>
        <w:t>poboru</w:t>
      </w:r>
      <w:r w:rsidR="003039DA" w:rsidRPr="009826DE">
        <w:rPr>
          <w:rFonts w:eastAsia="Times New Roman"/>
          <w:bCs/>
          <w:sz w:val="20"/>
          <w:szCs w:val="20"/>
          <w:lang w:eastAsia="pl-PL"/>
        </w:rPr>
        <w:t xml:space="preserve"> opłat za postój pojazdów samochodowych na drogach publicznych w strefie płatnego parkowania oraz prowadzeniu rozliczeń z tytułu windykacji należności za nieuiszczenie opłaty za parkowanie na ter</w:t>
      </w:r>
      <w:r w:rsidR="00750C05" w:rsidRPr="009826DE">
        <w:rPr>
          <w:rFonts w:eastAsia="Times New Roman"/>
          <w:bCs/>
          <w:sz w:val="20"/>
          <w:szCs w:val="20"/>
          <w:lang w:eastAsia="pl-PL"/>
        </w:rPr>
        <w:t xml:space="preserve">enie </w:t>
      </w:r>
      <w:r w:rsidR="005D2F45" w:rsidRPr="009826DE">
        <w:rPr>
          <w:rFonts w:eastAsia="Times New Roman"/>
          <w:bCs/>
          <w:sz w:val="20"/>
          <w:szCs w:val="20"/>
          <w:lang w:eastAsia="pl-PL"/>
        </w:rPr>
        <w:t>SPP</w:t>
      </w:r>
      <w:r w:rsidR="00750C05" w:rsidRPr="009826DE">
        <w:rPr>
          <w:rFonts w:eastAsia="Times New Roman"/>
          <w:bCs/>
          <w:sz w:val="20"/>
          <w:szCs w:val="20"/>
          <w:lang w:eastAsia="pl-PL"/>
        </w:rPr>
        <w:t xml:space="preserve">, </w:t>
      </w:r>
      <w:r w:rsidR="005C6C2B" w:rsidRPr="009826DE">
        <w:rPr>
          <w:rFonts w:eastAsia="Times New Roman"/>
          <w:bCs/>
          <w:sz w:val="20"/>
          <w:szCs w:val="20"/>
          <w:lang w:eastAsia="pl-PL"/>
        </w:rPr>
        <w:t xml:space="preserve">wydania karty abonamentowej </w:t>
      </w:r>
      <w:r w:rsidR="00750C05" w:rsidRPr="009826DE">
        <w:rPr>
          <w:rFonts w:eastAsia="Times New Roman"/>
          <w:bCs/>
          <w:sz w:val="20"/>
          <w:szCs w:val="20"/>
          <w:lang w:eastAsia="pl-PL"/>
        </w:rPr>
        <w:t>oraz w celach archiwizacyjnych.</w:t>
      </w:r>
      <w:r w:rsidR="009826DE" w:rsidRPr="009826DE">
        <w:rPr>
          <w:rFonts w:eastAsia="Times New Roman"/>
          <w:bCs/>
          <w:sz w:val="20"/>
          <w:szCs w:val="20"/>
          <w:lang w:eastAsia="pl-PL"/>
        </w:rPr>
        <w:t xml:space="preserve"> </w:t>
      </w:r>
    </w:p>
    <w:p w14:paraId="6B7E14D9" w14:textId="515967C6" w:rsidR="009826DE" w:rsidRPr="009826DE" w:rsidRDefault="009826DE" w:rsidP="00F21B1C">
      <w:pPr>
        <w:pStyle w:val="Akapitzlist"/>
        <w:spacing w:before="100" w:beforeAutospacing="1" w:after="100" w:afterAutospacing="1"/>
        <w:ind w:right="1" w:firstLine="0"/>
        <w:jc w:val="both"/>
        <w:rPr>
          <w:rFonts w:eastAsia="Times New Roman"/>
          <w:bCs/>
          <w:sz w:val="20"/>
          <w:szCs w:val="20"/>
          <w:lang w:eastAsia="pl-PL"/>
        </w:rPr>
      </w:pPr>
      <w:r w:rsidRPr="00B67323">
        <w:rPr>
          <w:rFonts w:eastAsia="Times New Roman"/>
          <w:bCs/>
          <w:sz w:val="20"/>
          <w:szCs w:val="20"/>
          <w:lang w:eastAsia="pl-PL"/>
        </w:rPr>
        <w:t xml:space="preserve">Wskazane w ramach RODO artykuły, są wspierane w szczególności przez: ustawę z dnia 21 marca 1985 r. o drogach publicznych, </w:t>
      </w:r>
      <w:r>
        <w:rPr>
          <w:rFonts w:eastAsia="Times New Roman"/>
          <w:bCs/>
          <w:sz w:val="20"/>
          <w:szCs w:val="20"/>
          <w:lang w:eastAsia="pl-PL"/>
        </w:rPr>
        <w:t>ustawę</w:t>
      </w:r>
      <w:r w:rsidRPr="00B67323">
        <w:rPr>
          <w:rFonts w:eastAsia="Times New Roman"/>
          <w:bCs/>
          <w:sz w:val="20"/>
          <w:szCs w:val="20"/>
          <w:lang w:eastAsia="pl-PL"/>
        </w:rPr>
        <w:t xml:space="preserve"> z dnia 17 czerwca 1966 r. o postępowaniu egzekucyjnym w administracji</w:t>
      </w:r>
      <w:r>
        <w:rPr>
          <w:rFonts w:eastAsia="Times New Roman"/>
          <w:bCs/>
          <w:sz w:val="20"/>
          <w:szCs w:val="20"/>
          <w:lang w:eastAsia="pl-PL"/>
        </w:rPr>
        <w:t>;</w:t>
      </w:r>
      <w:r w:rsidRPr="00B67323">
        <w:rPr>
          <w:rFonts w:eastAsia="Times New Roman"/>
          <w:bCs/>
          <w:sz w:val="20"/>
          <w:szCs w:val="20"/>
          <w:lang w:eastAsia="pl-PL"/>
        </w:rPr>
        <w:t xml:space="preserve"> </w:t>
      </w:r>
      <w:r>
        <w:rPr>
          <w:rFonts w:eastAsia="Times New Roman"/>
          <w:bCs/>
          <w:sz w:val="20"/>
          <w:szCs w:val="20"/>
          <w:lang w:eastAsia="pl-PL"/>
        </w:rPr>
        <w:t>uchwałę</w:t>
      </w:r>
      <w:r w:rsidRPr="00B67323">
        <w:rPr>
          <w:rFonts w:eastAsia="Times New Roman"/>
          <w:bCs/>
          <w:sz w:val="20"/>
          <w:szCs w:val="20"/>
          <w:lang w:eastAsia="pl-PL"/>
        </w:rPr>
        <w:t xml:space="preserve"> Nr XXV/281/2020 Rady Miasta Tarnobrzega z dnia 26 lutego 2020r. w sprawie ustalenia strefy płatnego parkowania na terenie miasta Tarnobrzega oraz wysokości opłat i opłaty dodatkowej za parkowanie oraz sposobu ich pobierania (Dz. Urz. Woj. Podkarpackiego z 2020 r. poz. 2642), , </w:t>
      </w:r>
      <w:r>
        <w:rPr>
          <w:rFonts w:eastAsia="Times New Roman"/>
          <w:bCs/>
          <w:sz w:val="20"/>
          <w:szCs w:val="20"/>
          <w:lang w:eastAsia="pl-PL"/>
        </w:rPr>
        <w:t>oraz ustawę</w:t>
      </w:r>
      <w:r w:rsidRPr="00B67323">
        <w:rPr>
          <w:rFonts w:eastAsia="Times New Roman"/>
          <w:bCs/>
          <w:sz w:val="20"/>
          <w:szCs w:val="20"/>
          <w:lang w:eastAsia="pl-PL"/>
        </w:rPr>
        <w:t xml:space="preserve"> z dnia 14 lipca 1983 r.</w:t>
      </w:r>
      <w:r>
        <w:rPr>
          <w:rFonts w:eastAsia="Times New Roman"/>
          <w:bCs/>
          <w:sz w:val="20"/>
          <w:szCs w:val="20"/>
          <w:lang w:eastAsia="pl-PL"/>
        </w:rPr>
        <w:t xml:space="preserve">  </w:t>
      </w:r>
      <w:r w:rsidRPr="00B67323">
        <w:rPr>
          <w:rFonts w:eastAsia="Times New Roman"/>
          <w:bCs/>
          <w:sz w:val="20"/>
          <w:szCs w:val="20"/>
          <w:lang w:eastAsia="pl-PL"/>
        </w:rPr>
        <w:t>o narodowym zasobie archiwalnym i archiwach</w:t>
      </w:r>
    </w:p>
    <w:p w14:paraId="4D38152D" w14:textId="484BC2B2" w:rsidR="009826DE" w:rsidRPr="009826DE" w:rsidRDefault="009826DE" w:rsidP="009826DE">
      <w:pPr>
        <w:pStyle w:val="Akapitzlist"/>
        <w:numPr>
          <w:ilvl w:val="0"/>
          <w:numId w:val="18"/>
        </w:numPr>
        <w:spacing w:before="100" w:beforeAutospacing="1" w:after="100" w:afterAutospacing="1"/>
        <w:ind w:right="1"/>
        <w:jc w:val="both"/>
        <w:rPr>
          <w:rFonts w:eastAsia="Times New Roman"/>
          <w:bCs/>
          <w:sz w:val="20"/>
          <w:szCs w:val="20"/>
          <w:lang w:eastAsia="pl-PL"/>
        </w:rPr>
      </w:pPr>
      <w:r w:rsidRPr="009826DE">
        <w:rPr>
          <w:sz w:val="20"/>
          <w:szCs w:val="20"/>
        </w:rPr>
        <w:t xml:space="preserve">Źródło pochodzenia danych osobowych: bezpośrednio od Pani/Pana lub w przypadku prowadzonej windykacji - </w:t>
      </w:r>
      <w:r w:rsidR="001A14B2">
        <w:rPr>
          <w:sz w:val="20"/>
          <w:szCs w:val="20"/>
        </w:rPr>
        <w:t xml:space="preserve">                          </w:t>
      </w:r>
      <w:r w:rsidRPr="009826DE">
        <w:rPr>
          <w:sz w:val="20"/>
          <w:szCs w:val="20"/>
        </w:rPr>
        <w:t>z Centralnej Ewidencja Pojazdów i Kierowców (CEPIK).</w:t>
      </w:r>
    </w:p>
    <w:p w14:paraId="2EFA21AD" w14:textId="3AF2DE1C" w:rsidR="009826DE" w:rsidRDefault="009826DE" w:rsidP="009826DE">
      <w:pPr>
        <w:pStyle w:val="Akapitzlist"/>
        <w:numPr>
          <w:ilvl w:val="0"/>
          <w:numId w:val="18"/>
        </w:numPr>
        <w:spacing w:before="100" w:beforeAutospacing="1" w:after="100" w:afterAutospacing="1"/>
        <w:ind w:right="1"/>
        <w:jc w:val="both"/>
        <w:rPr>
          <w:rFonts w:eastAsia="Times New Roman"/>
          <w:bCs/>
          <w:sz w:val="20"/>
          <w:szCs w:val="20"/>
          <w:lang w:eastAsia="pl-PL"/>
        </w:rPr>
      </w:pPr>
      <w:r w:rsidRPr="009826DE">
        <w:rPr>
          <w:rFonts w:eastAsia="Times New Roman"/>
          <w:bCs/>
          <w:sz w:val="20"/>
          <w:szCs w:val="20"/>
          <w:lang w:eastAsia="pl-PL"/>
        </w:rPr>
        <w:t>Zakres przetwarzanych danych, gdy nie wniesiono opłaty za parkowanie: imię, nazwisko, data urodzenia, PESEL, obywatelstwo, adres zamieszkania, nr rejestracyjny pojazdu, marka, model, typ pojazdu, data nabycia pojazdu, zdjęcie pojazdu, możliwe jest też pozyskanie Pani/Pana wizerunku</w:t>
      </w:r>
      <w:r w:rsidR="00516BE7">
        <w:rPr>
          <w:rFonts w:eastAsia="Times New Roman"/>
          <w:bCs/>
          <w:sz w:val="20"/>
          <w:szCs w:val="20"/>
          <w:lang w:eastAsia="pl-PL"/>
        </w:rPr>
        <w:t xml:space="preserve"> zarejestrowanego przez monitoring wizyjny</w:t>
      </w:r>
      <w:r w:rsidRPr="009826DE">
        <w:rPr>
          <w:rFonts w:eastAsia="Times New Roman"/>
          <w:bCs/>
          <w:sz w:val="20"/>
          <w:szCs w:val="20"/>
          <w:lang w:eastAsia="pl-PL"/>
        </w:rPr>
        <w:t xml:space="preserve">. </w:t>
      </w:r>
    </w:p>
    <w:p w14:paraId="295EC701" w14:textId="3F6CF06E" w:rsidR="00DF097F" w:rsidRDefault="00DF097F" w:rsidP="001A14B2">
      <w:pPr>
        <w:pStyle w:val="Akapitzlist"/>
        <w:numPr>
          <w:ilvl w:val="0"/>
          <w:numId w:val="18"/>
        </w:numPr>
        <w:spacing w:before="100" w:beforeAutospacing="1" w:after="100" w:afterAutospacing="1"/>
        <w:ind w:right="1"/>
        <w:jc w:val="both"/>
        <w:rPr>
          <w:rFonts w:eastAsia="Times New Roman"/>
          <w:bCs/>
          <w:sz w:val="20"/>
          <w:szCs w:val="20"/>
          <w:lang w:eastAsia="pl-PL"/>
        </w:rPr>
      </w:pPr>
      <w:r w:rsidRPr="001A14B2">
        <w:rPr>
          <w:rFonts w:eastAsia="Times New Roman"/>
          <w:bCs/>
          <w:sz w:val="20"/>
          <w:szCs w:val="20"/>
          <w:lang w:eastAsia="pl-PL"/>
        </w:rPr>
        <w:t>Odbiorcami Pani/Pana danych</w:t>
      </w:r>
      <w:r w:rsidR="009826DE" w:rsidRPr="001A14B2">
        <w:rPr>
          <w:rFonts w:eastAsia="Times New Roman"/>
          <w:bCs/>
          <w:sz w:val="20"/>
          <w:szCs w:val="20"/>
          <w:lang w:eastAsia="pl-PL"/>
        </w:rPr>
        <w:t xml:space="preserve"> są lub</w:t>
      </w:r>
      <w:r w:rsidRPr="001A14B2">
        <w:rPr>
          <w:rFonts w:eastAsia="Times New Roman"/>
          <w:bCs/>
          <w:sz w:val="20"/>
          <w:szCs w:val="20"/>
          <w:lang w:eastAsia="pl-PL"/>
        </w:rPr>
        <w:t xml:space="preserve"> mogą być podmioty uprawnione do uzyskania danych osobowych na podstawie przepisów prawa. </w:t>
      </w:r>
      <w:r w:rsidR="003E0462" w:rsidRPr="001A14B2">
        <w:rPr>
          <w:rFonts w:eastAsia="Times New Roman"/>
          <w:bCs/>
          <w:sz w:val="20"/>
          <w:szCs w:val="20"/>
          <w:lang w:eastAsia="pl-PL"/>
        </w:rPr>
        <w:t>Ponadto mogą być one ujawnione podmiotom</w:t>
      </w:r>
      <w:r w:rsidR="00100F95" w:rsidRPr="001A14B2">
        <w:rPr>
          <w:rFonts w:eastAsia="Times New Roman"/>
          <w:bCs/>
          <w:sz w:val="20"/>
          <w:szCs w:val="20"/>
          <w:lang w:eastAsia="pl-PL"/>
        </w:rPr>
        <w:t xml:space="preserve"> którym powierzono przetwarzanie danych osobowych na potrzeby realizacji usług świadczonych dla Administratora – w zakresie niezbędnym do pr</w:t>
      </w:r>
      <w:r w:rsidR="005D2F45" w:rsidRPr="001A14B2">
        <w:rPr>
          <w:rFonts w:eastAsia="Times New Roman"/>
          <w:bCs/>
          <w:sz w:val="20"/>
          <w:szCs w:val="20"/>
          <w:lang w:eastAsia="pl-PL"/>
        </w:rPr>
        <w:t>awidłowego wykonania tych usług</w:t>
      </w:r>
      <w:r w:rsidR="00100F95" w:rsidRPr="001A14B2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3E0462" w:rsidRPr="001A14B2">
        <w:rPr>
          <w:rFonts w:eastAsia="Times New Roman"/>
          <w:bCs/>
          <w:sz w:val="20"/>
          <w:szCs w:val="20"/>
          <w:lang w:eastAsia="pl-PL"/>
        </w:rPr>
        <w:t xml:space="preserve"> </w:t>
      </w:r>
      <w:r w:rsidRPr="001A14B2">
        <w:rPr>
          <w:rFonts w:eastAsia="Times New Roman"/>
          <w:bCs/>
          <w:sz w:val="20"/>
          <w:szCs w:val="20"/>
          <w:lang w:eastAsia="pl-PL"/>
        </w:rPr>
        <w:t xml:space="preserve">m.in. </w:t>
      </w:r>
      <w:r w:rsidR="005D2F45" w:rsidRPr="001A14B2">
        <w:rPr>
          <w:rFonts w:eastAsia="Times New Roman"/>
          <w:bCs/>
          <w:sz w:val="20"/>
          <w:szCs w:val="20"/>
          <w:lang w:eastAsia="pl-PL"/>
        </w:rPr>
        <w:t>podmiotom zapewniającym asystę i wsparcie techniczne dla użytkowanych w Urzędzie systemów informatycznych</w:t>
      </w:r>
      <w:r w:rsidR="001A14B2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3467C0">
        <w:rPr>
          <w:rFonts w:eastAsia="Times New Roman"/>
          <w:bCs/>
          <w:sz w:val="20"/>
          <w:szCs w:val="20"/>
          <w:lang w:eastAsia="pl-PL"/>
        </w:rPr>
        <w:t xml:space="preserve">w tym podmiotowi  współpracującemu z administratorem </w:t>
      </w:r>
      <w:r w:rsidR="001D3BE1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3467C0">
        <w:rPr>
          <w:rFonts w:eastAsia="Times New Roman"/>
          <w:bCs/>
          <w:sz w:val="20"/>
          <w:szCs w:val="20"/>
          <w:lang w:eastAsia="pl-PL"/>
        </w:rPr>
        <w:t xml:space="preserve">w ramach   obsługi </w:t>
      </w:r>
      <w:r w:rsidR="005D2F45" w:rsidRPr="001A14B2">
        <w:rPr>
          <w:rFonts w:eastAsia="Times New Roman"/>
          <w:bCs/>
          <w:sz w:val="20"/>
          <w:szCs w:val="20"/>
          <w:lang w:eastAsia="pl-PL"/>
        </w:rPr>
        <w:t>SPP</w:t>
      </w:r>
      <w:r w:rsidR="001A14B2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3467C0">
        <w:rPr>
          <w:rFonts w:eastAsia="Times New Roman"/>
          <w:bCs/>
          <w:sz w:val="20"/>
          <w:szCs w:val="20"/>
          <w:lang w:eastAsia="pl-PL"/>
        </w:rPr>
        <w:t>tj.</w:t>
      </w:r>
      <w:r w:rsidR="001A14B2">
        <w:rPr>
          <w:rFonts w:eastAsia="Times New Roman"/>
          <w:bCs/>
          <w:sz w:val="20"/>
          <w:szCs w:val="20"/>
          <w:lang w:eastAsia="pl-PL"/>
        </w:rPr>
        <w:t xml:space="preserve"> firmie </w:t>
      </w:r>
      <w:proofErr w:type="spellStart"/>
      <w:r w:rsidR="001A14B2">
        <w:rPr>
          <w:rFonts w:eastAsia="Times New Roman"/>
          <w:bCs/>
          <w:sz w:val="20"/>
          <w:szCs w:val="20"/>
          <w:lang w:eastAsia="pl-PL"/>
        </w:rPr>
        <w:t>Hectronic</w:t>
      </w:r>
      <w:proofErr w:type="spellEnd"/>
      <w:r w:rsidR="001A14B2">
        <w:rPr>
          <w:rFonts w:eastAsia="Times New Roman"/>
          <w:bCs/>
          <w:sz w:val="20"/>
          <w:szCs w:val="20"/>
          <w:lang w:eastAsia="pl-PL"/>
        </w:rPr>
        <w:t xml:space="preserve"> Polska sp. z o.o.</w:t>
      </w:r>
      <w:r w:rsidR="005D2F45" w:rsidRPr="001A14B2">
        <w:rPr>
          <w:rFonts w:eastAsia="Times New Roman"/>
          <w:bCs/>
          <w:sz w:val="20"/>
          <w:szCs w:val="20"/>
          <w:lang w:eastAsia="pl-PL"/>
        </w:rPr>
        <w:t xml:space="preserve">. </w:t>
      </w:r>
      <w:r w:rsidR="00CE1E23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5D2F45" w:rsidRPr="001A14B2">
        <w:rPr>
          <w:rFonts w:eastAsia="Times New Roman"/>
          <w:bCs/>
          <w:sz w:val="20"/>
          <w:szCs w:val="20"/>
          <w:lang w:eastAsia="pl-PL"/>
        </w:rPr>
        <w:t>Odrębną kategorie odbiorców stanowią  podmioty uprawnione</w:t>
      </w:r>
      <w:r w:rsidRPr="001A14B2">
        <w:rPr>
          <w:rFonts w:eastAsia="Times New Roman"/>
          <w:bCs/>
          <w:sz w:val="20"/>
          <w:szCs w:val="20"/>
          <w:lang w:eastAsia="pl-PL"/>
        </w:rPr>
        <w:t xml:space="preserve"> do obsługi </w:t>
      </w:r>
      <w:r w:rsidR="00CE1E23">
        <w:rPr>
          <w:rFonts w:eastAsia="Times New Roman"/>
          <w:bCs/>
          <w:sz w:val="20"/>
          <w:szCs w:val="20"/>
          <w:lang w:eastAsia="pl-PL"/>
        </w:rPr>
        <w:t>płatności elektronicznych,</w:t>
      </w:r>
      <w:r w:rsidR="003467C0">
        <w:rPr>
          <w:rFonts w:eastAsia="Times New Roman"/>
          <w:bCs/>
          <w:sz w:val="20"/>
          <w:szCs w:val="20"/>
          <w:lang w:eastAsia="pl-PL"/>
        </w:rPr>
        <w:t xml:space="preserve">                </w:t>
      </w:r>
      <w:r w:rsidR="00325CEB">
        <w:rPr>
          <w:rFonts w:eastAsia="Times New Roman"/>
          <w:bCs/>
          <w:sz w:val="20"/>
          <w:szCs w:val="20"/>
          <w:lang w:eastAsia="pl-PL"/>
        </w:rPr>
        <w:t xml:space="preserve">oraz podmioty uprawnione do obsługi </w:t>
      </w:r>
      <w:r w:rsidR="003467C0">
        <w:rPr>
          <w:rFonts w:eastAsia="Times New Roman"/>
          <w:bCs/>
          <w:sz w:val="20"/>
          <w:szCs w:val="20"/>
          <w:lang w:eastAsia="pl-PL"/>
        </w:rPr>
        <w:t>doręczeń</w:t>
      </w:r>
      <w:r w:rsidR="00325CEB">
        <w:rPr>
          <w:rFonts w:eastAsia="Times New Roman"/>
          <w:bCs/>
          <w:sz w:val="20"/>
          <w:szCs w:val="20"/>
          <w:lang w:eastAsia="pl-PL"/>
        </w:rPr>
        <w:t>.</w:t>
      </w:r>
    </w:p>
    <w:p w14:paraId="34052EBB" w14:textId="097D6455" w:rsidR="00DF097F" w:rsidRDefault="00DF097F" w:rsidP="001A14B2">
      <w:pPr>
        <w:pStyle w:val="Akapitzlist"/>
        <w:numPr>
          <w:ilvl w:val="0"/>
          <w:numId w:val="18"/>
        </w:numPr>
        <w:spacing w:before="100" w:beforeAutospacing="1" w:after="100" w:afterAutospacing="1"/>
        <w:ind w:right="1"/>
        <w:jc w:val="both"/>
        <w:rPr>
          <w:rFonts w:eastAsia="Times New Roman"/>
          <w:bCs/>
          <w:sz w:val="20"/>
          <w:szCs w:val="20"/>
          <w:lang w:eastAsia="pl-PL"/>
        </w:rPr>
      </w:pPr>
      <w:r w:rsidRPr="001A14B2">
        <w:rPr>
          <w:rFonts w:eastAsia="Times New Roman"/>
          <w:bCs/>
          <w:sz w:val="20"/>
          <w:szCs w:val="20"/>
          <w:lang w:eastAsia="pl-PL"/>
        </w:rPr>
        <w:t xml:space="preserve">Podanie przez Panią/Pana danych osobowych jest niezbędne, w zakresie w jakim przesłankę przetwarzania danych osobowych stanowi </w:t>
      </w:r>
      <w:r w:rsidR="00100F95" w:rsidRPr="001A14B2">
        <w:rPr>
          <w:rFonts w:eastAsia="Times New Roman"/>
          <w:bCs/>
          <w:sz w:val="20"/>
          <w:szCs w:val="20"/>
          <w:lang w:eastAsia="pl-PL"/>
        </w:rPr>
        <w:t>przepis prawa (wymóg ustawowy).</w:t>
      </w:r>
      <w:r w:rsidR="00100F95" w:rsidRPr="001A14B2">
        <w:rPr>
          <w:sz w:val="20"/>
          <w:szCs w:val="20"/>
        </w:rPr>
        <w:t xml:space="preserve"> </w:t>
      </w:r>
      <w:r w:rsidR="00F46DCE" w:rsidRPr="001A14B2">
        <w:rPr>
          <w:sz w:val="20"/>
          <w:szCs w:val="20"/>
        </w:rPr>
        <w:t xml:space="preserve">jednakże odmowa podania danych może skutkować odmową realizacji usługi. </w:t>
      </w:r>
      <w:r w:rsidR="00100F95" w:rsidRPr="001A14B2">
        <w:rPr>
          <w:rFonts w:eastAsia="Times New Roman"/>
          <w:bCs/>
          <w:sz w:val="20"/>
          <w:szCs w:val="20"/>
          <w:lang w:eastAsia="pl-PL"/>
        </w:rPr>
        <w:t xml:space="preserve">Konsekwencją niepodania danych w przypadku prowadzonej windykacji, gdy nie wniesiono stosownej opłaty za parkowanie, będzie pozyskanie ich przez Administratora zgodnie </w:t>
      </w:r>
      <w:r w:rsidR="005C6C2B" w:rsidRPr="001A14B2">
        <w:rPr>
          <w:rFonts w:eastAsia="Times New Roman"/>
          <w:bCs/>
          <w:sz w:val="20"/>
          <w:szCs w:val="20"/>
          <w:lang w:eastAsia="pl-PL"/>
        </w:rPr>
        <w:t xml:space="preserve"> </w:t>
      </w:r>
      <w:r w:rsidR="00100F95" w:rsidRPr="001A14B2">
        <w:rPr>
          <w:rFonts w:eastAsia="Times New Roman"/>
          <w:bCs/>
          <w:sz w:val="20"/>
          <w:szCs w:val="20"/>
          <w:lang w:eastAsia="pl-PL"/>
        </w:rPr>
        <w:t>z prawem z innych źródeł i przeprowadzenie stosownego postępowania egzekucyjnego.</w:t>
      </w:r>
    </w:p>
    <w:p w14:paraId="45DE8CB5" w14:textId="55B7F22F" w:rsidR="00DF097F" w:rsidRDefault="00DF097F" w:rsidP="001A14B2">
      <w:pPr>
        <w:pStyle w:val="Akapitzlist"/>
        <w:numPr>
          <w:ilvl w:val="0"/>
          <w:numId w:val="18"/>
        </w:numPr>
        <w:spacing w:before="100" w:beforeAutospacing="1" w:after="100" w:afterAutospacing="1"/>
        <w:ind w:right="1"/>
        <w:jc w:val="both"/>
        <w:rPr>
          <w:rFonts w:eastAsia="Times New Roman"/>
          <w:bCs/>
          <w:sz w:val="20"/>
          <w:szCs w:val="20"/>
          <w:lang w:eastAsia="pl-PL"/>
        </w:rPr>
      </w:pPr>
      <w:r w:rsidRPr="001A14B2">
        <w:rPr>
          <w:rFonts w:eastAsia="Times New Roman"/>
          <w:bCs/>
          <w:sz w:val="20"/>
          <w:szCs w:val="20"/>
          <w:lang w:eastAsia="pl-PL"/>
        </w:rPr>
        <w:t xml:space="preserve">W związku z przetwarzaniem Pani/Pana danych osobowych, z wyjątkami zastrzeżonymi przepisami prawa, przysługuje Pani/Panu: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lub wniesienia sprzeciwu wobec przetwarzania danych. </w:t>
      </w:r>
    </w:p>
    <w:p w14:paraId="72098AB8" w14:textId="1777CEAD" w:rsidR="001A14B2" w:rsidRDefault="001A14B2" w:rsidP="001A14B2">
      <w:pPr>
        <w:pStyle w:val="Akapitzlist"/>
        <w:numPr>
          <w:ilvl w:val="0"/>
          <w:numId w:val="18"/>
        </w:numPr>
        <w:spacing w:before="100" w:beforeAutospacing="1" w:after="100" w:afterAutospacing="1"/>
        <w:ind w:right="1"/>
        <w:jc w:val="both"/>
        <w:rPr>
          <w:rFonts w:eastAsia="Times New Roman"/>
          <w:bCs/>
          <w:sz w:val="20"/>
          <w:szCs w:val="20"/>
          <w:lang w:eastAsia="pl-PL"/>
        </w:rPr>
      </w:pPr>
      <w:r w:rsidRPr="001A14B2">
        <w:rPr>
          <w:rFonts w:eastAsia="Times New Roman"/>
          <w:bCs/>
          <w:sz w:val="20"/>
          <w:szCs w:val="20"/>
          <w:lang w:eastAsia="pl-PL"/>
        </w:rPr>
        <w:t xml:space="preserve">Pani/Pana dane osobowe będą przechowywane do czasu załatwienia sprawy dla potrzeb której dane te zostały zebrane,        </w:t>
      </w:r>
      <w:r>
        <w:rPr>
          <w:rFonts w:eastAsia="Times New Roman"/>
          <w:bCs/>
          <w:sz w:val="20"/>
          <w:szCs w:val="20"/>
          <w:lang w:eastAsia="pl-PL"/>
        </w:rPr>
        <w:t xml:space="preserve">a </w:t>
      </w:r>
      <w:r w:rsidRPr="001A14B2">
        <w:rPr>
          <w:sz w:val="20"/>
          <w:szCs w:val="20"/>
        </w:rPr>
        <w:t>w przypadku prowadzenia windykacji, będą przetwarzane do czasu zakończenia sprawy przez Wydział Bu</w:t>
      </w:r>
      <w:r>
        <w:rPr>
          <w:sz w:val="20"/>
          <w:szCs w:val="20"/>
        </w:rPr>
        <w:t xml:space="preserve">dżetu </w:t>
      </w:r>
      <w:r w:rsidR="00516BE7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i Finansów Urzędu Miasta Tarnobrzega.</w:t>
      </w:r>
      <w:r>
        <w:rPr>
          <w:rFonts w:eastAsia="Times New Roman"/>
          <w:bCs/>
          <w:sz w:val="20"/>
          <w:szCs w:val="20"/>
          <w:lang w:eastAsia="pl-PL"/>
        </w:rPr>
        <w:t xml:space="preserve"> N</w:t>
      </w:r>
      <w:r w:rsidRPr="001A14B2">
        <w:rPr>
          <w:rFonts w:eastAsia="Times New Roman"/>
          <w:bCs/>
          <w:sz w:val="20"/>
          <w:szCs w:val="20"/>
          <w:lang w:eastAsia="pl-PL"/>
        </w:rPr>
        <w:t xml:space="preserve">astępnie będą przechowywane przez co najmniej 5 lat począwszy od dnia </w:t>
      </w:r>
      <w:r w:rsidR="00325CEB">
        <w:rPr>
          <w:rFonts w:eastAsia="Times New Roman"/>
          <w:bCs/>
          <w:sz w:val="20"/>
          <w:szCs w:val="20"/>
          <w:lang w:eastAsia="pl-PL"/>
        </w:rPr>
        <w:t xml:space="preserve">                           </w:t>
      </w:r>
      <w:r w:rsidRPr="001A14B2">
        <w:rPr>
          <w:rFonts w:eastAsia="Times New Roman"/>
          <w:bCs/>
          <w:sz w:val="20"/>
          <w:szCs w:val="20"/>
          <w:lang w:eastAsia="pl-PL"/>
        </w:rPr>
        <w:t xml:space="preserve">1 stycznia roku następnego od daty zakończenia sprawy (kategoria archiwalna BE5), zgodnie z przepisami o ustawy </w:t>
      </w:r>
      <w:r w:rsidR="00325CEB">
        <w:rPr>
          <w:rFonts w:eastAsia="Times New Roman"/>
          <w:bCs/>
          <w:sz w:val="20"/>
          <w:szCs w:val="20"/>
          <w:lang w:eastAsia="pl-PL"/>
        </w:rPr>
        <w:t xml:space="preserve">                          </w:t>
      </w:r>
      <w:r w:rsidRPr="001A14B2">
        <w:rPr>
          <w:rFonts w:eastAsia="Times New Roman"/>
          <w:bCs/>
          <w:sz w:val="20"/>
          <w:szCs w:val="20"/>
          <w:lang w:eastAsia="pl-PL"/>
        </w:rPr>
        <w:t xml:space="preserve">z dnia 14 lipca 1983 </w:t>
      </w:r>
      <w:proofErr w:type="spellStart"/>
      <w:r w:rsidRPr="001A14B2">
        <w:rPr>
          <w:rFonts w:eastAsia="Times New Roman"/>
          <w:bCs/>
          <w:sz w:val="20"/>
          <w:szCs w:val="20"/>
          <w:lang w:eastAsia="pl-PL"/>
        </w:rPr>
        <w:t>r.o</w:t>
      </w:r>
      <w:proofErr w:type="spellEnd"/>
      <w:r w:rsidRPr="001A14B2">
        <w:rPr>
          <w:rFonts w:eastAsia="Times New Roman"/>
          <w:bCs/>
          <w:sz w:val="20"/>
          <w:szCs w:val="20"/>
          <w:lang w:eastAsia="pl-PL"/>
        </w:rPr>
        <w:t xml:space="preserve"> narodowym zasobie archiwalnym i archiwach, oraz klasyfikacją wynikającą z rozporządzenia Prezesa RM z dnia 18 stycznia 2011 r. w sprawie instrukcji kancelaryjnej, jednolitych rzeczowych wykazów akt oraz instrukcji w sprawie organizacji i zakresu działania archiwów zakładowych archiwizacji dokumentacji. Po tym okresie dokumentacja jest poddawana ekspertyzie przez archiwum państwowe, które może dokonać zmiany kategorii tej dokumentacji włącznie  z uznaniem dokumentacji za materiały archiwalne.</w:t>
      </w:r>
    </w:p>
    <w:p w14:paraId="05C8CE41" w14:textId="765C94E1" w:rsidR="00DF097F" w:rsidRDefault="00DF097F" w:rsidP="001A14B2">
      <w:pPr>
        <w:pStyle w:val="Akapitzlist"/>
        <w:numPr>
          <w:ilvl w:val="0"/>
          <w:numId w:val="18"/>
        </w:numPr>
        <w:spacing w:before="100" w:beforeAutospacing="1" w:after="100" w:afterAutospacing="1"/>
        <w:ind w:right="1"/>
        <w:jc w:val="both"/>
        <w:rPr>
          <w:rFonts w:eastAsia="Times New Roman"/>
          <w:bCs/>
          <w:sz w:val="20"/>
          <w:szCs w:val="20"/>
          <w:lang w:eastAsia="pl-PL"/>
        </w:rPr>
      </w:pPr>
      <w:r w:rsidRPr="001A14B2">
        <w:rPr>
          <w:rFonts w:eastAsia="Times New Roman"/>
          <w:bCs/>
          <w:sz w:val="20"/>
          <w:szCs w:val="20"/>
          <w:lang w:eastAsia="pl-PL"/>
        </w:rPr>
        <w:t>W przypadku uznania, iż przetwarzanie Pani/Pana danych osobowych narusza przepisy RODO przysługuje Pani/Panu prawo wniesienia skarg do organu nadzorczego-Prezesa Urzędu Ochrony Dan</w:t>
      </w:r>
      <w:r w:rsidR="004A1A9C" w:rsidRPr="001A14B2">
        <w:rPr>
          <w:rFonts w:eastAsia="Times New Roman"/>
          <w:bCs/>
          <w:sz w:val="20"/>
          <w:szCs w:val="20"/>
          <w:lang w:eastAsia="pl-PL"/>
        </w:rPr>
        <w:t xml:space="preserve">ych Osobowych, </w:t>
      </w:r>
      <w:r w:rsidRPr="001A14B2">
        <w:rPr>
          <w:rFonts w:eastAsia="Times New Roman"/>
          <w:bCs/>
          <w:sz w:val="20"/>
          <w:szCs w:val="20"/>
          <w:lang w:eastAsia="pl-PL"/>
        </w:rPr>
        <w:t>ul. Stawki 2, 00-193 Warszawa.</w:t>
      </w:r>
    </w:p>
    <w:p w14:paraId="43A8EFEF" w14:textId="5F0CC565" w:rsidR="00DF097F" w:rsidRPr="001A14B2" w:rsidRDefault="00DF097F" w:rsidP="001A14B2">
      <w:pPr>
        <w:pStyle w:val="Akapitzlist"/>
        <w:numPr>
          <w:ilvl w:val="0"/>
          <w:numId w:val="18"/>
        </w:numPr>
        <w:spacing w:before="100" w:beforeAutospacing="1" w:after="100" w:afterAutospacing="1"/>
        <w:ind w:right="1"/>
        <w:jc w:val="both"/>
        <w:rPr>
          <w:rFonts w:eastAsia="Times New Roman"/>
          <w:bCs/>
          <w:sz w:val="20"/>
          <w:szCs w:val="20"/>
          <w:lang w:eastAsia="pl-PL"/>
        </w:rPr>
      </w:pPr>
      <w:r w:rsidRPr="001A14B2">
        <w:rPr>
          <w:rFonts w:eastAsia="Times New Roman"/>
          <w:bCs/>
          <w:sz w:val="20"/>
          <w:szCs w:val="20"/>
          <w:lang w:eastAsia="pl-PL"/>
        </w:rPr>
        <w:t>Pani/Pana dane osobowe nie będą podlegały zautomatyzowanemu podejmowaniu decyzji, w tym profilowaniu</w:t>
      </w:r>
      <w:r w:rsidR="00516BE7">
        <w:rPr>
          <w:rFonts w:eastAsia="Times New Roman"/>
          <w:bCs/>
          <w:sz w:val="20"/>
          <w:szCs w:val="20"/>
          <w:lang w:eastAsia="pl-PL"/>
        </w:rPr>
        <w:t>.</w:t>
      </w:r>
    </w:p>
    <w:p w14:paraId="430973B3" w14:textId="77777777" w:rsidR="00DF097F" w:rsidRPr="00B67323" w:rsidRDefault="00DF097F" w:rsidP="00DF097F">
      <w:pPr>
        <w:spacing w:before="100" w:beforeAutospacing="1" w:after="100" w:afterAutospacing="1"/>
        <w:ind w:left="360" w:right="1" w:firstLine="0"/>
        <w:jc w:val="both"/>
        <w:rPr>
          <w:rFonts w:eastAsia="Times New Roman"/>
          <w:bCs/>
          <w:sz w:val="20"/>
          <w:szCs w:val="20"/>
          <w:lang w:eastAsia="pl-PL"/>
        </w:rPr>
      </w:pPr>
    </w:p>
    <w:sectPr w:rsidR="00DF097F" w:rsidRPr="00B67323" w:rsidSect="00DF097F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682039"/>
    <w:multiLevelType w:val="multilevel"/>
    <w:tmpl w:val="DD686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3027F"/>
    <w:multiLevelType w:val="multilevel"/>
    <w:tmpl w:val="D60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B0B0F"/>
    <w:multiLevelType w:val="multilevel"/>
    <w:tmpl w:val="BC40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E4F4E"/>
    <w:multiLevelType w:val="multilevel"/>
    <w:tmpl w:val="4AB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84CB3"/>
    <w:multiLevelType w:val="multilevel"/>
    <w:tmpl w:val="6820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C5739"/>
    <w:multiLevelType w:val="hybridMultilevel"/>
    <w:tmpl w:val="6D689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157A9"/>
    <w:multiLevelType w:val="multilevel"/>
    <w:tmpl w:val="7CC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183967"/>
    <w:multiLevelType w:val="hybridMultilevel"/>
    <w:tmpl w:val="EAB48540"/>
    <w:lvl w:ilvl="0" w:tplc="4B94FE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9855D09"/>
    <w:multiLevelType w:val="hybridMultilevel"/>
    <w:tmpl w:val="C422D1B4"/>
    <w:lvl w:ilvl="0" w:tplc="7AA46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3B9A"/>
    <w:multiLevelType w:val="hybridMultilevel"/>
    <w:tmpl w:val="7B2CC524"/>
    <w:lvl w:ilvl="0" w:tplc="7084F4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244F1"/>
    <w:multiLevelType w:val="hybridMultilevel"/>
    <w:tmpl w:val="A60C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01E06"/>
    <w:multiLevelType w:val="multilevel"/>
    <w:tmpl w:val="F15A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A5CF7"/>
    <w:multiLevelType w:val="hybridMultilevel"/>
    <w:tmpl w:val="618C9D7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C12620C"/>
    <w:multiLevelType w:val="multilevel"/>
    <w:tmpl w:val="5746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6D1DAD"/>
    <w:multiLevelType w:val="multilevel"/>
    <w:tmpl w:val="79D0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9212E3"/>
    <w:multiLevelType w:val="multilevel"/>
    <w:tmpl w:val="FB2E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17"/>
  </w:num>
  <w:num w:numId="10">
    <w:abstractNumId w:val="12"/>
  </w:num>
  <w:num w:numId="11">
    <w:abstractNumId w:val="14"/>
  </w:num>
  <w:num w:numId="12">
    <w:abstractNumId w:val="15"/>
  </w:num>
  <w:num w:numId="13">
    <w:abstractNumId w:val="3"/>
  </w:num>
  <w:num w:numId="14">
    <w:abstractNumId w:val="7"/>
  </w:num>
  <w:num w:numId="15">
    <w:abstractNumId w:val="1"/>
  </w:num>
  <w:num w:numId="16">
    <w:abstractNumId w:val="2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71"/>
    <w:rsid w:val="0000280A"/>
    <w:rsid w:val="00007D81"/>
    <w:rsid w:val="00013976"/>
    <w:rsid w:val="00056F02"/>
    <w:rsid w:val="00062773"/>
    <w:rsid w:val="000C5A4A"/>
    <w:rsid w:val="000F5846"/>
    <w:rsid w:val="00100F95"/>
    <w:rsid w:val="0014011D"/>
    <w:rsid w:val="00147B4B"/>
    <w:rsid w:val="0015495A"/>
    <w:rsid w:val="00166E73"/>
    <w:rsid w:val="001A14B2"/>
    <w:rsid w:val="001B1443"/>
    <w:rsid w:val="001D3BE1"/>
    <w:rsid w:val="00224275"/>
    <w:rsid w:val="00252A08"/>
    <w:rsid w:val="00253D29"/>
    <w:rsid w:val="002C0E69"/>
    <w:rsid w:val="003039DA"/>
    <w:rsid w:val="00315AB4"/>
    <w:rsid w:val="00325CEB"/>
    <w:rsid w:val="003378B7"/>
    <w:rsid w:val="00342E87"/>
    <w:rsid w:val="003467C0"/>
    <w:rsid w:val="00347632"/>
    <w:rsid w:val="00366D48"/>
    <w:rsid w:val="00370334"/>
    <w:rsid w:val="003914AF"/>
    <w:rsid w:val="00394BEA"/>
    <w:rsid w:val="003E0462"/>
    <w:rsid w:val="00482A8E"/>
    <w:rsid w:val="0049387E"/>
    <w:rsid w:val="00496F32"/>
    <w:rsid w:val="004A1A9C"/>
    <w:rsid w:val="00516BE7"/>
    <w:rsid w:val="00535A38"/>
    <w:rsid w:val="00551610"/>
    <w:rsid w:val="005603E0"/>
    <w:rsid w:val="00594892"/>
    <w:rsid w:val="005C6C2B"/>
    <w:rsid w:val="005C71C2"/>
    <w:rsid w:val="005D2F45"/>
    <w:rsid w:val="005E33CC"/>
    <w:rsid w:val="00605D2A"/>
    <w:rsid w:val="00693BB9"/>
    <w:rsid w:val="006E7978"/>
    <w:rsid w:val="00704C83"/>
    <w:rsid w:val="00722770"/>
    <w:rsid w:val="00750C05"/>
    <w:rsid w:val="0079365B"/>
    <w:rsid w:val="007C69ED"/>
    <w:rsid w:val="007D0BB8"/>
    <w:rsid w:val="007E2B95"/>
    <w:rsid w:val="007F37BA"/>
    <w:rsid w:val="008222F3"/>
    <w:rsid w:val="00834A42"/>
    <w:rsid w:val="00886384"/>
    <w:rsid w:val="008E500E"/>
    <w:rsid w:val="008F1302"/>
    <w:rsid w:val="00930FD4"/>
    <w:rsid w:val="00940D42"/>
    <w:rsid w:val="00974BE8"/>
    <w:rsid w:val="009826DE"/>
    <w:rsid w:val="00993116"/>
    <w:rsid w:val="00A825FC"/>
    <w:rsid w:val="00AD49D5"/>
    <w:rsid w:val="00AD6E75"/>
    <w:rsid w:val="00B5197B"/>
    <w:rsid w:val="00B67323"/>
    <w:rsid w:val="00B83D71"/>
    <w:rsid w:val="00BB2144"/>
    <w:rsid w:val="00C10D22"/>
    <w:rsid w:val="00C30F46"/>
    <w:rsid w:val="00C77D80"/>
    <w:rsid w:val="00CB38A7"/>
    <w:rsid w:val="00CE1E23"/>
    <w:rsid w:val="00CE6AC5"/>
    <w:rsid w:val="00D00C11"/>
    <w:rsid w:val="00D23F56"/>
    <w:rsid w:val="00D65A41"/>
    <w:rsid w:val="00D8470D"/>
    <w:rsid w:val="00DA2C70"/>
    <w:rsid w:val="00DF097F"/>
    <w:rsid w:val="00E23648"/>
    <w:rsid w:val="00E53B25"/>
    <w:rsid w:val="00E81568"/>
    <w:rsid w:val="00EB4105"/>
    <w:rsid w:val="00EC4F22"/>
    <w:rsid w:val="00EF5846"/>
    <w:rsid w:val="00F15095"/>
    <w:rsid w:val="00F21B1C"/>
    <w:rsid w:val="00F32F70"/>
    <w:rsid w:val="00F463B4"/>
    <w:rsid w:val="00F46DCE"/>
    <w:rsid w:val="00F9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663D"/>
  <w15:docId w15:val="{B9903109-FCE9-4A2D-AC1B-D353872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3"/>
        <w:sz w:val="24"/>
        <w:szCs w:val="24"/>
        <w:lang w:val="pl-PL" w:eastAsia="en-US" w:bidi="ar-SA"/>
      </w:rPr>
    </w:rPrDefault>
    <w:pPrDefault>
      <w:pPr>
        <w:ind w:left="714" w:right="1077" w:firstLine="7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80A"/>
  </w:style>
  <w:style w:type="paragraph" w:styleId="Nagwek1">
    <w:name w:val="heading 1"/>
    <w:basedOn w:val="Normalny"/>
    <w:link w:val="Nagwek1Znak"/>
    <w:uiPriority w:val="9"/>
    <w:qFormat/>
    <w:rsid w:val="00B83D71"/>
    <w:pPr>
      <w:spacing w:before="100" w:beforeAutospacing="1" w:after="100" w:afterAutospacing="1"/>
      <w:ind w:left="0" w:right="0" w:firstLine="0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7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3D71"/>
    <w:rPr>
      <w:rFonts w:eastAsia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83D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63B4"/>
    <w:pPr>
      <w:ind w:left="720"/>
      <w:contextualSpacing/>
    </w:pPr>
  </w:style>
  <w:style w:type="paragraph" w:customStyle="1" w:styleId="Default">
    <w:name w:val="Default"/>
    <w:uiPriority w:val="99"/>
    <w:rsid w:val="00E53B25"/>
    <w:pPr>
      <w:autoSpaceDE w:val="0"/>
      <w:autoSpaceDN w:val="0"/>
      <w:adjustRightInd w:val="0"/>
      <w:ind w:left="0" w:right="0" w:firstLine="0"/>
    </w:pPr>
    <w:rPr>
      <w:rFonts w:eastAsia="Calibri"/>
      <w:color w:val="000000"/>
      <w:kern w:val="0"/>
    </w:rPr>
  </w:style>
  <w:style w:type="paragraph" w:styleId="Tekstpodstawowy3">
    <w:name w:val="Body Text 3"/>
    <w:basedOn w:val="Normalny"/>
    <w:link w:val="Tekstpodstawowy3Znak"/>
    <w:uiPriority w:val="99"/>
    <w:unhideWhenUsed/>
    <w:rsid w:val="00F91249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0" w:right="0" w:firstLine="0"/>
      <w:jc w:val="both"/>
    </w:pPr>
    <w:rPr>
      <w:rFonts w:ascii="Verdana" w:eastAsia="Times New Roman" w:hAnsi="Verdana"/>
      <w:color w:val="000000"/>
      <w:kern w:val="0"/>
      <w:sz w:val="20"/>
      <w:szCs w:val="22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1249"/>
    <w:rPr>
      <w:rFonts w:ascii="Verdana" w:eastAsia="Times New Roman" w:hAnsi="Verdana"/>
      <w:color w:val="000000"/>
      <w:kern w:val="0"/>
      <w:sz w:val="20"/>
      <w:szCs w:val="22"/>
      <w:lang w:eastAsia="pl-PL"/>
    </w:rPr>
  </w:style>
  <w:style w:type="paragraph" w:styleId="Bezodstpw">
    <w:name w:val="No Spacing"/>
    <w:uiPriority w:val="1"/>
    <w:qFormat/>
    <w:rsid w:val="00315AB4"/>
    <w:pPr>
      <w:ind w:left="0" w:right="0" w:firstLine="0"/>
    </w:pPr>
    <w:rPr>
      <w:rFonts w:ascii="Calibri" w:eastAsia="Calibri" w:hAnsi="Calibri" w:cs="Arial"/>
      <w:kern w:val="0"/>
      <w:sz w:val="20"/>
      <w:szCs w:val="20"/>
      <w:lang w:eastAsia="zh-TW"/>
    </w:rPr>
  </w:style>
  <w:style w:type="paragraph" w:styleId="NormalnyWeb">
    <w:name w:val="Normal (Web)"/>
    <w:basedOn w:val="Normalny"/>
    <w:uiPriority w:val="99"/>
    <w:unhideWhenUsed/>
    <w:rsid w:val="00551610"/>
    <w:pPr>
      <w:spacing w:before="100" w:beforeAutospacing="1" w:after="100" w:afterAutospacing="1"/>
      <w:ind w:left="0" w:right="0" w:firstLine="0"/>
    </w:pPr>
    <w:rPr>
      <w:rFonts w:eastAsia="Times New Roman"/>
      <w:kern w:val="0"/>
      <w:lang w:eastAsia="pl-PL"/>
    </w:rPr>
  </w:style>
  <w:style w:type="character" w:customStyle="1" w:styleId="acopre">
    <w:name w:val="acopre"/>
    <w:basedOn w:val="Domylnaczcionkaakapitu"/>
    <w:rsid w:val="0055161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77D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0C5A4A"/>
  </w:style>
  <w:style w:type="paragraph" w:customStyle="1" w:styleId="card-text">
    <w:name w:val="card-text"/>
    <w:basedOn w:val="Normalny"/>
    <w:rsid w:val="00E23648"/>
    <w:pPr>
      <w:spacing w:before="100" w:beforeAutospacing="1" w:after="100" w:afterAutospacing="1"/>
      <w:ind w:left="0" w:right="0" w:firstLine="0"/>
    </w:pPr>
    <w:rPr>
      <w:rFonts w:eastAsia="Times New Roman"/>
      <w:kern w:val="0"/>
      <w:lang w:eastAsia="pl-PL"/>
    </w:rPr>
  </w:style>
  <w:style w:type="character" w:styleId="Pogrubienie">
    <w:name w:val="Strong"/>
    <w:basedOn w:val="Domylnaczcionkaakapitu"/>
    <w:uiPriority w:val="22"/>
    <w:qFormat/>
    <w:rsid w:val="00982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6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CCA5-C5CC-4823-B3DE-A2BBEB42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837</Words>
  <Characters>5023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janosik</dc:creator>
  <cp:lastModifiedBy>R.Kędziora</cp:lastModifiedBy>
  <cp:revision>2</cp:revision>
  <dcterms:created xsi:type="dcterms:W3CDTF">2022-03-29T11:23:00Z</dcterms:created>
  <dcterms:modified xsi:type="dcterms:W3CDTF">2022-03-29T11:23:00Z</dcterms:modified>
</cp:coreProperties>
</file>